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71000A" w:rsidRPr="007E1E0D" w14:paraId="00814AC2" w14:textId="77777777" w:rsidTr="00A80956">
        <w:trPr>
          <w:trHeight w:val="456"/>
        </w:trPr>
        <w:tc>
          <w:tcPr>
            <w:tcW w:w="0" w:type="auto"/>
          </w:tcPr>
          <w:p w14:paraId="7FE66F2A" w14:textId="64D76436" w:rsidR="0071000A" w:rsidRPr="00A9230A" w:rsidRDefault="0071000A" w:rsidP="0071000A">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ZB985"/>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MVCRX07ZB985</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71000A" w:rsidRPr="007E1E0D" w:rsidRDefault="0071000A" w:rsidP="0071000A">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71000A" w:rsidRPr="007E1E0D" w:rsidRDefault="0071000A" w:rsidP="0071000A">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71000A" w:rsidRPr="007E1E0D" w14:paraId="003FEAFE" w14:textId="77777777" w:rsidTr="00A80956">
        <w:trPr>
          <w:trHeight w:val="112"/>
        </w:trPr>
        <w:tc>
          <w:tcPr>
            <w:tcW w:w="0" w:type="auto"/>
          </w:tcPr>
          <w:p w14:paraId="7B1DA64D" w14:textId="5CECDA1A" w:rsidR="0071000A" w:rsidRPr="00A9230A" w:rsidRDefault="0071000A" w:rsidP="0071000A">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ZB985"/>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MVCRX07ZB985</w:t>
            </w:r>
            <w:r w:rsidRPr="007E1E0D">
              <w:rPr>
                <w:rFonts w:ascii="Arial" w:hAnsi="Arial"/>
                <w:bCs/>
                <w:sz w:val="20"/>
                <w:szCs w:val="20"/>
              </w:rPr>
              <w:fldChar w:fldCharType="end"/>
            </w:r>
            <w:bookmarkEnd w:id="1"/>
          </w:p>
        </w:tc>
        <w:tc>
          <w:tcPr>
            <w:tcW w:w="0" w:type="auto"/>
          </w:tcPr>
          <w:p w14:paraId="3B81D029" w14:textId="77777777" w:rsidR="0071000A" w:rsidRPr="007E1E0D" w:rsidRDefault="0071000A" w:rsidP="0071000A">
            <w:pPr>
              <w:spacing w:after="0"/>
              <w:jc w:val="center"/>
              <w:rPr>
                <w:rFonts w:ascii="Arial" w:hAnsi="Arial" w:cs="Arial"/>
                <w:sz w:val="20"/>
                <w:szCs w:val="20"/>
              </w:rPr>
            </w:pPr>
          </w:p>
        </w:tc>
        <w:tc>
          <w:tcPr>
            <w:tcW w:w="0" w:type="auto"/>
          </w:tcPr>
          <w:p w14:paraId="7E1B8165" w14:textId="77777777" w:rsidR="0071000A" w:rsidRPr="007E1E0D" w:rsidRDefault="0071000A" w:rsidP="0071000A">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71000A">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na obsazení služebního místa</w:t>
      </w:r>
    </w:p>
    <w:p w14:paraId="3264D030" w14:textId="70375F10" w:rsidR="00BA2E92" w:rsidRPr="004521A5" w:rsidRDefault="004521A5" w:rsidP="00BA2E92">
      <w:pPr>
        <w:spacing w:after="0" w:line="288" w:lineRule="auto"/>
        <w:jc w:val="center"/>
        <w:rPr>
          <w:rFonts w:ascii="Arial" w:hAnsi="Arial" w:cs="Arial"/>
          <w:b/>
          <w:sz w:val="24"/>
          <w:szCs w:val="24"/>
        </w:rPr>
      </w:pPr>
      <w:r w:rsidRPr="004521A5">
        <w:rPr>
          <w:rFonts w:ascii="Arial" w:hAnsi="Arial" w:cs="Arial"/>
          <w:b/>
          <w:sz w:val="24"/>
          <w:szCs w:val="24"/>
        </w:rPr>
        <w:t>ministerského rady</w:t>
      </w:r>
    </w:p>
    <w:p w14:paraId="60939654" w14:textId="77777777" w:rsidR="00BA2E92" w:rsidRPr="004521A5" w:rsidRDefault="00BA2E92" w:rsidP="00BA2E92">
      <w:pPr>
        <w:spacing w:after="0" w:line="288" w:lineRule="auto"/>
        <w:jc w:val="both"/>
        <w:rPr>
          <w:rFonts w:ascii="Arial" w:hAnsi="Arial" w:cs="Arial"/>
        </w:rPr>
      </w:pPr>
    </w:p>
    <w:p w14:paraId="18FB0D01" w14:textId="1ACAA59D" w:rsidR="00BA2E92" w:rsidRPr="004521A5" w:rsidRDefault="00BA2E92" w:rsidP="00BA2E92">
      <w:pPr>
        <w:spacing w:after="0" w:line="288" w:lineRule="auto"/>
        <w:ind w:left="5670"/>
        <w:rPr>
          <w:rFonts w:ascii="Arial" w:hAnsi="Arial" w:cs="Arial"/>
        </w:rPr>
      </w:pPr>
      <w:r w:rsidRPr="004521A5">
        <w:rPr>
          <w:rFonts w:ascii="Arial" w:hAnsi="Arial" w:cs="Arial"/>
        </w:rPr>
        <w:t xml:space="preserve">č.j.: </w:t>
      </w:r>
      <w:r w:rsidR="009F6729">
        <w:rPr>
          <w:rFonts w:ascii="Arial" w:hAnsi="Arial" w:cs="Arial"/>
        </w:rPr>
        <w:t>MV-95876-3/PST-2024</w:t>
      </w:r>
    </w:p>
    <w:p w14:paraId="722E95D5" w14:textId="2A590885" w:rsidR="00BA2E92" w:rsidRPr="004521A5" w:rsidRDefault="00BA2E92" w:rsidP="00BA2E92">
      <w:pPr>
        <w:spacing w:after="0" w:line="288" w:lineRule="auto"/>
        <w:ind w:left="5670"/>
        <w:rPr>
          <w:rFonts w:ascii="Arial" w:hAnsi="Arial" w:cs="Arial"/>
        </w:rPr>
      </w:pPr>
      <w:r w:rsidRPr="004521A5">
        <w:rPr>
          <w:rFonts w:ascii="Arial" w:hAnsi="Arial" w:cs="Arial"/>
        </w:rPr>
        <w:t xml:space="preserve">Praha dne </w:t>
      </w:r>
      <w:r w:rsidR="004521A5" w:rsidRPr="004521A5">
        <w:rPr>
          <w:rFonts w:ascii="Arial" w:hAnsi="Arial" w:cs="Arial"/>
        </w:rPr>
        <w:t>26. června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0719412A" w:rsidR="00BA2E92" w:rsidRPr="00BC37F0" w:rsidRDefault="00BA2E92" w:rsidP="00BA2E92">
      <w:pPr>
        <w:spacing w:after="240" w:line="288" w:lineRule="auto"/>
        <w:jc w:val="both"/>
        <w:rPr>
          <w:rFonts w:ascii="Arial" w:eastAsia="Times New Roman" w:hAnsi="Arial" w:cs="Arial"/>
          <w:b/>
        </w:rPr>
      </w:pPr>
      <w:r w:rsidRPr="004521A5">
        <w:rPr>
          <w:rFonts w:ascii="Arial" w:hAnsi="Arial" w:cs="Arial"/>
        </w:rPr>
        <w:t>Výběrové</w:t>
      </w:r>
      <w:r w:rsidRPr="004521A5">
        <w:rPr>
          <w:rFonts w:ascii="Arial" w:eastAsia="Times New Roman" w:hAnsi="Arial" w:cs="Arial"/>
        </w:rPr>
        <w:t xml:space="preserve"> řízení na obsazení služebního místa </w:t>
      </w:r>
      <w:r w:rsidR="004521A5" w:rsidRPr="004521A5">
        <w:rPr>
          <w:rFonts w:ascii="Arial" w:hAnsi="Arial" w:cs="Arial"/>
          <w:b/>
        </w:rPr>
        <w:t>ministerského rady</w:t>
      </w:r>
      <w:r w:rsidRPr="004521A5">
        <w:rPr>
          <w:rFonts w:ascii="Arial" w:eastAsia="Times New Roman" w:hAnsi="Arial" w:cs="Arial"/>
        </w:rPr>
        <w:t xml:space="preserve"> v oddělení </w:t>
      </w:r>
      <w:r w:rsidR="004521A5" w:rsidRPr="004521A5">
        <w:rPr>
          <w:rFonts w:ascii="Arial" w:hAnsi="Arial" w:cs="Arial"/>
          <w:b/>
        </w:rPr>
        <w:t xml:space="preserve">metodiky </w:t>
      </w:r>
      <w:r w:rsidR="004521A5" w:rsidRPr="004521A5">
        <w:rPr>
          <w:rFonts w:ascii="Arial" w:hAnsi="Arial" w:cs="Arial"/>
          <w:b/>
        </w:rPr>
        <w:br/>
        <w:t>a kontroly</w:t>
      </w:r>
      <w:r w:rsidRPr="004521A5">
        <w:rPr>
          <w:rFonts w:ascii="Arial" w:eastAsia="Times New Roman" w:hAnsi="Arial" w:cs="Arial"/>
          <w:b/>
        </w:rPr>
        <w:t xml:space="preserve"> </w:t>
      </w:r>
      <w:r w:rsidRPr="004521A5">
        <w:rPr>
          <w:rFonts w:ascii="Arial" w:eastAsia="Times New Roman" w:hAnsi="Arial" w:cs="Arial"/>
        </w:rPr>
        <w:t xml:space="preserve">odboru </w:t>
      </w:r>
      <w:r w:rsidR="004521A5" w:rsidRPr="004521A5">
        <w:rPr>
          <w:rFonts w:ascii="Arial" w:hAnsi="Arial" w:cs="Arial"/>
          <w:b/>
        </w:rPr>
        <w:t>fondů Evropské unie v oblasti vnitřních věcí</w:t>
      </w:r>
      <w:r w:rsidR="001D6ECD" w:rsidRPr="004521A5">
        <w:rPr>
          <w:rFonts w:ascii="Arial" w:hAnsi="Arial" w:cs="Arial"/>
          <w:b/>
        </w:rPr>
        <w:t xml:space="preserve">, </w:t>
      </w:r>
      <w:r w:rsidR="001D6ECD" w:rsidRPr="004521A5">
        <w:rPr>
          <w:rFonts w:ascii="Arial" w:eastAsia="Times New Roman" w:hAnsi="Arial" w:cs="Arial"/>
          <w:b/>
          <w:lang w:eastAsia="cs-CZ"/>
        </w:rPr>
        <w:t>ID</w:t>
      </w:r>
      <w:r w:rsidR="001D6ECD" w:rsidRPr="004521A5">
        <w:rPr>
          <w:rFonts w:ascii="Arial" w:eastAsia="Times New Roman" w:hAnsi="Arial" w:cs="Arial"/>
          <w:lang w:eastAsia="cs-CZ"/>
        </w:rPr>
        <w:t xml:space="preserve"> </w:t>
      </w:r>
      <w:r w:rsidR="004521A5" w:rsidRPr="004521A5">
        <w:rPr>
          <w:rFonts w:ascii="Arial" w:hAnsi="Arial" w:cs="Arial"/>
          <w:b/>
        </w:rPr>
        <w:t>30347498</w:t>
      </w:r>
      <w:r w:rsidRPr="004521A5">
        <w:rPr>
          <w:rFonts w:ascii="Arial" w:eastAsia="Times New Roman" w:hAnsi="Arial" w:cs="Arial"/>
        </w:rPr>
        <w:t xml:space="preserve"> služebního úřadu Ministerstvo vnitra ve </w:t>
      </w:r>
      <w:r w:rsidR="004521A5" w:rsidRPr="004521A5">
        <w:rPr>
          <w:rFonts w:ascii="Arial" w:eastAsia="Times New Roman" w:hAnsi="Arial" w:cs="Arial"/>
          <w:b/>
        </w:rPr>
        <w:t>13. platové třídě</w:t>
      </w:r>
      <w:r w:rsidRPr="004521A5">
        <w:rPr>
          <w:rFonts w:ascii="Arial" w:eastAsia="Times New Roman" w:hAnsi="Arial" w:cs="Arial"/>
        </w:rPr>
        <w:t xml:space="preserve"> s termínem podání žádosti </w:t>
      </w:r>
      <w:r w:rsidR="009145E8">
        <w:rPr>
          <w:rFonts w:ascii="Arial" w:eastAsia="Times New Roman" w:hAnsi="Arial" w:cs="Arial"/>
        </w:rPr>
        <w:br/>
      </w:r>
      <w:r w:rsidRPr="004521A5">
        <w:rPr>
          <w:rFonts w:ascii="Arial" w:eastAsia="Times New Roman" w:hAnsi="Arial" w:cs="Arial"/>
        </w:rPr>
        <w:t xml:space="preserve">do </w:t>
      </w:r>
      <w:r w:rsidR="004521A5" w:rsidRPr="004521A5">
        <w:rPr>
          <w:rFonts w:ascii="Arial" w:hAnsi="Arial" w:cs="Arial"/>
          <w:b/>
        </w:rPr>
        <w:t xml:space="preserve">16. července </w:t>
      </w:r>
      <w:r w:rsidR="004521A5" w:rsidRPr="00BC37F0">
        <w:rPr>
          <w:rFonts w:ascii="Arial" w:hAnsi="Arial" w:cs="Arial"/>
          <w:b/>
        </w:rPr>
        <w:t>2024</w:t>
      </w:r>
      <w:r w:rsidRPr="00BC37F0">
        <w:rPr>
          <w:rFonts w:ascii="Arial" w:eastAsia="Times New Roman" w:hAnsi="Arial" w:cs="Arial"/>
          <w:b/>
        </w:rPr>
        <w:t>.</w:t>
      </w:r>
    </w:p>
    <w:p w14:paraId="697D3A26" w14:textId="77777777" w:rsidR="00BA2E92" w:rsidRPr="00BC37F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37F0">
        <w:rPr>
          <w:rFonts w:ascii="Arial" w:eastAsia="Times New Roman" w:hAnsi="Arial" w:cs="Arial"/>
          <w:b/>
          <w:bCs/>
          <w:sz w:val="24"/>
          <w:lang w:eastAsia="cs-CZ"/>
        </w:rPr>
        <w:t>Detailní oznámení o vyhlášení výběrového řízení</w:t>
      </w:r>
    </w:p>
    <w:p w14:paraId="042CC5E2" w14:textId="44D8C559" w:rsidR="00BA2E92" w:rsidRPr="00BC37F0" w:rsidRDefault="00BA2E92" w:rsidP="00BA2E92">
      <w:pPr>
        <w:spacing w:after="240" w:line="288" w:lineRule="auto"/>
        <w:jc w:val="both"/>
        <w:rPr>
          <w:rFonts w:ascii="Arial" w:hAnsi="Arial" w:cs="Arial"/>
          <w:b/>
        </w:rPr>
      </w:pPr>
      <w:r w:rsidRPr="00BC37F0">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521A5" w:rsidRPr="00BC37F0">
        <w:rPr>
          <w:rFonts w:ascii="Arial" w:hAnsi="Arial" w:cs="Arial"/>
          <w:b/>
        </w:rPr>
        <w:t>ministerského rady</w:t>
      </w:r>
      <w:r w:rsidRPr="00BC37F0">
        <w:rPr>
          <w:rFonts w:ascii="Arial" w:hAnsi="Arial" w:cs="Arial"/>
          <w:b/>
        </w:rPr>
        <w:t xml:space="preserve"> v oddělení </w:t>
      </w:r>
      <w:r w:rsidR="004521A5" w:rsidRPr="00BC37F0">
        <w:rPr>
          <w:rFonts w:ascii="Arial" w:hAnsi="Arial" w:cs="Arial"/>
          <w:b/>
        </w:rPr>
        <w:t>metodiky a kontroly</w:t>
      </w:r>
      <w:r w:rsidRPr="00BC37F0">
        <w:rPr>
          <w:rFonts w:ascii="Arial" w:hAnsi="Arial" w:cs="Arial"/>
          <w:b/>
        </w:rPr>
        <w:t xml:space="preserve"> odboru </w:t>
      </w:r>
      <w:r w:rsidR="004521A5" w:rsidRPr="00BC37F0">
        <w:rPr>
          <w:rFonts w:ascii="Arial" w:hAnsi="Arial" w:cs="Arial"/>
          <w:b/>
        </w:rPr>
        <w:t>fondů Evropské unie v oblasti vnitřních věcí</w:t>
      </w:r>
      <w:r w:rsidRPr="00BC37F0">
        <w:rPr>
          <w:rFonts w:ascii="Arial" w:hAnsi="Arial" w:cs="Arial"/>
          <w:b/>
          <w:i/>
        </w:rPr>
        <w:t>.</w:t>
      </w:r>
    </w:p>
    <w:p w14:paraId="44B02F2A" w14:textId="77777777" w:rsidR="00BA2E92" w:rsidRPr="00BC37F0"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C37F0">
        <w:rPr>
          <w:rFonts w:ascii="Arial" w:eastAsia="Times New Roman" w:hAnsi="Arial" w:cs="Arial"/>
          <w:b/>
          <w:bCs/>
          <w:sz w:val="24"/>
          <w:lang w:eastAsia="cs-CZ"/>
        </w:rPr>
        <w:t>Vykonávané činnosti</w:t>
      </w:r>
    </w:p>
    <w:p w14:paraId="6B5CB24F" w14:textId="77777777" w:rsidR="00BC37F0" w:rsidRPr="00BC37F0" w:rsidRDefault="00BC37F0" w:rsidP="00BC37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37F0">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w:t>
      </w:r>
    </w:p>
    <w:p w14:paraId="1A792C7F" w14:textId="77777777" w:rsidR="00BC37F0" w:rsidRPr="00BC37F0" w:rsidRDefault="00BC37F0" w:rsidP="00BC37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37F0">
        <w:rPr>
          <w:rFonts w:ascii="Arial" w:eastAsia="Times New Roman" w:hAnsi="Arial" w:cs="Arial"/>
          <w:lang w:eastAsia="cs-CZ"/>
        </w:rPr>
        <w:t>komplexní vyhodnocování výsledků finančních kontrol prostředků projektů programů AMIF, FVB a NSHV,</w:t>
      </w:r>
    </w:p>
    <w:p w14:paraId="316A03B9" w14:textId="77777777" w:rsidR="00BC37F0" w:rsidRPr="00BC37F0" w:rsidRDefault="00BC37F0" w:rsidP="00BC37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37F0">
        <w:rPr>
          <w:rFonts w:ascii="Arial" w:eastAsia="Times New Roman" w:hAnsi="Arial" w:cs="Arial"/>
          <w:lang w:eastAsia="cs-CZ"/>
        </w:rPr>
        <w:t>zajišťování veřejnosprávní kontroly projektů na místě, tj. kontrol projektů programů AMIF, FVB a NSHV včetně tvorby a aktualizace kontrolního systému implementovaných fondů EU v oblasti vnitřních věcí,</w:t>
      </w:r>
    </w:p>
    <w:p w14:paraId="1939EAFC" w14:textId="77777777" w:rsidR="00BC37F0" w:rsidRPr="00BC37F0" w:rsidRDefault="00BC37F0" w:rsidP="00BC37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37F0">
        <w:rPr>
          <w:rFonts w:ascii="Arial" w:eastAsia="Times New Roman" w:hAnsi="Arial" w:cs="Arial"/>
          <w:lang w:eastAsia="cs-CZ"/>
        </w:rPr>
        <w:t>příprava plánů kontrol řídicího orgánu a jejich aktualizace,</w:t>
      </w:r>
    </w:p>
    <w:p w14:paraId="577DBA12" w14:textId="77777777" w:rsidR="00BC37F0" w:rsidRPr="00BC37F0" w:rsidRDefault="00BC37F0" w:rsidP="00BC37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37F0">
        <w:rPr>
          <w:rFonts w:ascii="Arial" w:eastAsia="Times New Roman" w:hAnsi="Arial" w:cs="Arial"/>
          <w:lang w:eastAsia="cs-CZ"/>
        </w:rPr>
        <w:t>zajišťování evidence a hlášení nesrovnalostí, zajišťování výkonu lokálního kontaktního bodu AFCOS,</w:t>
      </w:r>
    </w:p>
    <w:p w14:paraId="67821154" w14:textId="15483EF6" w:rsidR="00BC37F0" w:rsidRPr="00BC37F0" w:rsidRDefault="00BC37F0" w:rsidP="00BC37F0">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C37F0">
        <w:rPr>
          <w:rFonts w:ascii="Arial" w:eastAsia="Times New Roman" w:hAnsi="Arial" w:cs="Arial"/>
          <w:lang w:eastAsia="cs-CZ"/>
        </w:rPr>
        <w:t xml:space="preserve">zajišťování součinnosti při kontrolách a auditech ze strany odboru interního auditu </w:t>
      </w:r>
      <w:r w:rsidRPr="00BC37F0">
        <w:rPr>
          <w:rFonts w:ascii="Arial" w:eastAsia="Times New Roman" w:hAnsi="Arial" w:cs="Arial"/>
          <w:lang w:eastAsia="cs-CZ"/>
        </w:rPr>
        <w:br/>
        <w:t>a kontroly, Auditního orgánu Ministerstva financí, Evropské komise, Evropského účetního dvora, Nejvyššího kontrolního úřadu a podpora při výkonu jejich činností,</w:t>
      </w:r>
    </w:p>
    <w:p w14:paraId="6584904D" w14:textId="5676188B" w:rsidR="00BA2E92" w:rsidRPr="00BC37F0" w:rsidRDefault="00BC37F0" w:rsidP="00BC37F0">
      <w:pPr>
        <w:numPr>
          <w:ilvl w:val="0"/>
          <w:numId w:val="16"/>
        </w:numPr>
        <w:tabs>
          <w:tab w:val="num" w:pos="426"/>
        </w:tabs>
        <w:spacing w:before="100" w:beforeAutospacing="1" w:after="100" w:afterAutospacing="1" w:line="288" w:lineRule="auto"/>
        <w:ind w:left="426" w:hanging="426"/>
        <w:jc w:val="both"/>
        <w:rPr>
          <w:rFonts w:ascii="Arial" w:hAnsi="Arial" w:cs="Arial"/>
        </w:rPr>
      </w:pPr>
      <w:r w:rsidRPr="00BC37F0">
        <w:rPr>
          <w:rFonts w:ascii="Arial" w:eastAsia="Times New Roman" w:hAnsi="Arial" w:cs="Arial"/>
          <w:lang w:eastAsia="cs-CZ"/>
        </w:rPr>
        <w:lastRenderedPageBreak/>
        <w:t>zajišťování ukládání dokumentace vztahující se ke spravovaným oblastem dle příslušných pravidel,</w:t>
      </w:r>
    </w:p>
    <w:p w14:paraId="0B9879F8" w14:textId="581C0178" w:rsidR="00BC37F0" w:rsidRPr="00BC37F0" w:rsidRDefault="00BC37F0" w:rsidP="00BC37F0">
      <w:pPr>
        <w:numPr>
          <w:ilvl w:val="0"/>
          <w:numId w:val="16"/>
        </w:numPr>
        <w:tabs>
          <w:tab w:val="num" w:pos="426"/>
        </w:tabs>
        <w:spacing w:before="100" w:beforeAutospacing="1" w:after="100" w:afterAutospacing="1" w:line="288" w:lineRule="auto"/>
        <w:ind w:left="426" w:hanging="426"/>
        <w:jc w:val="both"/>
        <w:rPr>
          <w:rFonts w:ascii="Arial" w:hAnsi="Arial" w:cs="Arial"/>
        </w:rPr>
      </w:pPr>
      <w:r w:rsidRPr="00BC37F0">
        <w:rPr>
          <w:rFonts w:ascii="Arial" w:hAnsi="Arial" w:cs="Arial"/>
        </w:rPr>
        <w:t>podle pokynů představených plnění dalších služebních úkolů, které patří do výše uvedených oborů služby a platového zařazení.</w:t>
      </w:r>
    </w:p>
    <w:p w14:paraId="29A0C2A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Obory služby</w:t>
      </w:r>
    </w:p>
    <w:p w14:paraId="2E1C3906" w14:textId="77777777" w:rsidR="004521A5" w:rsidRPr="004521A5" w:rsidRDefault="004521A5"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4521A5">
        <w:rPr>
          <w:rFonts w:ascii="Arial" w:hAnsi="Arial" w:cs="Arial"/>
          <w:i/>
        </w:rPr>
        <w:t>3. Audit</w:t>
      </w:r>
    </w:p>
    <w:p w14:paraId="17582AA1" w14:textId="0DC7E8F4" w:rsidR="00BA2E92" w:rsidRPr="004521A5" w:rsidRDefault="004521A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21A5">
        <w:rPr>
          <w:rFonts w:ascii="Arial" w:hAnsi="Arial" w:cs="Arial"/>
          <w:i/>
        </w:rPr>
        <w:t xml:space="preserve">38. Společné evropské politiky podpory a pomoci a evropské strukturální, investiční </w:t>
      </w:r>
      <w:r w:rsidRPr="004521A5">
        <w:rPr>
          <w:rFonts w:ascii="Arial" w:hAnsi="Arial" w:cs="Arial"/>
          <w:i/>
        </w:rPr>
        <w:br/>
        <w:t>a obdobné fondy</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0C20FE50" w:rsidR="00BA2E92" w:rsidRPr="004521A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21A5">
        <w:rPr>
          <w:rFonts w:ascii="Arial" w:eastAsia="Times New Roman" w:hAnsi="Arial" w:cs="Arial"/>
          <w:lang w:eastAsia="cs-CZ"/>
        </w:rPr>
        <w:t xml:space="preserve">identifikační číslo služebního místa: </w:t>
      </w:r>
      <w:r w:rsidRPr="004521A5">
        <w:rPr>
          <w:rFonts w:ascii="Arial" w:eastAsia="Times New Roman" w:hAnsi="Arial" w:cs="Arial"/>
          <w:b/>
          <w:lang w:eastAsia="cs-CZ"/>
        </w:rPr>
        <w:t>ID</w:t>
      </w:r>
      <w:r w:rsidRPr="004521A5">
        <w:rPr>
          <w:rFonts w:ascii="Arial" w:eastAsia="Times New Roman" w:hAnsi="Arial" w:cs="Arial"/>
          <w:lang w:eastAsia="cs-CZ"/>
        </w:rPr>
        <w:t xml:space="preserve"> </w:t>
      </w:r>
      <w:r w:rsidR="004521A5" w:rsidRPr="004521A5">
        <w:rPr>
          <w:rFonts w:ascii="Arial" w:hAnsi="Arial" w:cs="Arial"/>
          <w:b/>
        </w:rPr>
        <w:t>30347498</w:t>
      </w:r>
    </w:p>
    <w:p w14:paraId="47465E92" w14:textId="405C80CB" w:rsidR="00BA2E92" w:rsidRPr="004521A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21A5">
        <w:rPr>
          <w:rFonts w:ascii="Arial" w:eastAsia="Times New Roman" w:hAnsi="Arial" w:cs="Arial"/>
          <w:lang w:eastAsia="cs-CZ"/>
        </w:rPr>
        <w:t xml:space="preserve">služební poměr na dobu </w:t>
      </w:r>
      <w:r w:rsidR="004521A5" w:rsidRPr="004521A5">
        <w:rPr>
          <w:rFonts w:ascii="Arial" w:hAnsi="Arial" w:cs="Arial"/>
          <w:b/>
        </w:rPr>
        <w:t>neurčitou</w:t>
      </w:r>
    </w:p>
    <w:p w14:paraId="71A6EC0A" w14:textId="1FEB8A18" w:rsidR="00BA2E92" w:rsidRPr="004521A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521A5">
        <w:rPr>
          <w:rFonts w:ascii="Arial" w:eastAsia="Times New Roman" w:hAnsi="Arial" w:cs="Arial"/>
          <w:lang w:eastAsia="cs-CZ"/>
        </w:rPr>
        <w:t xml:space="preserve">místo výkonu služby: </w:t>
      </w:r>
      <w:r w:rsidR="004521A5" w:rsidRPr="004521A5">
        <w:rPr>
          <w:rFonts w:ascii="Arial" w:hAnsi="Arial" w:cs="Arial"/>
          <w:b/>
        </w:rPr>
        <w:t>Praha</w:t>
      </w:r>
    </w:p>
    <w:p w14:paraId="2BBA3624" w14:textId="77777777" w:rsidR="00BA2E92" w:rsidRPr="004521A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521A5">
        <w:rPr>
          <w:rFonts w:ascii="Arial" w:eastAsia="Times New Roman" w:hAnsi="Arial" w:cs="Arial"/>
          <w:lang w:eastAsia="cs-CZ"/>
        </w:rPr>
        <w:t xml:space="preserve">služební doba: </w:t>
      </w:r>
      <w:r w:rsidRPr="004521A5">
        <w:rPr>
          <w:rFonts w:ascii="Arial" w:eastAsia="Times New Roman" w:hAnsi="Arial" w:cs="Arial"/>
          <w:b/>
          <w:lang w:eastAsia="cs-CZ"/>
        </w:rPr>
        <w:t>40 hodin týdně (1,0)</w:t>
      </w:r>
    </w:p>
    <w:p w14:paraId="21BBDC52" w14:textId="1EBAC073" w:rsidR="00BA2E92" w:rsidRPr="004521A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521A5">
        <w:rPr>
          <w:rFonts w:ascii="Arial" w:eastAsia="Times New Roman" w:hAnsi="Arial" w:cs="Arial"/>
          <w:lang w:eastAsia="cs-CZ"/>
        </w:rPr>
        <w:t xml:space="preserve">předpokládaný nástup do služby: </w:t>
      </w:r>
      <w:r w:rsidR="004521A5" w:rsidRPr="004521A5">
        <w:rPr>
          <w:rFonts w:ascii="Arial" w:hAnsi="Arial" w:cs="Arial"/>
          <w:b/>
        </w:rPr>
        <w:t>září 2024</w:t>
      </w:r>
    </w:p>
    <w:p w14:paraId="3EFFF614" w14:textId="40DFA5D6" w:rsidR="00BA2E92" w:rsidRPr="004521A5"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521A5">
        <w:rPr>
          <w:rFonts w:ascii="Arial" w:eastAsia="Times New Roman" w:hAnsi="Arial" w:cs="Arial"/>
          <w:lang w:eastAsia="cs-CZ"/>
        </w:rPr>
        <w:t xml:space="preserve">termín pro podávání žádostí do </w:t>
      </w:r>
      <w:r w:rsidR="004521A5" w:rsidRPr="004521A5">
        <w:rPr>
          <w:rFonts w:ascii="Arial" w:hAnsi="Arial" w:cs="Arial"/>
          <w:b/>
        </w:rPr>
        <w:t>16. července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2D6F8F05" w:rsidR="00BA2E92" w:rsidRPr="004521A5"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521A5">
        <w:rPr>
          <w:rFonts w:ascii="Arial" w:hAnsi="Arial" w:cs="Arial"/>
        </w:rPr>
        <w:t>služební</w:t>
      </w:r>
      <w:r w:rsidRPr="004521A5">
        <w:rPr>
          <w:rFonts w:ascii="Arial" w:eastAsia="Times New Roman" w:hAnsi="Arial" w:cs="Arial"/>
          <w:lang w:eastAsia="cs-CZ"/>
        </w:rPr>
        <w:t xml:space="preserve"> místo je zařazeno do </w:t>
      </w:r>
      <w:r w:rsidR="004521A5" w:rsidRPr="004521A5">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 xml:space="preserve">možnost flexibilní formy služby (dle rozhodnutí nadřízeného zaměstnance např. pružná služební doba nebo možnost </w:t>
      </w:r>
      <w:proofErr w:type="spellStart"/>
      <w:r>
        <w:rPr>
          <w:rFonts w:ascii="Arial" w:hAnsi="Arial" w:cs="Arial"/>
        </w:rPr>
        <w:t>home</w:t>
      </w:r>
      <w:proofErr w:type="spellEnd"/>
      <w:r>
        <w:rPr>
          <w:rFonts w:ascii="Arial" w:hAnsi="Arial" w:cs="Arial"/>
        </w:rPr>
        <w:t xml:space="preserv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lastRenderedPageBreak/>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Podání žádosti</w:t>
      </w:r>
    </w:p>
    <w:p w14:paraId="0DFA75B0" w14:textId="6EE5967C" w:rsidR="00BA2E92" w:rsidRPr="004521A5" w:rsidRDefault="00BA2E92" w:rsidP="00BA2E92">
      <w:pPr>
        <w:spacing w:line="288" w:lineRule="auto"/>
        <w:jc w:val="both"/>
        <w:rPr>
          <w:rFonts w:ascii="Arial" w:hAnsi="Arial" w:cs="Arial"/>
          <w:b/>
        </w:rPr>
      </w:pPr>
      <w:r w:rsidRPr="004521A5">
        <w:rPr>
          <w:rFonts w:ascii="Arial" w:hAnsi="Arial" w:cs="Arial"/>
        </w:rPr>
        <w:t>Posuzovány budou žádosti o přijetí</w:t>
      </w:r>
      <w:r w:rsidRPr="004521A5">
        <w:rPr>
          <w:rFonts w:ascii="Arial" w:eastAsia="Times New Roman" w:hAnsi="Arial" w:cs="Arial"/>
          <w:lang w:eastAsia="cs-CZ"/>
        </w:rPr>
        <w:t xml:space="preserve"> do služebního poměru a zařazení na služební místo nebo žádosti o zařazení na služební místo (dále </w:t>
      </w:r>
      <w:r w:rsidRPr="004521A5">
        <w:rPr>
          <w:rFonts w:ascii="Arial" w:hAnsi="Arial" w:cs="Arial"/>
        </w:rPr>
        <w:t>jen</w:t>
      </w:r>
      <w:r w:rsidRPr="004521A5">
        <w:rPr>
          <w:rFonts w:ascii="Arial" w:eastAsia="Times New Roman" w:hAnsi="Arial" w:cs="Arial"/>
          <w:lang w:eastAsia="cs-CZ"/>
        </w:rPr>
        <w:t xml:space="preserve"> „</w:t>
      </w:r>
      <w:r w:rsidRPr="004521A5">
        <w:rPr>
          <w:rFonts w:ascii="Arial" w:hAnsi="Arial" w:cs="Arial"/>
        </w:rPr>
        <w:t>žádost</w:t>
      </w:r>
      <w:r w:rsidRPr="004521A5">
        <w:rPr>
          <w:rFonts w:ascii="Arial" w:eastAsia="Times New Roman" w:hAnsi="Arial" w:cs="Arial"/>
          <w:lang w:eastAsia="cs-CZ"/>
        </w:rPr>
        <w:t>“)</w:t>
      </w:r>
      <w:r w:rsidRPr="004521A5">
        <w:rPr>
          <w:rFonts w:ascii="Arial" w:hAnsi="Arial" w:cs="Arial"/>
          <w:b/>
        </w:rPr>
        <w:t xml:space="preserve"> doručené </w:t>
      </w:r>
      <w:r w:rsidRPr="004521A5">
        <w:rPr>
          <w:rFonts w:ascii="Arial" w:hAnsi="Arial" w:cs="Arial"/>
        </w:rPr>
        <w:t xml:space="preserve">ve lhůtě </w:t>
      </w:r>
      <w:r w:rsidR="009145E8">
        <w:rPr>
          <w:rFonts w:ascii="Arial" w:hAnsi="Arial" w:cs="Arial"/>
        </w:rPr>
        <w:br/>
      </w:r>
      <w:r w:rsidRPr="004521A5">
        <w:rPr>
          <w:rFonts w:ascii="Arial" w:hAnsi="Arial" w:cs="Arial"/>
          <w:b/>
        </w:rPr>
        <w:t>do </w:t>
      </w:r>
      <w:r w:rsidR="004521A5" w:rsidRPr="004521A5">
        <w:rPr>
          <w:rFonts w:ascii="Arial" w:hAnsi="Arial" w:cs="Arial"/>
          <w:b/>
        </w:rPr>
        <w:t>16. července 2024</w:t>
      </w:r>
      <w:r w:rsidRPr="004521A5">
        <w:rPr>
          <w:rFonts w:ascii="Arial" w:hAnsi="Arial" w:cs="Arial"/>
          <w:b/>
        </w:rPr>
        <w:t>.</w:t>
      </w:r>
    </w:p>
    <w:p w14:paraId="5C81984F" w14:textId="77777777" w:rsidR="00BA2E92" w:rsidRPr="004521A5" w:rsidRDefault="00BA2E92" w:rsidP="00BA2E92">
      <w:pPr>
        <w:spacing w:after="240" w:line="288" w:lineRule="auto"/>
        <w:jc w:val="both"/>
        <w:rPr>
          <w:rFonts w:ascii="Arial" w:hAnsi="Arial" w:cs="Arial"/>
        </w:rPr>
      </w:pPr>
      <w:r w:rsidRPr="004521A5">
        <w:rPr>
          <w:rFonts w:ascii="Arial" w:hAnsi="Arial" w:cs="Arial"/>
        </w:rPr>
        <w:t xml:space="preserve">Ve stanovené lhůtě budou posuzovány žádosti </w:t>
      </w:r>
    </w:p>
    <w:p w14:paraId="72BCF174" w14:textId="77777777" w:rsidR="00BA2E92" w:rsidRPr="004521A5" w:rsidRDefault="00BA2E92" w:rsidP="00BA2E92">
      <w:pPr>
        <w:pStyle w:val="Odstavecseseznamem"/>
        <w:numPr>
          <w:ilvl w:val="0"/>
          <w:numId w:val="20"/>
        </w:numPr>
        <w:spacing w:after="240" w:line="288" w:lineRule="auto"/>
        <w:ind w:left="426" w:hanging="426"/>
        <w:jc w:val="both"/>
        <w:rPr>
          <w:rFonts w:ascii="Arial" w:hAnsi="Arial" w:cs="Arial"/>
        </w:rPr>
      </w:pPr>
      <w:r w:rsidRPr="004521A5">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4521A5" w:rsidRDefault="00BA2E92" w:rsidP="00BA2E92">
      <w:pPr>
        <w:pStyle w:val="Odstavecseseznamem"/>
        <w:numPr>
          <w:ilvl w:val="0"/>
          <w:numId w:val="20"/>
        </w:numPr>
        <w:spacing w:after="240" w:line="288" w:lineRule="auto"/>
        <w:ind w:left="426" w:hanging="426"/>
        <w:jc w:val="both"/>
        <w:rPr>
          <w:rFonts w:ascii="Arial" w:hAnsi="Arial" w:cs="Arial"/>
        </w:rPr>
      </w:pPr>
      <w:r w:rsidRPr="004521A5">
        <w:rPr>
          <w:rFonts w:ascii="Arial" w:hAnsi="Arial" w:cs="Arial"/>
        </w:rPr>
        <w:t>podané osobně na podatelnu Ministerstva vnitra na výše uvedené adrese, nebo</w:t>
      </w:r>
    </w:p>
    <w:p w14:paraId="57863C4A" w14:textId="77777777" w:rsidR="00BA2E92" w:rsidRPr="004521A5" w:rsidRDefault="00BA2E92" w:rsidP="00BA2E92">
      <w:pPr>
        <w:pStyle w:val="Odstavecseseznamem"/>
        <w:numPr>
          <w:ilvl w:val="0"/>
          <w:numId w:val="20"/>
        </w:numPr>
        <w:spacing w:after="240" w:line="288" w:lineRule="auto"/>
        <w:ind w:left="426" w:hanging="426"/>
        <w:jc w:val="both"/>
        <w:rPr>
          <w:rFonts w:ascii="Arial" w:hAnsi="Arial" w:cs="Arial"/>
        </w:rPr>
      </w:pPr>
      <w:r w:rsidRPr="004521A5">
        <w:rPr>
          <w:rFonts w:ascii="Arial" w:hAnsi="Arial" w:cs="Arial"/>
        </w:rPr>
        <w:t xml:space="preserve">podané na adresu elektronické pošty </w:t>
      </w:r>
      <w:hyperlink r:id="rId10" w:history="1">
        <w:r w:rsidRPr="004521A5">
          <w:rPr>
            <w:rStyle w:val="Hypertextovodkaz"/>
            <w:rFonts w:ascii="Arial" w:hAnsi="Arial" w:cs="Arial"/>
            <w:color w:val="auto"/>
          </w:rPr>
          <w:t>posta@mvcr.cz</w:t>
        </w:r>
      </w:hyperlink>
      <w:r w:rsidRPr="004521A5">
        <w:rPr>
          <w:rFonts w:ascii="Arial" w:hAnsi="Arial" w:cs="Arial"/>
        </w:rPr>
        <w:t xml:space="preserve"> s uznávaným elektronickým podpisem nebo</w:t>
      </w:r>
    </w:p>
    <w:p w14:paraId="53C3BE4B" w14:textId="77777777" w:rsidR="00BA2E92" w:rsidRPr="004521A5" w:rsidRDefault="00BA2E92" w:rsidP="00BA2E92">
      <w:pPr>
        <w:pStyle w:val="Odstavecseseznamem"/>
        <w:numPr>
          <w:ilvl w:val="0"/>
          <w:numId w:val="20"/>
        </w:numPr>
        <w:spacing w:after="240" w:line="288" w:lineRule="auto"/>
        <w:ind w:left="426" w:hanging="426"/>
        <w:jc w:val="both"/>
        <w:rPr>
          <w:rFonts w:ascii="Arial" w:hAnsi="Arial" w:cs="Arial"/>
        </w:rPr>
      </w:pPr>
      <w:r w:rsidRPr="004521A5">
        <w:rPr>
          <w:rFonts w:ascii="Arial" w:hAnsi="Arial" w:cs="Arial"/>
        </w:rPr>
        <w:t>podané do datové schránky úřadu ID: krk34e3.</w:t>
      </w:r>
    </w:p>
    <w:p w14:paraId="1768342A" w14:textId="77777777" w:rsidR="00BA2E92" w:rsidRPr="004521A5" w:rsidRDefault="00BA2E92" w:rsidP="00BA2E92">
      <w:pPr>
        <w:spacing w:line="288" w:lineRule="auto"/>
        <w:jc w:val="both"/>
        <w:rPr>
          <w:rFonts w:ascii="Arial" w:hAnsi="Arial" w:cs="Arial"/>
        </w:rPr>
      </w:pPr>
      <w:r w:rsidRPr="004521A5">
        <w:rPr>
          <w:rFonts w:ascii="Arial" w:hAnsi="Arial" w:cs="Arial"/>
        </w:rPr>
        <w:t>Formulář žádosti je uveden v příloze č. 1 tohoto Oznámení.</w:t>
      </w:r>
    </w:p>
    <w:p w14:paraId="13A5FED6" w14:textId="195620CE" w:rsidR="00BA2E92" w:rsidRPr="004521A5" w:rsidRDefault="00BA2E92" w:rsidP="00BA2E92">
      <w:pPr>
        <w:spacing w:line="288" w:lineRule="auto"/>
        <w:jc w:val="both"/>
        <w:rPr>
          <w:rFonts w:ascii="Arial" w:hAnsi="Arial" w:cs="Arial"/>
        </w:rPr>
      </w:pPr>
      <w:r w:rsidRPr="004521A5">
        <w:rPr>
          <w:rFonts w:ascii="Arial" w:hAnsi="Arial" w:cs="Arial"/>
        </w:rPr>
        <w:t xml:space="preserve">Obálka, resp. datová zpráva, obsahující žádost včetně požadovaných příloh musí být označena slovem „Neotevírat“ a slovy „Výběrové řízení na služební místo </w:t>
      </w:r>
      <w:r w:rsidR="004521A5" w:rsidRPr="004521A5">
        <w:rPr>
          <w:rFonts w:ascii="Arial" w:hAnsi="Arial" w:cs="Arial"/>
        </w:rPr>
        <w:t>ministerského rady</w:t>
      </w:r>
      <w:r w:rsidR="00A87C7C" w:rsidRPr="004521A5">
        <w:rPr>
          <w:rFonts w:ascii="Arial" w:hAnsi="Arial" w:cs="Arial"/>
        </w:rPr>
        <w:t xml:space="preserve"> v oddělení </w:t>
      </w:r>
      <w:r w:rsidR="004521A5" w:rsidRPr="004521A5">
        <w:rPr>
          <w:rFonts w:ascii="Arial" w:hAnsi="Arial" w:cs="Arial"/>
        </w:rPr>
        <w:t>metodiky a kontroly</w:t>
      </w:r>
      <w:r w:rsidR="00A87C7C" w:rsidRPr="004521A5">
        <w:rPr>
          <w:rFonts w:ascii="Arial" w:hAnsi="Arial" w:cs="Arial"/>
        </w:rPr>
        <w:t xml:space="preserve"> odboru </w:t>
      </w:r>
      <w:r w:rsidR="004521A5" w:rsidRPr="004521A5">
        <w:rPr>
          <w:rFonts w:ascii="Arial" w:hAnsi="Arial" w:cs="Arial"/>
        </w:rPr>
        <w:t>fondů Evropské unie v oblasti vnitřních věcí</w:t>
      </w:r>
      <w:r w:rsidRPr="004521A5">
        <w:rPr>
          <w:rFonts w:ascii="Arial" w:hAnsi="Arial" w:cs="Arial"/>
        </w:rPr>
        <w:t xml:space="preserve">, </w:t>
      </w:r>
      <w:r w:rsidR="004521A5" w:rsidRPr="004521A5">
        <w:rPr>
          <w:rFonts w:ascii="Arial" w:hAnsi="Arial" w:cs="Arial"/>
        </w:rPr>
        <w:br/>
      </w:r>
      <w:r w:rsidRPr="004521A5">
        <w:rPr>
          <w:rFonts w:ascii="Arial" w:hAnsi="Arial" w:cs="Arial"/>
        </w:rPr>
        <w:t xml:space="preserve">č.j.: </w:t>
      </w:r>
      <w:r w:rsidR="009F6729">
        <w:rPr>
          <w:rFonts w:ascii="Arial" w:hAnsi="Arial" w:cs="Arial"/>
        </w:rPr>
        <w:t>MV-95876-3/PST-2024</w:t>
      </w:r>
      <w:r w:rsidRPr="004521A5">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78CB1605"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7DB7ABA6" w:rsidR="00BA2E92" w:rsidRPr="004521A5"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521A5">
        <w:rPr>
          <w:rFonts w:ascii="Arial" w:hAnsi="Arial" w:cs="Arial"/>
        </w:rPr>
        <w:lastRenderedPageBreak/>
        <w:t>dosáhl/dosáhla vzdělání stanoveného zákonem pro toto služební místo [§ 25 odst. 1 písm. e) zákona</w:t>
      </w:r>
      <w:r w:rsidRPr="004521A5">
        <w:t xml:space="preserve"> </w:t>
      </w:r>
      <w:r w:rsidRPr="004521A5">
        <w:rPr>
          <w:rFonts w:ascii="Arial" w:hAnsi="Arial" w:cs="Arial"/>
        </w:rPr>
        <w:t xml:space="preserve">o státní službě], tj. </w:t>
      </w:r>
      <w:r w:rsidR="004521A5" w:rsidRPr="004521A5">
        <w:rPr>
          <w:rFonts w:ascii="Arial" w:hAnsi="Arial" w:cs="Arial"/>
        </w:rPr>
        <w:t>vysokoškolského vzdělání v magisterském studijním programu</w:t>
      </w:r>
      <w:r w:rsidRPr="004521A5">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Pr="004521A5"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w:t>
      </w:r>
      <w:r w:rsidRPr="004521A5">
        <w:rPr>
          <w:rFonts w:ascii="Arial" w:hAnsi="Arial" w:cs="Arial"/>
          <w:i/>
          <w:iCs/>
          <w:sz w:val="20"/>
          <w:szCs w:val="18"/>
        </w:rPr>
        <w:t xml:space="preserve">žadatele/žadatelky vybraného/vybrané podle § 28 odst. 2 nebo 3 zákona o státní službě služební orgán ověří splnění tohoto předpokladu zajištěním vstupní lékařské prohlídky podle zákona o specifických lékařských službách. </w:t>
      </w:r>
      <w:r w:rsidRPr="004521A5">
        <w:rPr>
          <w:rFonts w:ascii="Arial" w:hAnsi="Arial" w:cs="Arial"/>
          <w:i/>
          <w:sz w:val="20"/>
          <w:szCs w:val="18"/>
        </w:rPr>
        <w:t xml:space="preserve"> </w:t>
      </w:r>
    </w:p>
    <w:p w14:paraId="0A203B94" w14:textId="6CDDFDAD" w:rsidR="00BA2E92" w:rsidRPr="004521A5" w:rsidRDefault="00BA2E92" w:rsidP="00F553AB">
      <w:pPr>
        <w:pStyle w:val="Odstavecseseznamem"/>
        <w:numPr>
          <w:ilvl w:val="0"/>
          <w:numId w:val="21"/>
        </w:numPr>
        <w:spacing w:after="120" w:line="288" w:lineRule="auto"/>
        <w:contextualSpacing w:val="0"/>
        <w:jc w:val="both"/>
        <w:rPr>
          <w:rFonts w:ascii="Arial" w:hAnsi="Arial" w:cs="Arial"/>
        </w:rPr>
      </w:pPr>
      <w:r w:rsidRPr="004521A5">
        <w:rPr>
          <w:rFonts w:ascii="Arial" w:hAnsi="Arial" w:cs="Arial"/>
        </w:rPr>
        <w:t>splňuje jiný požadavek stanovený podle § 25 odst. 5 písm. b) zákona</w:t>
      </w:r>
      <w:r w:rsidRPr="004521A5">
        <w:t xml:space="preserve"> </w:t>
      </w:r>
      <w:r w:rsidRPr="004521A5">
        <w:rPr>
          <w:rFonts w:ascii="Arial" w:hAnsi="Arial" w:cs="Arial"/>
        </w:rPr>
        <w:t xml:space="preserve">o státní službě společným služebním předpisem </w:t>
      </w:r>
      <w:r w:rsidR="00F553AB" w:rsidRPr="004521A5">
        <w:rPr>
          <w:rFonts w:ascii="Arial" w:hAnsi="Arial" w:cs="Arial"/>
        </w:rPr>
        <w:t xml:space="preserve">nejvyššího státního tajemníka </w:t>
      </w:r>
      <w:r w:rsidRPr="004521A5">
        <w:rPr>
          <w:rFonts w:ascii="Arial" w:hAnsi="Arial" w:cs="Arial"/>
        </w:rPr>
        <w:t>a státního tajemníka v</w:t>
      </w:r>
      <w:r w:rsidR="00F553AB" w:rsidRPr="004521A5">
        <w:rPr>
          <w:rFonts w:ascii="Arial" w:hAnsi="Arial" w:cs="Arial"/>
        </w:rPr>
        <w:t> </w:t>
      </w:r>
      <w:r w:rsidRPr="004521A5">
        <w:rPr>
          <w:rFonts w:ascii="Arial" w:hAnsi="Arial" w:cs="Arial"/>
        </w:rPr>
        <w:t xml:space="preserve">Ministerstvu vnitra č. </w:t>
      </w:r>
      <w:r w:rsidR="004521A5" w:rsidRPr="004521A5">
        <w:rPr>
          <w:rFonts w:ascii="Arial" w:hAnsi="Arial" w:cs="Arial"/>
        </w:rPr>
        <w:t>5</w:t>
      </w:r>
      <w:r w:rsidR="00F553AB" w:rsidRPr="004521A5">
        <w:rPr>
          <w:rFonts w:ascii="Arial" w:hAnsi="Arial" w:cs="Arial"/>
        </w:rPr>
        <w:t>/202</w:t>
      </w:r>
      <w:r w:rsidR="004521A5" w:rsidRPr="004521A5">
        <w:rPr>
          <w:rFonts w:ascii="Arial" w:hAnsi="Arial" w:cs="Arial"/>
        </w:rPr>
        <w:t>4</w:t>
      </w:r>
      <w:r w:rsidRPr="004521A5">
        <w:rPr>
          <w:rFonts w:ascii="Arial" w:hAnsi="Arial" w:cs="Arial"/>
        </w:rPr>
        <w:t>, o stanovení požadavků na služební a pracovní místa na</w:t>
      </w:r>
      <w:r w:rsidR="00A80956" w:rsidRPr="004521A5">
        <w:rPr>
          <w:rFonts w:ascii="Arial" w:hAnsi="Arial" w:cs="Arial"/>
        </w:rPr>
        <w:t> </w:t>
      </w:r>
      <w:r w:rsidRPr="004521A5">
        <w:rPr>
          <w:rFonts w:ascii="Arial" w:hAnsi="Arial" w:cs="Arial"/>
        </w:rPr>
        <w:t xml:space="preserve">Ministerstvu vnitra, kterým je </w:t>
      </w:r>
      <w:r w:rsidRPr="004521A5">
        <w:rPr>
          <w:rFonts w:ascii="Arial" w:hAnsi="Arial" w:cs="Arial"/>
          <w:b/>
        </w:rPr>
        <w:t>způsobilost mít přístup k utajovaným informacím stupně utajení „Vyhrazené</w:t>
      </w:r>
      <w:r w:rsidRPr="004521A5">
        <w:rPr>
          <w:rFonts w:ascii="Arial" w:hAnsi="Arial" w:cs="Arial"/>
        </w:rPr>
        <w:t>“ v souladu se zákonem č.</w:t>
      </w:r>
      <w:r w:rsidR="00A80956" w:rsidRPr="004521A5">
        <w:rPr>
          <w:rFonts w:ascii="Arial" w:hAnsi="Arial" w:cs="Arial"/>
        </w:rPr>
        <w:t> </w:t>
      </w:r>
      <w:r w:rsidRPr="004521A5">
        <w:rPr>
          <w:rFonts w:ascii="Arial" w:hAnsi="Arial" w:cs="Arial"/>
        </w:rPr>
        <w:t>412/2005 Sb., o ochraně utajovaných informací a o bezpečnostní způsobilosti, ve znění pozdějších předpisů;</w:t>
      </w:r>
    </w:p>
    <w:p w14:paraId="119A551D" w14:textId="77777777" w:rsidR="00BA2E92" w:rsidRPr="004521A5" w:rsidRDefault="00BA2E92" w:rsidP="00A87C7C">
      <w:pPr>
        <w:pStyle w:val="Odstavecseseznamem"/>
        <w:spacing w:after="120" w:line="288" w:lineRule="auto"/>
        <w:ind w:left="425"/>
        <w:contextualSpacing w:val="0"/>
        <w:jc w:val="both"/>
        <w:rPr>
          <w:rFonts w:ascii="Arial" w:hAnsi="Arial" w:cs="Arial"/>
          <w:i/>
          <w:iCs/>
          <w:sz w:val="20"/>
          <w:szCs w:val="18"/>
        </w:rPr>
      </w:pPr>
      <w:r w:rsidRPr="004521A5">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521A5">
        <w:t xml:space="preserve"> </w:t>
      </w:r>
      <w:r w:rsidRPr="004521A5">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lastRenderedPageBreak/>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642EC048" w:rsidR="00BA2E92" w:rsidRPr="005A07E7" w:rsidRDefault="00BA2E92" w:rsidP="00BA2E92">
      <w:pPr>
        <w:spacing w:after="120" w:line="288" w:lineRule="auto"/>
        <w:jc w:val="both"/>
        <w:rPr>
          <w:rFonts w:ascii="Arial" w:hAnsi="Arial" w:cs="Arial"/>
          <w:bCs/>
        </w:rPr>
      </w:pPr>
      <w:r w:rsidRPr="005A07E7">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Default="00BA2E92" w:rsidP="00BA2E92">
      <w:pPr>
        <w:spacing w:line="288" w:lineRule="auto"/>
        <w:jc w:val="both"/>
        <w:rPr>
          <w:rFonts w:ascii="Arial" w:hAnsi="Arial" w:cs="Arial"/>
        </w:rPr>
      </w:pPr>
      <w:r>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A07E7" w:rsidRDefault="00BA2E92" w:rsidP="00BA2E92">
      <w:pPr>
        <w:spacing w:after="0" w:line="288" w:lineRule="auto"/>
        <w:contextualSpacing/>
        <w:jc w:val="both"/>
        <w:rPr>
          <w:rFonts w:ascii="Arial" w:hAnsi="Arial" w:cs="Arial"/>
          <w:b/>
        </w:rPr>
      </w:pPr>
      <w:r w:rsidRPr="005A07E7">
        <w:rPr>
          <w:rFonts w:ascii="Arial" w:hAnsi="Arial" w:cs="Arial"/>
          <w:b/>
        </w:rPr>
        <w:t>Pokud máte dotazy nebo potřebujete více informací, neváhejte nás kontaktovat.</w:t>
      </w:r>
    </w:p>
    <w:p w14:paraId="6E7AE504" w14:textId="77777777" w:rsidR="00BA2E92" w:rsidRPr="005A07E7" w:rsidRDefault="00BA2E92" w:rsidP="00BA2E92">
      <w:pPr>
        <w:spacing w:after="0" w:line="288" w:lineRule="auto"/>
        <w:contextualSpacing/>
        <w:jc w:val="both"/>
        <w:rPr>
          <w:rFonts w:ascii="Arial" w:hAnsi="Arial" w:cs="Arial"/>
          <w:b/>
        </w:rPr>
      </w:pPr>
    </w:p>
    <w:p w14:paraId="7BB0B5F9" w14:textId="77777777" w:rsidR="00BA2E92" w:rsidRPr="005A07E7" w:rsidRDefault="00BA2E92" w:rsidP="00BA2E92">
      <w:pPr>
        <w:spacing w:after="0" w:line="288" w:lineRule="auto"/>
        <w:contextualSpacing/>
        <w:jc w:val="both"/>
        <w:rPr>
          <w:rFonts w:ascii="Arial" w:hAnsi="Arial" w:cs="Arial"/>
        </w:rPr>
      </w:pPr>
      <w:r w:rsidRPr="005A07E7">
        <w:rPr>
          <w:rFonts w:ascii="Arial" w:hAnsi="Arial" w:cs="Arial"/>
        </w:rPr>
        <w:t>Informace k vykonávaným činnostem na služebním místě poskytne:</w:t>
      </w:r>
    </w:p>
    <w:p w14:paraId="45420479" w14:textId="2B050F7F" w:rsidR="00AE33CE" w:rsidRPr="005A07E7" w:rsidRDefault="004521A5" w:rsidP="00BA2E92">
      <w:pPr>
        <w:spacing w:after="0" w:line="288" w:lineRule="auto"/>
        <w:contextualSpacing/>
        <w:jc w:val="both"/>
        <w:rPr>
          <w:rFonts w:ascii="Arial" w:hAnsi="Arial" w:cs="Arial"/>
        </w:rPr>
      </w:pPr>
      <w:r w:rsidRPr="005A07E7">
        <w:rPr>
          <w:rFonts w:ascii="Arial" w:hAnsi="Arial" w:cs="Arial"/>
        </w:rPr>
        <w:t>Ing. Zdeňka Zronková</w:t>
      </w:r>
    </w:p>
    <w:p w14:paraId="10B268E8" w14:textId="5DC45CB4" w:rsidR="00A87C7C" w:rsidRPr="005A07E7" w:rsidRDefault="00A87C7C" w:rsidP="00BA2E92">
      <w:pPr>
        <w:spacing w:after="0" w:line="288" w:lineRule="auto"/>
        <w:contextualSpacing/>
        <w:jc w:val="both"/>
        <w:rPr>
          <w:rFonts w:ascii="Arial" w:hAnsi="Arial" w:cs="Arial"/>
        </w:rPr>
      </w:pPr>
      <w:r w:rsidRPr="005A07E7">
        <w:rPr>
          <w:rFonts w:ascii="Arial" w:hAnsi="Arial" w:cs="Arial"/>
        </w:rPr>
        <w:t xml:space="preserve">Odbor </w:t>
      </w:r>
      <w:r w:rsidR="004521A5" w:rsidRPr="005A07E7">
        <w:rPr>
          <w:rFonts w:ascii="Arial" w:hAnsi="Arial" w:cs="Arial"/>
        </w:rPr>
        <w:t>fondů Evropské unie v oblasti vnitřních věcí</w:t>
      </w:r>
    </w:p>
    <w:p w14:paraId="276F42AE" w14:textId="6067A3F9" w:rsidR="00AE33CE" w:rsidRPr="005A07E7" w:rsidRDefault="002C3D6E" w:rsidP="00BA2E92">
      <w:pPr>
        <w:spacing w:after="0" w:line="288" w:lineRule="auto"/>
        <w:contextualSpacing/>
        <w:jc w:val="both"/>
        <w:rPr>
          <w:rFonts w:ascii="Arial" w:hAnsi="Arial" w:cs="Arial"/>
        </w:rPr>
      </w:pPr>
      <w:r w:rsidRPr="005A07E7">
        <w:rPr>
          <w:rFonts w:ascii="Arial" w:hAnsi="Arial" w:cs="Arial"/>
        </w:rPr>
        <w:t>T</w:t>
      </w:r>
      <w:r w:rsidR="00AE33CE" w:rsidRPr="005A07E7">
        <w:rPr>
          <w:rFonts w:ascii="Arial" w:hAnsi="Arial" w:cs="Arial"/>
        </w:rPr>
        <w:t>el.</w:t>
      </w:r>
      <w:r w:rsidRPr="005A07E7">
        <w:rPr>
          <w:rFonts w:ascii="Arial" w:hAnsi="Arial" w:cs="Arial"/>
        </w:rPr>
        <w:t>:</w:t>
      </w:r>
      <w:r w:rsidR="00AE33CE" w:rsidRPr="005A07E7">
        <w:rPr>
          <w:rFonts w:ascii="Arial" w:hAnsi="Arial" w:cs="Arial"/>
        </w:rPr>
        <w:t xml:space="preserve"> </w:t>
      </w:r>
      <w:r w:rsidR="004521A5" w:rsidRPr="005A07E7">
        <w:rPr>
          <w:rFonts w:ascii="Arial" w:hAnsi="Arial" w:cs="Arial"/>
        </w:rPr>
        <w:t>+420 974 815 085</w:t>
      </w:r>
      <w:r w:rsidR="00AE33CE" w:rsidRPr="005A07E7">
        <w:rPr>
          <w:rFonts w:ascii="Arial" w:hAnsi="Arial" w:cs="Arial"/>
        </w:rPr>
        <w:t xml:space="preserve"> </w:t>
      </w:r>
    </w:p>
    <w:p w14:paraId="725DE21A" w14:textId="40B0AD5E" w:rsidR="00BA2E92" w:rsidRPr="005A07E7" w:rsidRDefault="002C3D6E" w:rsidP="00BA2E92">
      <w:pPr>
        <w:spacing w:after="0" w:line="288" w:lineRule="auto"/>
        <w:contextualSpacing/>
        <w:jc w:val="both"/>
        <w:rPr>
          <w:rFonts w:ascii="Arial" w:hAnsi="Arial" w:cs="Arial"/>
        </w:rPr>
      </w:pPr>
      <w:r w:rsidRPr="005A07E7">
        <w:rPr>
          <w:rFonts w:ascii="Arial" w:hAnsi="Arial" w:cs="Arial"/>
        </w:rPr>
        <w:t>E</w:t>
      </w:r>
      <w:r w:rsidR="00AE33CE" w:rsidRPr="005A07E7">
        <w:rPr>
          <w:rFonts w:ascii="Arial" w:hAnsi="Arial" w:cs="Arial"/>
        </w:rPr>
        <w:t xml:space="preserve">-mail: </w:t>
      </w:r>
      <w:r w:rsidR="004521A5" w:rsidRPr="005A07E7">
        <w:rPr>
          <w:rFonts w:ascii="Arial" w:hAnsi="Arial" w:cs="Arial"/>
        </w:rPr>
        <w:t>zdenka.zronkova@mvcr.cz</w:t>
      </w:r>
    </w:p>
    <w:p w14:paraId="16B7F7EF" w14:textId="77777777" w:rsidR="00AE33CE" w:rsidRPr="005A07E7" w:rsidRDefault="00AE33CE" w:rsidP="00BA2E92">
      <w:pPr>
        <w:spacing w:after="0" w:line="288" w:lineRule="auto"/>
        <w:contextualSpacing/>
        <w:jc w:val="both"/>
        <w:rPr>
          <w:rFonts w:ascii="Arial" w:hAnsi="Arial" w:cs="Arial"/>
        </w:rPr>
      </w:pPr>
    </w:p>
    <w:p w14:paraId="2AAF424C" w14:textId="77777777" w:rsidR="00BA2E92" w:rsidRPr="005A07E7" w:rsidRDefault="00BA2E92" w:rsidP="00BA2E92">
      <w:pPr>
        <w:spacing w:after="0" w:line="288" w:lineRule="auto"/>
        <w:contextualSpacing/>
        <w:jc w:val="both"/>
        <w:rPr>
          <w:rFonts w:ascii="Arial" w:hAnsi="Arial" w:cs="Arial"/>
        </w:rPr>
      </w:pPr>
      <w:r w:rsidRPr="005A07E7">
        <w:rPr>
          <w:rFonts w:ascii="Arial" w:hAnsi="Arial" w:cs="Arial"/>
        </w:rPr>
        <w:t>Informace k výběrovému řízení poskytne:</w:t>
      </w:r>
    </w:p>
    <w:p w14:paraId="208F3979" w14:textId="5EACB8A5" w:rsidR="00AE33CE" w:rsidRPr="005A07E7" w:rsidRDefault="009145E8" w:rsidP="00BA2E92">
      <w:pPr>
        <w:spacing w:after="0" w:line="288" w:lineRule="auto"/>
        <w:contextualSpacing/>
        <w:jc w:val="both"/>
        <w:rPr>
          <w:rFonts w:ascii="Arial" w:hAnsi="Arial" w:cs="Arial"/>
        </w:rPr>
      </w:pPr>
      <w:r>
        <w:rPr>
          <w:rFonts w:ascii="Arial" w:hAnsi="Arial" w:cs="Arial"/>
        </w:rPr>
        <w:t>Ing. Miloslava Baďurová</w:t>
      </w:r>
    </w:p>
    <w:p w14:paraId="319CA4F5" w14:textId="4BCF2785" w:rsidR="00AE33CE" w:rsidRPr="005A07E7" w:rsidRDefault="00AE33CE" w:rsidP="00BA2E92">
      <w:pPr>
        <w:spacing w:after="0" w:line="288" w:lineRule="auto"/>
        <w:contextualSpacing/>
        <w:jc w:val="both"/>
        <w:rPr>
          <w:rFonts w:ascii="Arial" w:hAnsi="Arial" w:cs="Arial"/>
        </w:rPr>
      </w:pPr>
      <w:r w:rsidRPr="005A07E7">
        <w:rPr>
          <w:rFonts w:ascii="Arial" w:hAnsi="Arial" w:cs="Arial"/>
        </w:rPr>
        <w:t>Odbor personální</w:t>
      </w:r>
      <w:r w:rsidR="00886A68" w:rsidRPr="005A07E7">
        <w:rPr>
          <w:rFonts w:ascii="Arial" w:hAnsi="Arial" w:cs="Arial"/>
        </w:rPr>
        <w:t>ho řízení a kanceláře státního tajemníka</w:t>
      </w:r>
    </w:p>
    <w:p w14:paraId="61712837" w14:textId="6912690D" w:rsidR="00AE33CE" w:rsidRPr="005A07E7" w:rsidRDefault="002C3D6E" w:rsidP="00BA2E92">
      <w:pPr>
        <w:spacing w:after="0" w:line="288" w:lineRule="auto"/>
        <w:contextualSpacing/>
        <w:jc w:val="both"/>
        <w:rPr>
          <w:rFonts w:ascii="Arial" w:hAnsi="Arial" w:cs="Arial"/>
        </w:rPr>
      </w:pPr>
      <w:r w:rsidRPr="005A07E7">
        <w:rPr>
          <w:rFonts w:ascii="Arial" w:hAnsi="Arial" w:cs="Arial"/>
        </w:rPr>
        <w:t>T</w:t>
      </w:r>
      <w:r w:rsidR="00AE33CE" w:rsidRPr="005A07E7">
        <w:rPr>
          <w:rFonts w:ascii="Arial" w:hAnsi="Arial" w:cs="Arial"/>
        </w:rPr>
        <w:t>el.</w:t>
      </w:r>
      <w:r w:rsidRPr="005A07E7">
        <w:rPr>
          <w:rFonts w:ascii="Arial" w:hAnsi="Arial" w:cs="Arial"/>
        </w:rPr>
        <w:t>:</w:t>
      </w:r>
      <w:r w:rsidR="00AE33CE" w:rsidRPr="005A07E7">
        <w:rPr>
          <w:rFonts w:ascii="Arial" w:hAnsi="Arial" w:cs="Arial"/>
        </w:rPr>
        <w:t xml:space="preserve"> </w:t>
      </w:r>
      <w:r w:rsidR="004521A5" w:rsidRPr="005A07E7">
        <w:rPr>
          <w:rFonts w:ascii="Arial" w:hAnsi="Arial" w:cs="Arial"/>
        </w:rPr>
        <w:t>+420 974</w:t>
      </w:r>
      <w:r w:rsidR="009145E8">
        <w:rPr>
          <w:rFonts w:ascii="Arial" w:hAnsi="Arial" w:cs="Arial"/>
        </w:rPr>
        <w:t> 833 241</w:t>
      </w:r>
      <w:r w:rsidR="00AE33CE" w:rsidRPr="005A07E7">
        <w:rPr>
          <w:rFonts w:ascii="Arial" w:hAnsi="Arial" w:cs="Arial"/>
        </w:rPr>
        <w:t xml:space="preserve"> </w:t>
      </w:r>
    </w:p>
    <w:p w14:paraId="4D209E52" w14:textId="327966CE" w:rsidR="00BA2E92" w:rsidRPr="005A07E7" w:rsidRDefault="002C3D6E" w:rsidP="00BA2E92">
      <w:pPr>
        <w:spacing w:line="288" w:lineRule="auto"/>
        <w:jc w:val="both"/>
        <w:rPr>
          <w:rFonts w:ascii="Arial" w:hAnsi="Arial" w:cs="Arial"/>
        </w:rPr>
      </w:pPr>
      <w:r w:rsidRPr="005A07E7">
        <w:rPr>
          <w:rFonts w:ascii="Arial" w:hAnsi="Arial" w:cs="Arial"/>
        </w:rPr>
        <w:t>E</w:t>
      </w:r>
      <w:r w:rsidR="00AE33CE" w:rsidRPr="005A07E7">
        <w:rPr>
          <w:rFonts w:ascii="Arial" w:hAnsi="Arial" w:cs="Arial"/>
        </w:rPr>
        <w:t xml:space="preserve">-mail: </w:t>
      </w:r>
      <w:r w:rsidR="009145E8">
        <w:rPr>
          <w:rFonts w:ascii="Arial" w:hAnsi="Arial" w:cs="Arial"/>
        </w:rPr>
        <w:t>miloslava.badurova</w:t>
      </w:r>
      <w:r w:rsidR="004521A5" w:rsidRPr="005A07E7">
        <w:rPr>
          <w:rFonts w:ascii="Arial" w:hAnsi="Arial" w:cs="Arial"/>
        </w:rPr>
        <w:t>@mvcr.cz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55512D">
      <w:footerReference w:type="default" r:id="rId11"/>
      <w:pgSz w:w="11906" w:h="16838"/>
      <w:pgMar w:top="1276"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B891D" w14:textId="77777777" w:rsidR="005A705D" w:rsidRDefault="005A705D" w:rsidP="00276ED4">
      <w:pPr>
        <w:spacing w:after="0" w:line="240" w:lineRule="auto"/>
      </w:pPr>
      <w:r>
        <w:separator/>
      </w:r>
    </w:p>
  </w:endnote>
  <w:endnote w:type="continuationSeparator" w:id="0">
    <w:p w14:paraId="56B086F0" w14:textId="77777777" w:rsidR="005A705D" w:rsidRDefault="005A705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F873EB" w14:textId="77777777" w:rsidR="005A705D" w:rsidRDefault="005A705D" w:rsidP="00276ED4">
      <w:pPr>
        <w:spacing w:after="0" w:line="240" w:lineRule="auto"/>
      </w:pPr>
      <w:r>
        <w:separator/>
      </w:r>
    </w:p>
  </w:footnote>
  <w:footnote w:type="continuationSeparator" w:id="0">
    <w:p w14:paraId="56499E71" w14:textId="77777777" w:rsidR="005A705D" w:rsidRDefault="005A705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C73EC"/>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26A44"/>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521A5"/>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5512D"/>
    <w:rsid w:val="005718C4"/>
    <w:rsid w:val="00574B8D"/>
    <w:rsid w:val="0057691E"/>
    <w:rsid w:val="00576C11"/>
    <w:rsid w:val="00594895"/>
    <w:rsid w:val="005A07E7"/>
    <w:rsid w:val="005A2AFB"/>
    <w:rsid w:val="005A3457"/>
    <w:rsid w:val="005A6054"/>
    <w:rsid w:val="005A6E2D"/>
    <w:rsid w:val="005A705D"/>
    <w:rsid w:val="005B2707"/>
    <w:rsid w:val="005C1BF5"/>
    <w:rsid w:val="005C23D9"/>
    <w:rsid w:val="005C4DC4"/>
    <w:rsid w:val="005C671B"/>
    <w:rsid w:val="005D033D"/>
    <w:rsid w:val="005E4B5E"/>
    <w:rsid w:val="005E7FC2"/>
    <w:rsid w:val="005F19AA"/>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000A"/>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145E8"/>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0FAE"/>
    <w:rsid w:val="009D16A9"/>
    <w:rsid w:val="009D448E"/>
    <w:rsid w:val="009D4C86"/>
    <w:rsid w:val="009D7016"/>
    <w:rsid w:val="009E4EC8"/>
    <w:rsid w:val="009F50CD"/>
    <w:rsid w:val="009F6729"/>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37F0"/>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2001</Words>
  <Characters>11812</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2024-06-24T12:46:00Z</dcterms:created>
  <dcterms:modified xsi:type="dcterms:W3CDTF">2024-06-24T12:46:00Z</dcterms:modified>
</cp:coreProperties>
</file>