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111"/>
        <w:gridCol w:w="222"/>
        <w:gridCol w:w="222"/>
      </w:tblGrid>
      <w:tr w:rsidR="00FA33BB" w:rsidRPr="007E1E0D" w14:paraId="00814AC2" w14:textId="77777777" w:rsidTr="00A80956">
        <w:trPr>
          <w:trHeight w:val="456"/>
        </w:trPr>
        <w:tc>
          <w:tcPr>
            <w:tcW w:w="0" w:type="auto"/>
          </w:tcPr>
          <w:p w14:paraId="7FE66F2A" w14:textId="4619E8E4" w:rsidR="00FA33BB" w:rsidRPr="00A9230A" w:rsidRDefault="00FA33BB" w:rsidP="00FA33BB">
            <w:pPr>
              <w:tabs>
                <w:tab w:val="left" w:pos="405"/>
                <w:tab w:val="left" w:pos="1095"/>
                <w:tab w:val="left" w:pos="1230"/>
                <w:tab w:val="center" w:pos="1692"/>
              </w:tabs>
              <w:spacing w:after="0"/>
              <w:jc w:val="center"/>
              <w:rPr>
                <w:rFonts w:ascii="CKGinis" w:hAnsi="CKGinis" w:cs="Arial"/>
                <w:color w:val="FF0000"/>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XZKQS"/>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MVCRX07XZKQS</w:t>
            </w:r>
            <w:r w:rsidRPr="007E1E0D">
              <w:rPr>
                <w:rFonts w:ascii="CKGinis" w:hAnsi="CKGinis"/>
                <w:bCs/>
                <w:sz w:val="72"/>
              </w:rPr>
              <w:fldChar w:fldCharType="end"/>
            </w:r>
            <w:bookmarkEnd w:id="0"/>
            <w:r w:rsidRPr="007E1E0D">
              <w:rPr>
                <w:rFonts w:ascii="CKGinis" w:hAnsi="CKGinis"/>
                <w:bCs/>
                <w:sz w:val="72"/>
              </w:rPr>
              <w:t>*</w:t>
            </w:r>
          </w:p>
        </w:tc>
        <w:tc>
          <w:tcPr>
            <w:tcW w:w="0" w:type="auto"/>
          </w:tcPr>
          <w:p w14:paraId="4643A9C6" w14:textId="77777777" w:rsidR="00FA33BB" w:rsidRPr="007E1E0D" w:rsidRDefault="00FA33BB" w:rsidP="00FA33BB">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FA33BB" w:rsidRPr="007E1E0D" w:rsidRDefault="00FA33BB" w:rsidP="00FA33BB">
            <w:pPr>
              <w:tabs>
                <w:tab w:val="left" w:pos="405"/>
                <w:tab w:val="left" w:pos="1095"/>
                <w:tab w:val="left" w:pos="1230"/>
                <w:tab w:val="center" w:pos="1692"/>
              </w:tabs>
              <w:spacing w:after="0"/>
              <w:jc w:val="center"/>
              <w:rPr>
                <w:rFonts w:ascii="CKGinis" w:hAnsi="CKGinis" w:cs="Arial"/>
                <w:sz w:val="72"/>
                <w:szCs w:val="72"/>
              </w:rPr>
            </w:pPr>
          </w:p>
        </w:tc>
      </w:tr>
      <w:bookmarkStart w:id="1" w:name="ssl_pid1"/>
      <w:tr w:rsidR="00FA33BB" w:rsidRPr="007E1E0D" w14:paraId="003FEAFE" w14:textId="77777777" w:rsidTr="00A80956">
        <w:trPr>
          <w:trHeight w:val="112"/>
        </w:trPr>
        <w:tc>
          <w:tcPr>
            <w:tcW w:w="0" w:type="auto"/>
          </w:tcPr>
          <w:p w14:paraId="7B1DA64D" w14:textId="37471B3E" w:rsidR="00FA33BB" w:rsidRPr="00A9230A" w:rsidRDefault="00FA33BB" w:rsidP="00FA33BB">
            <w:pPr>
              <w:spacing w:after="0"/>
              <w:jc w:val="center"/>
              <w:rPr>
                <w:rFonts w:ascii="Arial" w:hAnsi="Arial" w:cs="Arial"/>
                <w:color w:val="FF0000"/>
                <w:sz w:val="20"/>
                <w:szCs w:val="20"/>
              </w:rPr>
            </w:pPr>
            <w:r w:rsidRPr="007E1E0D">
              <w:rPr>
                <w:rFonts w:ascii="Arial" w:hAnsi="Arial"/>
                <w:bCs/>
                <w:sz w:val="20"/>
                <w:szCs w:val="20"/>
              </w:rPr>
              <w:fldChar w:fldCharType="begin">
                <w:ffData>
                  <w:name w:val="ssl_pid1"/>
                  <w:enabled w:val="0"/>
                  <w:calcOnExit w:val="0"/>
                  <w:textInput>
                    <w:default w:val="MVCRX07XZKQS"/>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MVCRX07XZKQS</w:t>
            </w:r>
            <w:r w:rsidRPr="007E1E0D">
              <w:rPr>
                <w:rFonts w:ascii="Arial" w:hAnsi="Arial"/>
                <w:bCs/>
                <w:sz w:val="20"/>
                <w:szCs w:val="20"/>
              </w:rPr>
              <w:fldChar w:fldCharType="end"/>
            </w:r>
            <w:bookmarkEnd w:id="1"/>
          </w:p>
        </w:tc>
        <w:tc>
          <w:tcPr>
            <w:tcW w:w="0" w:type="auto"/>
          </w:tcPr>
          <w:p w14:paraId="3B81D029" w14:textId="77777777" w:rsidR="00FA33BB" w:rsidRPr="007E1E0D" w:rsidRDefault="00FA33BB" w:rsidP="00FA33BB">
            <w:pPr>
              <w:spacing w:after="0"/>
              <w:jc w:val="center"/>
              <w:rPr>
                <w:rFonts w:ascii="Arial" w:hAnsi="Arial" w:cs="Arial"/>
                <w:sz w:val="20"/>
                <w:szCs w:val="20"/>
              </w:rPr>
            </w:pPr>
          </w:p>
        </w:tc>
        <w:tc>
          <w:tcPr>
            <w:tcW w:w="0" w:type="auto"/>
          </w:tcPr>
          <w:p w14:paraId="7E1B8165" w14:textId="77777777" w:rsidR="00FA33BB" w:rsidRPr="007E1E0D" w:rsidRDefault="00FA33BB" w:rsidP="00FA33BB">
            <w:pPr>
              <w:spacing w:after="0"/>
              <w:jc w:val="center"/>
              <w:rPr>
                <w:rFonts w:ascii="Arial" w:hAnsi="Arial" w:cs="Arial"/>
                <w:sz w:val="20"/>
                <w:szCs w:val="20"/>
              </w:rPr>
            </w:pPr>
          </w:p>
        </w:tc>
      </w:tr>
      <w:tr w:rsidR="00A80956" w:rsidRPr="007E1E0D" w14:paraId="44868AF3" w14:textId="77777777" w:rsidTr="00A80956">
        <w:trPr>
          <w:trHeight w:val="120"/>
        </w:trPr>
        <w:tc>
          <w:tcPr>
            <w:tcW w:w="0" w:type="auto"/>
          </w:tcPr>
          <w:p w14:paraId="2F26C9F2" w14:textId="77777777" w:rsidR="00A80956" w:rsidRPr="00A9230A" w:rsidRDefault="00A80956" w:rsidP="00A80956">
            <w:pPr>
              <w:pStyle w:val="Text"/>
              <w:jc w:val="center"/>
              <w:rPr>
                <w:color w:val="FF0000"/>
                <w:sz w:val="20"/>
                <w:szCs w:val="20"/>
              </w:rPr>
            </w:pPr>
            <w:r w:rsidRPr="00FA33BB">
              <w:rPr>
                <w:sz w:val="20"/>
                <w:szCs w:val="20"/>
              </w:rPr>
              <w:t>prvotní identifikátor</w:t>
            </w:r>
          </w:p>
        </w:tc>
        <w:tc>
          <w:tcPr>
            <w:tcW w:w="0" w:type="auto"/>
          </w:tcPr>
          <w:p w14:paraId="7E1E212D" w14:textId="77777777" w:rsidR="00A80956" w:rsidRPr="007E1E0D" w:rsidRDefault="00A80956" w:rsidP="00A80956">
            <w:pPr>
              <w:pStyle w:val="Text"/>
              <w:jc w:val="center"/>
              <w:rPr>
                <w:sz w:val="20"/>
                <w:szCs w:val="20"/>
              </w:rPr>
            </w:pPr>
          </w:p>
        </w:tc>
        <w:tc>
          <w:tcPr>
            <w:tcW w:w="0" w:type="auto"/>
          </w:tcPr>
          <w:p w14:paraId="64EBC8E3" w14:textId="77777777" w:rsidR="00A80956" w:rsidRPr="007E1E0D" w:rsidRDefault="00A80956" w:rsidP="00A80956">
            <w:pPr>
              <w:pStyle w:val="Text"/>
              <w:jc w:val="center"/>
              <w:rPr>
                <w:sz w:val="20"/>
                <w:szCs w:val="20"/>
              </w:rPr>
            </w:pPr>
          </w:p>
        </w:tc>
      </w:tr>
    </w:tbl>
    <w:p w14:paraId="788D67FD" w14:textId="77777777" w:rsidR="00635249" w:rsidRDefault="00635249" w:rsidP="00635249">
      <w:pPr>
        <w:spacing w:after="0"/>
        <w:rPr>
          <w:rFonts w:ascii="Times New Roman" w:eastAsia="Times New Roman" w:hAnsi="Times New Roman"/>
        </w:rPr>
      </w:pPr>
    </w:p>
    <w:p w14:paraId="63DB3B56" w14:textId="77777777" w:rsidR="00447694" w:rsidRDefault="00447694" w:rsidP="00635249">
      <w:pPr>
        <w:spacing w:after="0"/>
        <w:rPr>
          <w:rFonts w:ascii="Times New Roman" w:eastAsia="Times New Roman" w:hAnsi="Times New Roman"/>
        </w:rPr>
      </w:pPr>
    </w:p>
    <w:p w14:paraId="6C8037C5" w14:textId="77777777" w:rsidR="00447694" w:rsidRDefault="00447694" w:rsidP="00447694">
      <w:pPr>
        <w:rPr>
          <w:rFonts w:ascii="Times New Roman" w:eastAsia="Times New Roman" w:hAnsi="Times New Roman"/>
        </w:rPr>
      </w:pPr>
    </w:p>
    <w:p w14:paraId="0DE85F21" w14:textId="77777777" w:rsidR="00635249" w:rsidRDefault="00635249" w:rsidP="00635249">
      <w:pPr>
        <w:spacing w:after="0"/>
        <w:rPr>
          <w:rFonts w:ascii="Times New Roman" w:eastAsia="Times New Roman" w:hAnsi="Times New Roman"/>
        </w:rPr>
      </w:pPr>
    </w:p>
    <w:p w14:paraId="26963175" w14:textId="77777777" w:rsidR="00BA2E92" w:rsidRDefault="00BA2E92" w:rsidP="00BA2E92">
      <w:pPr>
        <w:spacing w:after="0" w:line="288" w:lineRule="auto"/>
        <w:jc w:val="center"/>
        <w:rPr>
          <w:rFonts w:ascii="Arial" w:hAnsi="Arial" w:cs="Arial"/>
          <w:b/>
          <w:sz w:val="24"/>
          <w:szCs w:val="24"/>
        </w:rPr>
      </w:pPr>
      <w:r>
        <w:rPr>
          <w:rFonts w:ascii="Arial" w:hAnsi="Arial" w:cs="Arial"/>
          <w:b/>
          <w:sz w:val="24"/>
          <w:szCs w:val="24"/>
        </w:rPr>
        <w:t xml:space="preserve">OZNÁMENÍ O VYHLÁŠENÍ VÝBĚROVÉHO ŘÍZENÍ </w:t>
      </w:r>
    </w:p>
    <w:p w14:paraId="6AF41F62" w14:textId="77777777" w:rsidR="00BA2E92" w:rsidRDefault="00BA2E92" w:rsidP="00BA2E92">
      <w:pPr>
        <w:spacing w:after="0" w:line="288" w:lineRule="auto"/>
        <w:jc w:val="center"/>
        <w:rPr>
          <w:rFonts w:ascii="Arial" w:hAnsi="Arial" w:cs="Arial"/>
          <w:b/>
          <w:sz w:val="24"/>
          <w:szCs w:val="24"/>
        </w:rPr>
      </w:pPr>
      <w:r>
        <w:rPr>
          <w:rFonts w:ascii="Arial" w:hAnsi="Arial" w:cs="Arial"/>
          <w:b/>
          <w:sz w:val="24"/>
          <w:szCs w:val="24"/>
        </w:rPr>
        <w:t>na obsazení služebního místa</w:t>
      </w:r>
    </w:p>
    <w:p w14:paraId="3264D030" w14:textId="0E7FEE04" w:rsidR="00BA2E92" w:rsidRPr="00D50E06" w:rsidRDefault="00D50E06" w:rsidP="00BA2E92">
      <w:pPr>
        <w:spacing w:after="0" w:line="288" w:lineRule="auto"/>
        <w:jc w:val="center"/>
        <w:rPr>
          <w:rFonts w:ascii="Arial" w:hAnsi="Arial" w:cs="Arial"/>
          <w:b/>
          <w:sz w:val="24"/>
          <w:szCs w:val="24"/>
        </w:rPr>
      </w:pPr>
      <w:r w:rsidRPr="00D50E06">
        <w:rPr>
          <w:rFonts w:ascii="Arial" w:hAnsi="Arial" w:cs="Arial"/>
          <w:b/>
          <w:sz w:val="24"/>
          <w:szCs w:val="24"/>
        </w:rPr>
        <w:t>vrchního referenta/rady</w:t>
      </w:r>
    </w:p>
    <w:p w14:paraId="60939654" w14:textId="77777777" w:rsidR="00BA2E92" w:rsidRDefault="00BA2E92" w:rsidP="00BA2E92">
      <w:pPr>
        <w:spacing w:after="0" w:line="288" w:lineRule="auto"/>
        <w:jc w:val="both"/>
        <w:rPr>
          <w:rFonts w:ascii="Arial" w:hAnsi="Arial" w:cs="Arial"/>
        </w:rPr>
      </w:pPr>
    </w:p>
    <w:p w14:paraId="18FB0D01" w14:textId="6B66B726" w:rsidR="00BA2E92" w:rsidRPr="00D50E06" w:rsidRDefault="00BA2E92" w:rsidP="00BA2E92">
      <w:pPr>
        <w:spacing w:after="0" w:line="288" w:lineRule="auto"/>
        <w:ind w:left="5670"/>
        <w:rPr>
          <w:rFonts w:ascii="Arial" w:hAnsi="Arial" w:cs="Arial"/>
        </w:rPr>
      </w:pPr>
      <w:r w:rsidRPr="00D50E06">
        <w:rPr>
          <w:rFonts w:ascii="Arial" w:hAnsi="Arial" w:cs="Arial"/>
        </w:rPr>
        <w:t xml:space="preserve">č.j.: </w:t>
      </w:r>
      <w:r w:rsidR="00D50E06" w:rsidRPr="00D50E06">
        <w:rPr>
          <w:rFonts w:ascii="Arial" w:hAnsi="Arial" w:cs="Arial"/>
        </w:rPr>
        <w:t>MV-84776-3/PST-2024</w:t>
      </w:r>
    </w:p>
    <w:p w14:paraId="722E95D5" w14:textId="7FFA9DEF" w:rsidR="00BA2E92" w:rsidRPr="00D50E06" w:rsidRDefault="00BA2E92" w:rsidP="00BA2E92">
      <w:pPr>
        <w:spacing w:after="0" w:line="288" w:lineRule="auto"/>
        <w:ind w:left="5670"/>
        <w:rPr>
          <w:rFonts w:ascii="Arial" w:hAnsi="Arial" w:cs="Arial"/>
        </w:rPr>
      </w:pPr>
      <w:r w:rsidRPr="00D50E06">
        <w:rPr>
          <w:rFonts w:ascii="Arial" w:hAnsi="Arial" w:cs="Arial"/>
        </w:rPr>
        <w:t xml:space="preserve">Praha dne </w:t>
      </w:r>
      <w:r w:rsidR="009223D5">
        <w:rPr>
          <w:rFonts w:ascii="Arial" w:hAnsi="Arial" w:cs="Arial"/>
        </w:rPr>
        <w:t>5</w:t>
      </w:r>
      <w:r w:rsidR="00D50E06" w:rsidRPr="00D50E06">
        <w:rPr>
          <w:rFonts w:ascii="Arial" w:hAnsi="Arial" w:cs="Arial"/>
        </w:rPr>
        <w:t>. června 2024</w:t>
      </w:r>
    </w:p>
    <w:p w14:paraId="00370E9C" w14:textId="77777777" w:rsidR="00BA2E92" w:rsidRDefault="00BA2E92" w:rsidP="00BA2E92">
      <w:pPr>
        <w:spacing w:after="0" w:line="288" w:lineRule="auto"/>
        <w:jc w:val="both"/>
        <w:rPr>
          <w:rFonts w:ascii="Arial" w:hAnsi="Arial" w:cs="Arial"/>
        </w:rPr>
      </w:pPr>
    </w:p>
    <w:p w14:paraId="5B381E75" w14:textId="77777777" w:rsidR="00BA2E92" w:rsidRPr="0043316E"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43316E">
        <w:rPr>
          <w:rFonts w:ascii="Arial" w:eastAsia="Times New Roman" w:hAnsi="Arial" w:cs="Arial"/>
          <w:b/>
          <w:bCs/>
          <w:sz w:val="24"/>
          <w:lang w:eastAsia="cs-CZ"/>
        </w:rPr>
        <w:t>Shrnutí výběrového řízení</w:t>
      </w:r>
      <w:r w:rsidR="00A87C7C" w:rsidRPr="0043316E">
        <w:rPr>
          <w:rFonts w:ascii="Arial" w:eastAsia="Times New Roman" w:hAnsi="Arial" w:cs="Arial"/>
          <w:b/>
          <w:bCs/>
          <w:sz w:val="24"/>
          <w:lang w:eastAsia="cs-CZ"/>
        </w:rPr>
        <w:tab/>
      </w:r>
    </w:p>
    <w:p w14:paraId="12F559A8" w14:textId="2165421A" w:rsidR="00BA2E92" w:rsidRPr="0043316E" w:rsidRDefault="00BA2E92" w:rsidP="00BA2E92">
      <w:pPr>
        <w:spacing w:after="240" w:line="288" w:lineRule="auto"/>
        <w:jc w:val="both"/>
        <w:rPr>
          <w:rFonts w:ascii="Arial" w:eastAsia="Times New Roman" w:hAnsi="Arial" w:cs="Arial"/>
          <w:b/>
        </w:rPr>
      </w:pPr>
      <w:r w:rsidRPr="0043316E">
        <w:rPr>
          <w:rFonts w:ascii="Arial" w:hAnsi="Arial" w:cs="Arial"/>
        </w:rPr>
        <w:t>Výběrové</w:t>
      </w:r>
      <w:r w:rsidRPr="0043316E">
        <w:rPr>
          <w:rFonts w:ascii="Arial" w:eastAsia="Times New Roman" w:hAnsi="Arial" w:cs="Arial"/>
        </w:rPr>
        <w:t xml:space="preserve"> řízení na obsazení služebního místa </w:t>
      </w:r>
      <w:r w:rsidR="00D50E06" w:rsidRPr="0043316E">
        <w:rPr>
          <w:rFonts w:ascii="Arial" w:hAnsi="Arial" w:cs="Arial"/>
          <w:b/>
        </w:rPr>
        <w:t>vrchního referenta/rady</w:t>
      </w:r>
      <w:r w:rsidRPr="0043316E">
        <w:rPr>
          <w:rFonts w:ascii="Arial" w:eastAsia="Times New Roman" w:hAnsi="Arial" w:cs="Arial"/>
        </w:rPr>
        <w:t xml:space="preserve"> v odboru </w:t>
      </w:r>
      <w:r w:rsidR="00D50E06" w:rsidRPr="0043316E">
        <w:rPr>
          <w:rFonts w:ascii="Arial" w:hAnsi="Arial" w:cs="Arial"/>
          <w:b/>
        </w:rPr>
        <w:t>všeobecné správy</w:t>
      </w:r>
      <w:r w:rsidR="001D6ECD" w:rsidRPr="0043316E">
        <w:rPr>
          <w:rFonts w:ascii="Arial" w:hAnsi="Arial" w:cs="Arial"/>
          <w:b/>
        </w:rPr>
        <w:t xml:space="preserve">, </w:t>
      </w:r>
      <w:r w:rsidR="001D6ECD" w:rsidRPr="0043316E">
        <w:rPr>
          <w:rFonts w:ascii="Arial" w:eastAsia="Times New Roman" w:hAnsi="Arial" w:cs="Arial"/>
          <w:b/>
          <w:lang w:eastAsia="cs-CZ"/>
        </w:rPr>
        <w:t>ID</w:t>
      </w:r>
      <w:r w:rsidR="001D6ECD" w:rsidRPr="0043316E">
        <w:rPr>
          <w:rFonts w:ascii="Arial" w:eastAsia="Times New Roman" w:hAnsi="Arial" w:cs="Arial"/>
          <w:lang w:eastAsia="cs-CZ"/>
        </w:rPr>
        <w:t xml:space="preserve"> </w:t>
      </w:r>
      <w:r w:rsidR="00D50E06" w:rsidRPr="0043316E">
        <w:rPr>
          <w:rFonts w:ascii="Arial" w:hAnsi="Arial" w:cs="Arial"/>
          <w:b/>
        </w:rPr>
        <w:t>17005364</w:t>
      </w:r>
      <w:r w:rsidRPr="0043316E">
        <w:rPr>
          <w:rFonts w:ascii="Arial" w:eastAsia="Times New Roman" w:hAnsi="Arial" w:cs="Arial"/>
        </w:rPr>
        <w:t xml:space="preserve"> služebního úřadu Ministerstvo vnitra ve </w:t>
      </w:r>
      <w:r w:rsidR="00D50E06" w:rsidRPr="0043316E">
        <w:rPr>
          <w:rFonts w:ascii="Arial" w:eastAsia="Times New Roman" w:hAnsi="Arial" w:cs="Arial"/>
          <w:b/>
        </w:rPr>
        <w:t>10. platové tříd</w:t>
      </w:r>
      <w:r w:rsidR="0043316E" w:rsidRPr="0043316E">
        <w:rPr>
          <w:rFonts w:ascii="Arial" w:eastAsia="Times New Roman" w:hAnsi="Arial" w:cs="Arial"/>
          <w:b/>
        </w:rPr>
        <w:t>ě</w:t>
      </w:r>
      <w:r w:rsidRPr="0043316E">
        <w:rPr>
          <w:rFonts w:ascii="Arial" w:eastAsia="Times New Roman" w:hAnsi="Arial" w:cs="Arial"/>
        </w:rPr>
        <w:t xml:space="preserve"> s termínem podání žádosti do </w:t>
      </w:r>
      <w:r w:rsidR="00F71B30">
        <w:rPr>
          <w:rFonts w:ascii="Arial" w:hAnsi="Arial" w:cs="Arial"/>
          <w:b/>
        </w:rPr>
        <w:t>26. června 2024</w:t>
      </w:r>
      <w:r w:rsidRPr="0043316E">
        <w:rPr>
          <w:rFonts w:ascii="Arial" w:eastAsia="Times New Roman" w:hAnsi="Arial" w:cs="Arial"/>
          <w:b/>
        </w:rPr>
        <w:t>.</w:t>
      </w:r>
    </w:p>
    <w:p w14:paraId="697D3A26"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Detailní oznámení o vyhlášení výběrového řízení</w:t>
      </w:r>
    </w:p>
    <w:p w14:paraId="042CC5E2" w14:textId="599EC7A1" w:rsidR="00BA2E92" w:rsidRDefault="00BA2E92" w:rsidP="00BA2E92">
      <w:pPr>
        <w:spacing w:after="240" w:line="288" w:lineRule="auto"/>
        <w:jc w:val="both"/>
        <w:rPr>
          <w:rFonts w:ascii="Arial" w:hAnsi="Arial" w:cs="Arial"/>
          <w:b/>
          <w:color w:val="FF0000"/>
        </w:rPr>
      </w:pPr>
      <w:r>
        <w:rPr>
          <w:rFonts w:ascii="Arial" w:hAnsi="Arial" w:cs="Arial"/>
        </w:rPr>
        <w:t>Státní tajemník v Ministerstvu vnitra jako služební orgán příslušný podle § 10 odst. 1 písm. f) zákona č. 234/2014 Sb., o státní službě, ve znění pozdějších předpisů (dále jen „zákon o státní službě“) vyhlašuje v</w:t>
      </w:r>
      <w:r w:rsidRPr="0043316E">
        <w:rPr>
          <w:rFonts w:ascii="Arial" w:hAnsi="Arial" w:cs="Arial"/>
        </w:rPr>
        <w:t xml:space="preserve">ýběrové řízení na obsazení služebního místa </w:t>
      </w:r>
      <w:r w:rsidR="00D50E06" w:rsidRPr="0043316E">
        <w:rPr>
          <w:rFonts w:ascii="Arial" w:hAnsi="Arial" w:cs="Arial"/>
          <w:b/>
        </w:rPr>
        <w:t>vrchního referenta/rady</w:t>
      </w:r>
      <w:r w:rsidRPr="0043316E">
        <w:rPr>
          <w:rFonts w:ascii="Arial" w:hAnsi="Arial" w:cs="Arial"/>
          <w:b/>
        </w:rPr>
        <w:t xml:space="preserve"> v odboru </w:t>
      </w:r>
      <w:r w:rsidR="00D50E06" w:rsidRPr="0043316E">
        <w:rPr>
          <w:rFonts w:ascii="Arial" w:hAnsi="Arial" w:cs="Arial"/>
          <w:b/>
        </w:rPr>
        <w:t>všeobecné správy</w:t>
      </w:r>
      <w:r w:rsidRPr="0043316E">
        <w:rPr>
          <w:rFonts w:ascii="Arial" w:hAnsi="Arial" w:cs="Arial"/>
          <w:b/>
          <w:i/>
        </w:rPr>
        <w:t>.</w:t>
      </w:r>
    </w:p>
    <w:p w14:paraId="44B02F2A"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Vykonávané činnosti</w:t>
      </w:r>
    </w:p>
    <w:p w14:paraId="3C9FB63E" w14:textId="77777777" w:rsidR="0048613A" w:rsidRPr="0048613A" w:rsidRDefault="0048613A" w:rsidP="0048613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8613A">
        <w:rPr>
          <w:rFonts w:ascii="Arial" w:eastAsia="Times New Roman" w:hAnsi="Arial" w:cs="Arial"/>
          <w:lang w:eastAsia="cs-CZ"/>
        </w:rPr>
        <w:t>vykonávání komplexní právní činnosti na úseku státního občanství v působnosti ministerstva,</w:t>
      </w:r>
    </w:p>
    <w:p w14:paraId="4017B4DD" w14:textId="77777777" w:rsidR="0048613A" w:rsidRPr="0048613A" w:rsidRDefault="0048613A" w:rsidP="0048613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8613A">
        <w:rPr>
          <w:rFonts w:ascii="Arial" w:eastAsia="Times New Roman" w:hAnsi="Arial" w:cs="Arial"/>
          <w:lang w:eastAsia="cs-CZ"/>
        </w:rPr>
        <w:t>zpracovávání žádostí o udělení státního občanství České republiky a návrhů rozhodnutí ve věcech žádostí o udělení státního občanství České republiky,</w:t>
      </w:r>
    </w:p>
    <w:p w14:paraId="3F3EA7E9" w14:textId="7B756D4E" w:rsidR="0048613A" w:rsidRPr="0048613A" w:rsidRDefault="0048613A" w:rsidP="0048613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8613A">
        <w:rPr>
          <w:rFonts w:ascii="Arial" w:eastAsia="Times New Roman" w:hAnsi="Arial" w:cs="Arial"/>
          <w:lang w:eastAsia="cs-CZ"/>
        </w:rPr>
        <w:t xml:space="preserve">vyřizování dožádání státních zastupitelství, soudů, Ministerstva spravedlnosti a policie </w:t>
      </w:r>
      <w:r w:rsidRPr="0048613A">
        <w:rPr>
          <w:rFonts w:ascii="Arial" w:eastAsia="Times New Roman" w:hAnsi="Arial" w:cs="Arial"/>
          <w:lang w:eastAsia="cs-CZ"/>
        </w:rPr>
        <w:br/>
        <w:t>ve věcech zjištění státního občanství,</w:t>
      </w:r>
    </w:p>
    <w:p w14:paraId="3F1311DD" w14:textId="77777777" w:rsidR="0048613A" w:rsidRPr="0048613A" w:rsidRDefault="0048613A" w:rsidP="0048613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8613A">
        <w:rPr>
          <w:rFonts w:ascii="Arial" w:eastAsia="Times New Roman" w:hAnsi="Arial" w:cs="Arial"/>
          <w:lang w:eastAsia="cs-CZ"/>
        </w:rPr>
        <w:t>poskytování informací občanům a dalším fyzickým osobám na úseku státního občanství,</w:t>
      </w:r>
    </w:p>
    <w:p w14:paraId="32EE4FBA" w14:textId="77777777" w:rsidR="0048613A" w:rsidRPr="0048613A" w:rsidRDefault="0048613A" w:rsidP="0048613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8613A">
        <w:rPr>
          <w:rFonts w:ascii="Arial" w:eastAsia="Times New Roman" w:hAnsi="Arial" w:cs="Arial"/>
          <w:lang w:eastAsia="cs-CZ"/>
        </w:rPr>
        <w:t>podílení se na vedení ústřední evidence fyzických osob, které nabyly nebo pozbyly státní občanství České republiky,</w:t>
      </w:r>
    </w:p>
    <w:p w14:paraId="62B22A8E" w14:textId="62EF4843" w:rsidR="00BA2E92" w:rsidRPr="0048613A" w:rsidRDefault="0048613A" w:rsidP="0048613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8613A">
        <w:rPr>
          <w:rFonts w:ascii="Arial" w:eastAsia="Times New Roman" w:hAnsi="Arial" w:cs="Arial"/>
          <w:lang w:eastAsia="cs-CZ"/>
        </w:rPr>
        <w:t xml:space="preserve">plnění dalších úkolů podle pokynů nadřízených, které nejsou v popisu práce uvedeny, </w:t>
      </w:r>
      <w:r w:rsidRPr="0048613A">
        <w:rPr>
          <w:rFonts w:ascii="Arial" w:eastAsia="Times New Roman" w:hAnsi="Arial" w:cs="Arial"/>
          <w:lang w:eastAsia="cs-CZ"/>
        </w:rPr>
        <w:br/>
        <w:t>ale odpovídají sjednanému druhu práce a platovému zařazení.</w:t>
      </w:r>
    </w:p>
    <w:p w14:paraId="29A0C2A6" w14:textId="49ED8EE9" w:rsidR="00BA2E92" w:rsidRPr="00D50E0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50E06">
        <w:rPr>
          <w:rFonts w:ascii="Arial" w:eastAsia="Times New Roman" w:hAnsi="Arial" w:cs="Arial"/>
          <w:b/>
          <w:bCs/>
          <w:sz w:val="24"/>
          <w:lang w:eastAsia="cs-CZ"/>
        </w:rPr>
        <w:t>Obor služby</w:t>
      </w:r>
    </w:p>
    <w:p w14:paraId="17582AA1" w14:textId="081A2CF2" w:rsidR="00BA2E92" w:rsidRPr="00D50E06" w:rsidRDefault="00D50E06"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50E06">
        <w:rPr>
          <w:rFonts w:ascii="Arial" w:hAnsi="Arial" w:cs="Arial"/>
          <w:i/>
        </w:rPr>
        <w:t>26. Systém veřejné správy a všeobecná vnitřní správa</w:t>
      </w:r>
    </w:p>
    <w:p w14:paraId="2C68318A"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Identifikace služebního místa</w:t>
      </w:r>
    </w:p>
    <w:p w14:paraId="344146D0" w14:textId="1BCAC405" w:rsidR="00BA2E92" w:rsidRPr="0043316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3316E">
        <w:rPr>
          <w:rFonts w:ascii="Arial" w:eastAsia="Times New Roman" w:hAnsi="Arial" w:cs="Arial"/>
          <w:lang w:eastAsia="cs-CZ"/>
        </w:rPr>
        <w:t xml:space="preserve">identifikační číslo služebního místa: </w:t>
      </w:r>
      <w:r w:rsidRPr="0043316E">
        <w:rPr>
          <w:rFonts w:ascii="Arial" w:eastAsia="Times New Roman" w:hAnsi="Arial" w:cs="Arial"/>
          <w:b/>
          <w:lang w:eastAsia="cs-CZ"/>
        </w:rPr>
        <w:t>ID</w:t>
      </w:r>
      <w:r w:rsidRPr="0043316E">
        <w:rPr>
          <w:rFonts w:ascii="Arial" w:eastAsia="Times New Roman" w:hAnsi="Arial" w:cs="Arial"/>
          <w:lang w:eastAsia="cs-CZ"/>
        </w:rPr>
        <w:t xml:space="preserve"> </w:t>
      </w:r>
      <w:r w:rsidR="00D50E06" w:rsidRPr="0043316E">
        <w:rPr>
          <w:rFonts w:ascii="Arial" w:hAnsi="Arial" w:cs="Arial"/>
          <w:b/>
        </w:rPr>
        <w:t>17005364</w:t>
      </w:r>
    </w:p>
    <w:p w14:paraId="47465E92" w14:textId="7E488782" w:rsidR="00BA2E92" w:rsidRPr="0043316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3316E">
        <w:rPr>
          <w:rFonts w:ascii="Arial" w:eastAsia="Times New Roman" w:hAnsi="Arial" w:cs="Arial"/>
          <w:lang w:eastAsia="cs-CZ"/>
        </w:rPr>
        <w:lastRenderedPageBreak/>
        <w:t xml:space="preserve">služební poměr na dobu </w:t>
      </w:r>
      <w:r w:rsidR="00D50E06" w:rsidRPr="0043316E">
        <w:rPr>
          <w:rFonts w:ascii="Arial" w:hAnsi="Arial" w:cs="Arial"/>
          <w:b/>
        </w:rPr>
        <w:t>neurčitou</w:t>
      </w:r>
    </w:p>
    <w:p w14:paraId="71A6EC0A" w14:textId="6F041FD7" w:rsidR="00BA2E92" w:rsidRPr="0043316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3316E">
        <w:rPr>
          <w:rFonts w:ascii="Arial" w:eastAsia="Times New Roman" w:hAnsi="Arial" w:cs="Arial"/>
          <w:lang w:eastAsia="cs-CZ"/>
        </w:rPr>
        <w:t xml:space="preserve">místo výkonu služby: </w:t>
      </w:r>
      <w:r w:rsidR="00D50E06" w:rsidRPr="0043316E">
        <w:rPr>
          <w:rFonts w:ascii="Arial" w:hAnsi="Arial" w:cs="Arial"/>
          <w:b/>
        </w:rPr>
        <w:t>Praha</w:t>
      </w:r>
    </w:p>
    <w:p w14:paraId="2BBA3624" w14:textId="77777777" w:rsidR="00BA2E92" w:rsidRPr="0043316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3316E">
        <w:rPr>
          <w:rFonts w:ascii="Arial" w:eastAsia="Times New Roman" w:hAnsi="Arial" w:cs="Arial"/>
          <w:lang w:eastAsia="cs-CZ"/>
        </w:rPr>
        <w:t xml:space="preserve">služební doba: </w:t>
      </w:r>
      <w:r w:rsidRPr="0043316E">
        <w:rPr>
          <w:rFonts w:ascii="Arial" w:eastAsia="Times New Roman" w:hAnsi="Arial" w:cs="Arial"/>
          <w:b/>
          <w:lang w:eastAsia="cs-CZ"/>
        </w:rPr>
        <w:t>40 hodin týdně (1,0)</w:t>
      </w:r>
    </w:p>
    <w:p w14:paraId="21BBDC52" w14:textId="02558E59" w:rsidR="00BA2E92" w:rsidRPr="0043316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3316E">
        <w:rPr>
          <w:rFonts w:ascii="Arial" w:eastAsia="Times New Roman" w:hAnsi="Arial" w:cs="Arial"/>
          <w:lang w:eastAsia="cs-CZ"/>
        </w:rPr>
        <w:t xml:space="preserve">předpokládaný nástup do služby: </w:t>
      </w:r>
      <w:r w:rsidR="00D50E06" w:rsidRPr="0043316E">
        <w:rPr>
          <w:rFonts w:ascii="Arial" w:hAnsi="Arial" w:cs="Arial"/>
          <w:b/>
        </w:rPr>
        <w:t>srp</w:t>
      </w:r>
      <w:r w:rsidR="0043316E" w:rsidRPr="0043316E">
        <w:rPr>
          <w:rFonts w:ascii="Arial" w:hAnsi="Arial" w:cs="Arial"/>
          <w:b/>
        </w:rPr>
        <w:t>en</w:t>
      </w:r>
      <w:r w:rsidR="00D50E06" w:rsidRPr="0043316E">
        <w:rPr>
          <w:rFonts w:ascii="Arial" w:hAnsi="Arial" w:cs="Arial"/>
          <w:b/>
        </w:rPr>
        <w:t xml:space="preserve"> 2024</w:t>
      </w:r>
    </w:p>
    <w:p w14:paraId="3EFFF614" w14:textId="215DDE40" w:rsidR="00BA2E92" w:rsidRPr="0043316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3316E">
        <w:rPr>
          <w:rFonts w:ascii="Arial" w:eastAsia="Times New Roman" w:hAnsi="Arial" w:cs="Arial"/>
          <w:lang w:eastAsia="cs-CZ"/>
        </w:rPr>
        <w:t xml:space="preserve">termín pro podávání žádostí do </w:t>
      </w:r>
      <w:r w:rsidR="00F71B30">
        <w:rPr>
          <w:rFonts w:ascii="Arial" w:hAnsi="Arial" w:cs="Arial"/>
          <w:b/>
        </w:rPr>
        <w:t>26. června 2024</w:t>
      </w:r>
    </w:p>
    <w:p w14:paraId="7C903142" w14:textId="77777777" w:rsidR="00BA2E92" w:rsidRDefault="00BA2E92" w:rsidP="00BA2E92">
      <w:pPr>
        <w:spacing w:after="240" w:line="288" w:lineRule="auto"/>
        <w:jc w:val="both"/>
        <w:rPr>
          <w:rFonts w:ascii="Arial" w:hAnsi="Arial" w:cs="Arial"/>
        </w:rPr>
      </w:pPr>
      <w:r>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BA17A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A17A8">
        <w:rPr>
          <w:rFonts w:ascii="Arial" w:eastAsia="Times New Roman" w:hAnsi="Arial" w:cs="Arial"/>
          <w:b/>
          <w:bCs/>
          <w:sz w:val="24"/>
          <w:lang w:eastAsia="cs-CZ"/>
        </w:rPr>
        <w:t xml:space="preserve">Údaje o složkách platu a podmínkách výkonu služby </w:t>
      </w:r>
    </w:p>
    <w:p w14:paraId="266F7C9A" w14:textId="1286A0C4" w:rsidR="00BA2E92" w:rsidRPr="00BA17A8"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BA17A8">
        <w:rPr>
          <w:rFonts w:ascii="Arial" w:hAnsi="Arial" w:cs="Arial"/>
        </w:rPr>
        <w:t>služební</w:t>
      </w:r>
      <w:r w:rsidRPr="00BA17A8">
        <w:rPr>
          <w:rFonts w:ascii="Arial" w:eastAsia="Times New Roman" w:hAnsi="Arial" w:cs="Arial"/>
          <w:lang w:eastAsia="cs-CZ"/>
        </w:rPr>
        <w:t xml:space="preserve"> místo je zařazeno do </w:t>
      </w:r>
      <w:r w:rsidR="00D50E06" w:rsidRPr="00BA17A8">
        <w:rPr>
          <w:rFonts w:ascii="Arial" w:hAnsi="Arial" w:cs="Arial"/>
          <w:b/>
        </w:rPr>
        <w:t>10. platové třídy</w:t>
      </w:r>
    </w:p>
    <w:p w14:paraId="147F579F" w14:textId="77777777" w:rsidR="00BA2E92" w:rsidRPr="00A87C7C" w:rsidRDefault="00BA2E92" w:rsidP="00BA2E92">
      <w:pPr>
        <w:spacing w:after="240" w:line="288" w:lineRule="auto"/>
        <w:jc w:val="both"/>
        <w:rPr>
          <w:rFonts w:ascii="Arial" w:eastAsia="Times New Roman" w:hAnsi="Arial" w:cs="Arial"/>
          <w:b/>
          <w:lang w:eastAsia="cs-CZ"/>
        </w:rPr>
      </w:pPr>
      <w:r w:rsidRPr="00A87C7C">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14:paraId="7451302C"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14:paraId="69B1F7C6"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14:paraId="6B7B676E"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14:paraId="783BD481"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14:paraId="2A544849"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14:paraId="7E65CFE3"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 xml:space="preserve">možnost flexibilní formy služby (dle rozhodnutí nadřízeného zaměstnance např. pružná služební doba nebo možnost </w:t>
      </w:r>
      <w:proofErr w:type="spellStart"/>
      <w:r>
        <w:rPr>
          <w:rFonts w:ascii="Arial" w:hAnsi="Arial" w:cs="Arial"/>
        </w:rPr>
        <w:t>home</w:t>
      </w:r>
      <w:proofErr w:type="spellEnd"/>
      <w:r>
        <w:rPr>
          <w:rFonts w:ascii="Arial" w:hAnsi="Arial" w:cs="Arial"/>
        </w:rPr>
        <w:t xml:space="preserve"> office)</w:t>
      </w:r>
    </w:p>
    <w:p w14:paraId="22E54096"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14:paraId="4FEB7D8D"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14:paraId="183C79DE"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14:paraId="631C05D9"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14:paraId="45194B9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14:paraId="7676DAEA" w14:textId="77777777"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14:paraId="48B94023" w14:textId="77777777"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14:paraId="05DE65B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14:paraId="3FF1FA7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14:paraId="4123B71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14:paraId="12350A10"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14:paraId="17CFCD93"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14:paraId="1A0E3800"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14:paraId="2E87294C" w14:textId="77777777"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14:paraId="12482586" w14:textId="77777777" w:rsidR="00BA2E92" w:rsidRDefault="00BA2E92" w:rsidP="00BA2E92">
      <w:pPr>
        <w:spacing w:after="240" w:line="288" w:lineRule="auto"/>
        <w:jc w:val="both"/>
        <w:rPr>
          <w:rFonts w:ascii="Arial" w:hAnsi="Arial" w:cs="Arial"/>
        </w:rPr>
      </w:pPr>
      <w:r>
        <w:rPr>
          <w:rFonts w:ascii="Arial" w:hAnsi="Arial" w:cs="Arial"/>
        </w:rPr>
        <w:lastRenderedPageBreak/>
        <w:t xml:space="preserve">Bližší informace o podmínkách výkonu služby jsou uvedeny na </w:t>
      </w:r>
      <w:hyperlink r:id="rId9" w:history="1">
        <w:r>
          <w:rPr>
            <w:rStyle w:val="Hypertextovodkaz"/>
            <w:rFonts w:ascii="Arial" w:hAnsi="Arial" w:cs="Arial"/>
          </w:rPr>
          <w:t>webových stránkách Ministerstva vnitra</w:t>
        </w:r>
      </w:hyperlink>
      <w:r>
        <w:rPr>
          <w:rFonts w:ascii="Arial" w:hAnsi="Arial" w:cs="Arial"/>
        </w:rPr>
        <w:t>.</w:t>
      </w:r>
    </w:p>
    <w:p w14:paraId="74D44225"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Podání žádosti</w:t>
      </w:r>
    </w:p>
    <w:p w14:paraId="0DFA75B0" w14:textId="654F44CA" w:rsidR="00BA2E92" w:rsidRPr="00BA17A8" w:rsidRDefault="00BA2E92" w:rsidP="00BA2E92">
      <w:pPr>
        <w:spacing w:line="288" w:lineRule="auto"/>
        <w:jc w:val="both"/>
        <w:rPr>
          <w:rFonts w:ascii="Arial" w:hAnsi="Arial" w:cs="Arial"/>
          <w:b/>
        </w:rPr>
      </w:pPr>
      <w:r w:rsidRPr="00BA17A8">
        <w:rPr>
          <w:rFonts w:ascii="Arial" w:hAnsi="Arial" w:cs="Arial"/>
        </w:rPr>
        <w:t>Posuzovány budou žádosti o přijetí</w:t>
      </w:r>
      <w:r w:rsidRPr="00BA17A8">
        <w:rPr>
          <w:rFonts w:ascii="Arial" w:eastAsia="Times New Roman" w:hAnsi="Arial" w:cs="Arial"/>
          <w:lang w:eastAsia="cs-CZ"/>
        </w:rPr>
        <w:t xml:space="preserve"> do služebního poměru a zařazení na služební místo nebo žádosti o zařazení na služební místo (dále </w:t>
      </w:r>
      <w:r w:rsidRPr="00BA17A8">
        <w:rPr>
          <w:rFonts w:ascii="Arial" w:hAnsi="Arial" w:cs="Arial"/>
        </w:rPr>
        <w:t>jen</w:t>
      </w:r>
      <w:r w:rsidRPr="00BA17A8">
        <w:rPr>
          <w:rFonts w:ascii="Arial" w:eastAsia="Times New Roman" w:hAnsi="Arial" w:cs="Arial"/>
          <w:lang w:eastAsia="cs-CZ"/>
        </w:rPr>
        <w:t xml:space="preserve"> „</w:t>
      </w:r>
      <w:r w:rsidRPr="00BA17A8">
        <w:rPr>
          <w:rFonts w:ascii="Arial" w:hAnsi="Arial" w:cs="Arial"/>
        </w:rPr>
        <w:t>žádost</w:t>
      </w:r>
      <w:r w:rsidRPr="00BA17A8">
        <w:rPr>
          <w:rFonts w:ascii="Arial" w:eastAsia="Times New Roman" w:hAnsi="Arial" w:cs="Arial"/>
          <w:lang w:eastAsia="cs-CZ"/>
        </w:rPr>
        <w:t>“)</w:t>
      </w:r>
      <w:r w:rsidRPr="00BA17A8">
        <w:rPr>
          <w:rFonts w:ascii="Arial" w:hAnsi="Arial" w:cs="Arial"/>
          <w:b/>
        </w:rPr>
        <w:t xml:space="preserve"> doručené </w:t>
      </w:r>
      <w:r w:rsidRPr="00BA17A8">
        <w:rPr>
          <w:rFonts w:ascii="Arial" w:hAnsi="Arial" w:cs="Arial"/>
        </w:rPr>
        <w:t xml:space="preserve">ve lhůtě </w:t>
      </w:r>
      <w:r w:rsidRPr="00BA17A8">
        <w:rPr>
          <w:rFonts w:ascii="Arial" w:hAnsi="Arial" w:cs="Arial"/>
          <w:b/>
        </w:rPr>
        <w:t>do </w:t>
      </w:r>
      <w:r w:rsidR="00F71B30">
        <w:rPr>
          <w:rFonts w:ascii="Arial" w:hAnsi="Arial" w:cs="Arial"/>
          <w:b/>
        </w:rPr>
        <w:t>26. června 2024</w:t>
      </w:r>
      <w:r w:rsidRPr="00BA17A8">
        <w:rPr>
          <w:rFonts w:ascii="Arial" w:hAnsi="Arial" w:cs="Arial"/>
          <w:b/>
        </w:rPr>
        <w:t>.</w:t>
      </w:r>
    </w:p>
    <w:p w14:paraId="5C81984F" w14:textId="77777777" w:rsidR="00BA2E92" w:rsidRDefault="00BA2E92" w:rsidP="00BA2E92">
      <w:pPr>
        <w:spacing w:after="240" w:line="288" w:lineRule="auto"/>
        <w:jc w:val="both"/>
        <w:rPr>
          <w:rFonts w:ascii="Arial" w:hAnsi="Arial" w:cs="Arial"/>
        </w:rPr>
      </w:pPr>
      <w:r>
        <w:rPr>
          <w:rFonts w:ascii="Arial" w:hAnsi="Arial" w:cs="Arial"/>
        </w:rPr>
        <w:t xml:space="preserve">Ve stanovené lhůtě budou posuzovány žádosti </w:t>
      </w:r>
    </w:p>
    <w:p w14:paraId="72BCF174"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14:paraId="5587D86A"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14:paraId="57863C4A"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14:paraId="53C3BE4B"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14:paraId="1768342A" w14:textId="77777777" w:rsidR="00BA2E92" w:rsidRDefault="00BA2E92" w:rsidP="00BA2E92">
      <w:pPr>
        <w:spacing w:line="288" w:lineRule="auto"/>
        <w:jc w:val="both"/>
        <w:rPr>
          <w:rFonts w:ascii="Arial" w:hAnsi="Arial" w:cs="Arial"/>
        </w:rPr>
      </w:pPr>
      <w:r>
        <w:rPr>
          <w:rFonts w:ascii="Arial" w:hAnsi="Arial" w:cs="Arial"/>
        </w:rPr>
        <w:t>Formulář žádosti je uveden v příloze č. 1 tohoto Oznámení.</w:t>
      </w:r>
    </w:p>
    <w:p w14:paraId="13A5FED6" w14:textId="3A2042FE" w:rsidR="00BA2E92" w:rsidRDefault="00BA2E92" w:rsidP="00BA2E92">
      <w:pPr>
        <w:spacing w:line="288" w:lineRule="auto"/>
        <w:jc w:val="both"/>
        <w:rPr>
          <w:rFonts w:ascii="Arial" w:hAnsi="Arial" w:cs="Arial"/>
        </w:rPr>
      </w:pPr>
      <w:r>
        <w:rPr>
          <w:rFonts w:ascii="Arial" w:hAnsi="Arial" w:cs="Arial"/>
        </w:rPr>
        <w:t xml:space="preserve">Obálka, resp. datová zpráva, obsahující žádost </w:t>
      </w:r>
      <w:r w:rsidRPr="00BA17A8">
        <w:rPr>
          <w:rFonts w:ascii="Arial" w:hAnsi="Arial" w:cs="Arial"/>
        </w:rPr>
        <w:t xml:space="preserve">včetně požadovaných příloh musí být označena slovem „Neotevírat“ a slovy „Výběrové řízení na služební místo </w:t>
      </w:r>
      <w:r w:rsidR="00D50E06" w:rsidRPr="00BA17A8">
        <w:rPr>
          <w:rFonts w:ascii="Arial" w:hAnsi="Arial" w:cs="Arial"/>
        </w:rPr>
        <w:t>vrchního referenta/rady</w:t>
      </w:r>
      <w:r w:rsidR="00A87C7C" w:rsidRPr="00BA17A8">
        <w:rPr>
          <w:rFonts w:ascii="Arial" w:hAnsi="Arial" w:cs="Arial"/>
        </w:rPr>
        <w:t xml:space="preserve"> v</w:t>
      </w:r>
      <w:r w:rsidR="00BA17A8" w:rsidRPr="00BA17A8">
        <w:rPr>
          <w:rFonts w:ascii="Arial" w:hAnsi="Arial" w:cs="Arial"/>
        </w:rPr>
        <w:t xml:space="preserve"> </w:t>
      </w:r>
      <w:r w:rsidR="00A87C7C" w:rsidRPr="00BA17A8">
        <w:rPr>
          <w:rFonts w:ascii="Arial" w:hAnsi="Arial" w:cs="Arial"/>
        </w:rPr>
        <w:t xml:space="preserve">odboru </w:t>
      </w:r>
      <w:r w:rsidR="00D50E06" w:rsidRPr="00BA17A8">
        <w:rPr>
          <w:rFonts w:ascii="Arial" w:hAnsi="Arial" w:cs="Arial"/>
        </w:rPr>
        <w:t>všeobecné správy</w:t>
      </w:r>
      <w:r w:rsidRPr="00BA17A8">
        <w:rPr>
          <w:rFonts w:ascii="Arial" w:hAnsi="Arial" w:cs="Arial"/>
        </w:rPr>
        <w:t xml:space="preserve">, č.j.: </w:t>
      </w:r>
      <w:r w:rsidR="00D50E06" w:rsidRPr="00BA17A8">
        <w:rPr>
          <w:rFonts w:ascii="Arial" w:hAnsi="Arial" w:cs="Arial"/>
        </w:rPr>
        <w:t>MV-84776-3/PST-2024</w:t>
      </w:r>
      <w:r w:rsidRPr="00BA17A8">
        <w:rPr>
          <w:rFonts w:ascii="Arial" w:hAnsi="Arial" w:cs="Arial"/>
        </w:rPr>
        <w:t xml:space="preserve">“. </w:t>
      </w:r>
    </w:p>
    <w:p w14:paraId="622E0778" w14:textId="77777777" w:rsidR="00BA2E92" w:rsidRDefault="00BA2E92" w:rsidP="00BA2E92">
      <w:pPr>
        <w:spacing w:line="288" w:lineRule="auto"/>
        <w:jc w:val="both"/>
        <w:rPr>
          <w:rFonts w:ascii="Arial" w:hAnsi="Arial" w:cs="Arial"/>
        </w:rPr>
      </w:pPr>
      <w:r>
        <w:rPr>
          <w:rFonts w:ascii="Arial" w:hAnsi="Arial" w:cs="Arial"/>
        </w:rPr>
        <w:t>Z výběrového řízení bude vyřazena žádost, která bude doručena po stanovené lhůtě.</w:t>
      </w:r>
    </w:p>
    <w:p w14:paraId="1AE17B7C" w14:textId="77777777"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14:paraId="574B054F" w14:textId="77777777" w:rsidR="00BA2E92" w:rsidRDefault="00BA2E92" w:rsidP="00BA2E92">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14:paraId="7417898D" w14:textId="45A0AC6F" w:rsidR="00BA2E9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 xml:space="preserve">je státním občanem/státní občankou České republiky </w:t>
      </w:r>
      <w:r w:rsidR="00A660B5">
        <w:rPr>
          <w:rFonts w:ascii="Arial" w:hAnsi="Arial" w:cs="Arial"/>
        </w:rPr>
        <w:t>[§ 25 odst. 1 písm. a) ve spojení s § 25 odst. 4 zákona o státní službě]</w:t>
      </w:r>
      <w:r w:rsidR="00FF7EE2">
        <w:rPr>
          <w:rFonts w:ascii="Arial" w:hAnsi="Arial" w:cs="Arial"/>
        </w:rPr>
        <w:t>;</w:t>
      </w:r>
    </w:p>
    <w:p w14:paraId="4604EEF7" w14:textId="77777777" w:rsidR="00BA2E92" w:rsidRDefault="00BA2E92" w:rsidP="00A87C7C">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14:paraId="761680F4"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plně svéprávný/svéprávná [§ 25 odst. 1 písm. c) zákona</w:t>
      </w:r>
      <w:r>
        <w:t xml:space="preserve"> </w:t>
      </w:r>
      <w:r>
        <w:rPr>
          <w:rFonts w:ascii="Arial" w:hAnsi="Arial" w:cs="Arial"/>
        </w:rPr>
        <w:t xml:space="preserve">o státní službě]; </w:t>
      </w:r>
    </w:p>
    <w:p w14:paraId="585DF6C4" w14:textId="77777777"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14:paraId="0B922C64" w14:textId="77777777" w:rsidR="00BA2E92" w:rsidRPr="00FF7EE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 xml:space="preserve">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w:t>
      </w:r>
      <w:r w:rsidRPr="00FF7EE2">
        <w:rPr>
          <w:rFonts w:ascii="Arial" w:hAnsi="Arial" w:cs="Arial"/>
          <w:i/>
          <w:sz w:val="20"/>
          <w:szCs w:val="18"/>
        </w:rPr>
        <w:lastRenderedPageBreak/>
        <w:t>povinen/povinna výpis z evidence Rejstříku trestů doložit; rozsah údajů nutných pro obstarání výpisu z evidence Rejstříku trestů je uveden ve formuláři žádosti.</w:t>
      </w:r>
    </w:p>
    <w:p w14:paraId="658E82D5" w14:textId="45C2DC0A" w:rsidR="00BA2E92" w:rsidRPr="00FF7EE2"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FF7EE2">
        <w:rPr>
          <w:rFonts w:ascii="Arial" w:hAnsi="Arial" w:cs="Arial"/>
        </w:rPr>
        <w:t>dosáhl/dosáhla vzdělání stanoveného zákonem pro toto služební místo [§ 25 odst. 1 písm. e) zákona</w:t>
      </w:r>
      <w:r w:rsidRPr="00FF7EE2">
        <w:t xml:space="preserve"> </w:t>
      </w:r>
      <w:r w:rsidRPr="00FF7EE2">
        <w:rPr>
          <w:rFonts w:ascii="Arial" w:hAnsi="Arial" w:cs="Arial"/>
        </w:rPr>
        <w:t xml:space="preserve">o státní službě], tj. </w:t>
      </w:r>
      <w:r w:rsidR="00D50E06" w:rsidRPr="00FF7EE2">
        <w:rPr>
          <w:rFonts w:ascii="Arial" w:hAnsi="Arial" w:cs="Arial"/>
        </w:rPr>
        <w:t>vyššího odborného vzdělání nebo vysokoškolského vzdělání v bakalářském studijním programu</w:t>
      </w:r>
      <w:r w:rsidRPr="00FF7EE2">
        <w:rPr>
          <w:rFonts w:ascii="Arial" w:hAnsi="Arial" w:cs="Arial"/>
        </w:rPr>
        <w:t>;</w:t>
      </w:r>
    </w:p>
    <w:p w14:paraId="273E10E8" w14:textId="77777777" w:rsidR="00BA2E92" w:rsidRPr="00FF7EE2" w:rsidRDefault="00BA2E92" w:rsidP="00BA2E92">
      <w:pPr>
        <w:pStyle w:val="Odstavecseseznamem"/>
        <w:keepNext/>
        <w:keepLines/>
        <w:spacing w:after="120" w:line="288" w:lineRule="auto"/>
        <w:ind w:left="425"/>
        <w:contextualSpacing w:val="0"/>
        <w:jc w:val="both"/>
        <w:rPr>
          <w:rFonts w:ascii="Arial" w:hAnsi="Arial" w:cs="Arial"/>
          <w:sz w:val="24"/>
        </w:rPr>
      </w:pPr>
      <w:r w:rsidRPr="00FF7EE2">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FF7EE2">
        <w:rPr>
          <w:rFonts w:ascii="Arial" w:hAnsi="Arial" w:cs="Arial"/>
          <w:i/>
          <w:sz w:val="20"/>
          <w:szCs w:val="18"/>
        </w:rPr>
        <w:t>odst</w:t>
      </w:r>
      <w:r w:rsidRPr="00FF7EE2">
        <w:rPr>
          <w:rFonts w:ascii="Arial" w:hAnsi="Arial" w:cs="Arial"/>
          <w:i/>
          <w:iCs/>
          <w:sz w:val="20"/>
          <w:szCs w:val="18"/>
        </w:rPr>
        <w:t>. 2 zákona</w:t>
      </w:r>
      <w:r w:rsidRPr="00FF7EE2">
        <w:rPr>
          <w:sz w:val="24"/>
        </w:rPr>
        <w:t xml:space="preserve"> </w:t>
      </w:r>
      <w:r w:rsidRPr="00FF7EE2">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FF7EE2">
        <w:rPr>
          <w:rFonts w:ascii="Arial" w:hAnsi="Arial" w:cs="Arial"/>
          <w:i/>
          <w:sz w:val="20"/>
          <w:szCs w:val="18"/>
        </w:rPr>
        <w:t xml:space="preserve"> </w:t>
      </w:r>
    </w:p>
    <w:p w14:paraId="131B5180"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14:paraId="1A125E57"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Pr>
          <w:rFonts w:ascii="Arial" w:hAnsi="Arial" w:cs="Arial"/>
          <w:i/>
          <w:sz w:val="20"/>
          <w:szCs w:val="18"/>
        </w:rPr>
        <w:t xml:space="preserve"> </w:t>
      </w:r>
    </w:p>
    <w:p w14:paraId="295E3673"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14:paraId="1E5B99FE" w14:textId="77777777"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14:paraId="3B2F724D" w14:textId="77777777"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14:paraId="2640C353" w14:textId="77777777"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14:paraId="0656CC7F"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Údaje o pohovoru</w:t>
      </w:r>
    </w:p>
    <w:p w14:paraId="4AEFE446" w14:textId="77777777"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14:paraId="70153DD9"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ke způsobu doručování</w:t>
      </w:r>
    </w:p>
    <w:p w14:paraId="79F2A7AA" w14:textId="77777777" w:rsidR="00BA2E92" w:rsidRDefault="00BA2E92" w:rsidP="00BA2E92">
      <w:pPr>
        <w:spacing w:after="120" w:line="288" w:lineRule="auto"/>
        <w:jc w:val="both"/>
        <w:rPr>
          <w:rFonts w:ascii="Arial" w:hAnsi="Arial" w:cs="Arial"/>
        </w:rPr>
      </w:pPr>
      <w:r>
        <w:rPr>
          <w:rFonts w:ascii="Arial" w:hAnsi="Arial" w:cs="Arial"/>
        </w:rPr>
        <w:t xml:space="preserve">Poučení o doručování ve výběrovém řízení podle § 24 odst. 11 zákona o státní službě: </w:t>
      </w:r>
    </w:p>
    <w:p w14:paraId="6D170C15" w14:textId="77777777" w:rsidR="00BA2E92" w:rsidRDefault="00BA2E92" w:rsidP="00BA2E92">
      <w:pPr>
        <w:spacing w:after="120" w:line="288" w:lineRule="auto"/>
        <w:jc w:val="both"/>
        <w:rPr>
          <w:rFonts w:ascii="Arial" w:hAnsi="Arial" w:cs="Arial"/>
        </w:rPr>
      </w:pPr>
      <w:r>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Default="00BA2E92" w:rsidP="00BA2E92">
      <w:pPr>
        <w:spacing w:after="120" w:line="288" w:lineRule="auto"/>
        <w:jc w:val="both"/>
        <w:rPr>
          <w:rFonts w:ascii="Arial" w:hAnsi="Arial" w:cs="Arial"/>
        </w:rPr>
      </w:pPr>
      <w:r>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Default="00BA2E92" w:rsidP="00BA2E92">
      <w:pPr>
        <w:spacing w:after="120" w:line="288" w:lineRule="auto"/>
        <w:jc w:val="both"/>
        <w:rPr>
          <w:rFonts w:ascii="Arial" w:hAnsi="Arial" w:cs="Arial"/>
        </w:rPr>
      </w:pPr>
      <w:r>
        <w:rPr>
          <w:rFonts w:ascii="Arial" w:hAnsi="Arial" w:cs="Arial"/>
        </w:rPr>
        <w:lastRenderedPageBreak/>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 provedení pohovoru v náhradním termínu</w:t>
      </w:r>
    </w:p>
    <w:p w14:paraId="02D3E146" w14:textId="77777777" w:rsidR="00BA2E92" w:rsidRDefault="00BA2E92" w:rsidP="00BA2E92">
      <w:pPr>
        <w:spacing w:after="120" w:line="288" w:lineRule="auto"/>
        <w:jc w:val="both"/>
        <w:rPr>
          <w:rFonts w:ascii="Arial" w:hAnsi="Arial" w:cs="Arial"/>
        </w:rPr>
      </w:pPr>
      <w:r>
        <w:rPr>
          <w:rFonts w:ascii="Arial" w:hAnsi="Arial" w:cs="Arial"/>
        </w:rPr>
        <w:t>Poučení o možnosti provedení pohovoru v náhradním termínu podle § 27 odst. 5 zákona o státní službě:</w:t>
      </w:r>
    </w:p>
    <w:p w14:paraId="69963F0C" w14:textId="544DD467" w:rsidR="00BA2E92" w:rsidRPr="00DC4C0D" w:rsidRDefault="00BA2E92" w:rsidP="00BA2E92">
      <w:pPr>
        <w:spacing w:after="120" w:line="288" w:lineRule="auto"/>
        <w:jc w:val="both"/>
        <w:rPr>
          <w:rFonts w:ascii="Arial" w:hAnsi="Arial" w:cs="Arial"/>
          <w:bCs/>
        </w:rPr>
      </w:pPr>
      <w:r w:rsidRPr="00DC4C0D">
        <w:rPr>
          <w:rFonts w:ascii="Arial" w:hAnsi="Arial" w:cs="Arial"/>
          <w:bCs/>
        </w:rPr>
        <w:t>Provedení pohovoru v náhradním termínu je vyloučeno.</w:t>
      </w:r>
    </w:p>
    <w:p w14:paraId="770C57EC"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Ostatní informace a kontakty</w:t>
      </w:r>
    </w:p>
    <w:p w14:paraId="2F95E89B" w14:textId="77777777" w:rsidR="00BA2E92" w:rsidRDefault="00BA2E92" w:rsidP="00BA2E92">
      <w:pPr>
        <w:spacing w:line="288" w:lineRule="auto"/>
        <w:jc w:val="both"/>
        <w:rPr>
          <w:rFonts w:ascii="Arial" w:hAnsi="Arial" w:cs="Arial"/>
        </w:rPr>
      </w:pPr>
      <w:r>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4E5F4C" w:rsidRDefault="00BA2E92" w:rsidP="00BA2E92">
      <w:pPr>
        <w:spacing w:after="0" w:line="288" w:lineRule="auto"/>
        <w:contextualSpacing/>
        <w:jc w:val="both"/>
        <w:rPr>
          <w:rFonts w:ascii="Arial" w:hAnsi="Arial" w:cs="Arial"/>
          <w:b/>
        </w:rPr>
      </w:pPr>
      <w:r w:rsidRPr="004E5F4C">
        <w:rPr>
          <w:rFonts w:ascii="Arial" w:hAnsi="Arial" w:cs="Arial"/>
          <w:b/>
        </w:rPr>
        <w:t>Pokud máte dotazy nebo potřebujete více informací, neváhejte nás kontaktovat.</w:t>
      </w:r>
    </w:p>
    <w:p w14:paraId="6E7AE504" w14:textId="77777777" w:rsidR="00BA2E92" w:rsidRPr="004E5F4C" w:rsidRDefault="00BA2E92" w:rsidP="00BA2E92">
      <w:pPr>
        <w:spacing w:after="0" w:line="288" w:lineRule="auto"/>
        <w:contextualSpacing/>
        <w:jc w:val="both"/>
        <w:rPr>
          <w:rFonts w:ascii="Arial" w:hAnsi="Arial" w:cs="Arial"/>
          <w:b/>
        </w:rPr>
      </w:pPr>
    </w:p>
    <w:p w14:paraId="7BB0B5F9" w14:textId="77777777" w:rsidR="00BA2E92" w:rsidRPr="004E5F4C" w:rsidRDefault="00BA2E92" w:rsidP="00BA2E92">
      <w:pPr>
        <w:spacing w:after="0" w:line="288" w:lineRule="auto"/>
        <w:contextualSpacing/>
        <w:jc w:val="both"/>
        <w:rPr>
          <w:rFonts w:ascii="Arial" w:hAnsi="Arial" w:cs="Arial"/>
        </w:rPr>
      </w:pPr>
      <w:r w:rsidRPr="004E5F4C">
        <w:rPr>
          <w:rFonts w:ascii="Arial" w:hAnsi="Arial" w:cs="Arial"/>
        </w:rPr>
        <w:t>Informace k vykonávaným činnostem na služebním místě poskytne:</w:t>
      </w:r>
    </w:p>
    <w:p w14:paraId="45420479" w14:textId="0C0979BB" w:rsidR="00AE33CE" w:rsidRPr="004E5F4C" w:rsidRDefault="00D50E06" w:rsidP="00BA2E92">
      <w:pPr>
        <w:spacing w:after="0" w:line="288" w:lineRule="auto"/>
        <w:contextualSpacing/>
        <w:jc w:val="both"/>
        <w:rPr>
          <w:rFonts w:ascii="Arial" w:hAnsi="Arial" w:cs="Arial"/>
        </w:rPr>
      </w:pPr>
      <w:r w:rsidRPr="004E5F4C">
        <w:rPr>
          <w:rFonts w:ascii="Arial" w:hAnsi="Arial" w:cs="Arial"/>
        </w:rPr>
        <w:t>Mgr.et Mgr. Tomáš Bezděk</w:t>
      </w:r>
    </w:p>
    <w:p w14:paraId="10B268E8" w14:textId="29EFD256" w:rsidR="00A87C7C" w:rsidRPr="004E5F4C" w:rsidRDefault="00A87C7C" w:rsidP="00BA2E92">
      <w:pPr>
        <w:spacing w:after="0" w:line="288" w:lineRule="auto"/>
        <w:contextualSpacing/>
        <w:jc w:val="both"/>
        <w:rPr>
          <w:rFonts w:ascii="Arial" w:hAnsi="Arial" w:cs="Arial"/>
        </w:rPr>
      </w:pPr>
      <w:r w:rsidRPr="004E5F4C">
        <w:rPr>
          <w:rFonts w:ascii="Arial" w:hAnsi="Arial" w:cs="Arial"/>
        </w:rPr>
        <w:t xml:space="preserve">Odbor </w:t>
      </w:r>
      <w:r w:rsidR="00D50E06" w:rsidRPr="004E5F4C">
        <w:rPr>
          <w:rFonts w:ascii="Arial" w:hAnsi="Arial" w:cs="Arial"/>
        </w:rPr>
        <w:t>všeobecné správy</w:t>
      </w:r>
    </w:p>
    <w:p w14:paraId="276F42AE" w14:textId="4019A1AD" w:rsidR="00AE33CE" w:rsidRPr="004E5F4C" w:rsidRDefault="002C3D6E" w:rsidP="00BA2E92">
      <w:pPr>
        <w:spacing w:after="0" w:line="288" w:lineRule="auto"/>
        <w:contextualSpacing/>
        <w:jc w:val="both"/>
        <w:rPr>
          <w:rFonts w:ascii="Arial" w:hAnsi="Arial" w:cs="Arial"/>
        </w:rPr>
      </w:pPr>
      <w:r w:rsidRPr="004E5F4C">
        <w:rPr>
          <w:rFonts w:ascii="Arial" w:hAnsi="Arial" w:cs="Arial"/>
        </w:rPr>
        <w:t>T</w:t>
      </w:r>
      <w:r w:rsidR="00AE33CE" w:rsidRPr="004E5F4C">
        <w:rPr>
          <w:rFonts w:ascii="Arial" w:hAnsi="Arial" w:cs="Arial"/>
        </w:rPr>
        <w:t>el.</w:t>
      </w:r>
      <w:r w:rsidRPr="004E5F4C">
        <w:rPr>
          <w:rFonts w:ascii="Arial" w:hAnsi="Arial" w:cs="Arial"/>
        </w:rPr>
        <w:t>:</w:t>
      </w:r>
      <w:r w:rsidR="00AE33CE" w:rsidRPr="004E5F4C">
        <w:rPr>
          <w:rFonts w:ascii="Arial" w:hAnsi="Arial" w:cs="Arial"/>
        </w:rPr>
        <w:t xml:space="preserve"> </w:t>
      </w:r>
      <w:r w:rsidR="00D50E06" w:rsidRPr="004E5F4C">
        <w:rPr>
          <w:rFonts w:ascii="Arial" w:hAnsi="Arial" w:cs="Arial"/>
        </w:rPr>
        <w:t>+420 974 817 410</w:t>
      </w:r>
      <w:r w:rsidR="00AE33CE" w:rsidRPr="004E5F4C">
        <w:rPr>
          <w:rFonts w:ascii="Arial" w:hAnsi="Arial" w:cs="Arial"/>
        </w:rPr>
        <w:t xml:space="preserve"> </w:t>
      </w:r>
    </w:p>
    <w:p w14:paraId="725DE21A" w14:textId="167B612F" w:rsidR="00BA2E92" w:rsidRPr="004E5F4C" w:rsidRDefault="002C3D6E" w:rsidP="00BA2E92">
      <w:pPr>
        <w:spacing w:after="0" w:line="288" w:lineRule="auto"/>
        <w:contextualSpacing/>
        <w:jc w:val="both"/>
        <w:rPr>
          <w:rFonts w:ascii="Arial" w:hAnsi="Arial" w:cs="Arial"/>
        </w:rPr>
      </w:pPr>
      <w:r w:rsidRPr="004E5F4C">
        <w:rPr>
          <w:rFonts w:ascii="Arial" w:hAnsi="Arial" w:cs="Arial"/>
        </w:rPr>
        <w:t>E</w:t>
      </w:r>
      <w:r w:rsidR="00AE33CE" w:rsidRPr="004E5F4C">
        <w:rPr>
          <w:rFonts w:ascii="Arial" w:hAnsi="Arial" w:cs="Arial"/>
        </w:rPr>
        <w:t xml:space="preserve">-mail: </w:t>
      </w:r>
      <w:r w:rsidR="00D50E06" w:rsidRPr="004E5F4C">
        <w:rPr>
          <w:rFonts w:ascii="Arial" w:hAnsi="Arial" w:cs="Arial"/>
        </w:rPr>
        <w:t>tomas.bezdek@mvcr.cz</w:t>
      </w:r>
    </w:p>
    <w:p w14:paraId="16B7F7EF" w14:textId="77777777" w:rsidR="00AE33CE" w:rsidRPr="004E5F4C" w:rsidRDefault="00AE33CE" w:rsidP="00BA2E92">
      <w:pPr>
        <w:spacing w:after="0" w:line="288" w:lineRule="auto"/>
        <w:contextualSpacing/>
        <w:jc w:val="both"/>
        <w:rPr>
          <w:rFonts w:ascii="Arial" w:hAnsi="Arial" w:cs="Arial"/>
        </w:rPr>
      </w:pPr>
    </w:p>
    <w:p w14:paraId="2AAF424C" w14:textId="77777777" w:rsidR="00BA2E92" w:rsidRPr="004E5F4C" w:rsidRDefault="00BA2E92" w:rsidP="00BA2E92">
      <w:pPr>
        <w:spacing w:after="0" w:line="288" w:lineRule="auto"/>
        <w:contextualSpacing/>
        <w:jc w:val="both"/>
        <w:rPr>
          <w:rFonts w:ascii="Arial" w:hAnsi="Arial" w:cs="Arial"/>
        </w:rPr>
      </w:pPr>
      <w:r w:rsidRPr="004E5F4C">
        <w:rPr>
          <w:rFonts w:ascii="Arial" w:hAnsi="Arial" w:cs="Arial"/>
        </w:rPr>
        <w:t>Informace k výběrovému řízení poskytne:</w:t>
      </w:r>
    </w:p>
    <w:p w14:paraId="208F3979" w14:textId="2E707FDE" w:rsidR="00AE33CE" w:rsidRPr="004E5F4C" w:rsidRDefault="00D50E06" w:rsidP="00BA2E92">
      <w:pPr>
        <w:spacing w:after="0" w:line="288" w:lineRule="auto"/>
        <w:contextualSpacing/>
        <w:jc w:val="both"/>
        <w:rPr>
          <w:rFonts w:ascii="Arial" w:hAnsi="Arial" w:cs="Arial"/>
        </w:rPr>
      </w:pPr>
      <w:r w:rsidRPr="004E5F4C">
        <w:rPr>
          <w:rFonts w:ascii="Arial" w:hAnsi="Arial" w:cs="Arial"/>
        </w:rPr>
        <w:t>Lucie Spěváková</w:t>
      </w:r>
    </w:p>
    <w:p w14:paraId="319CA4F5" w14:textId="4BCF2785" w:rsidR="00AE33CE" w:rsidRPr="004E5F4C" w:rsidRDefault="00AE33CE" w:rsidP="00BA2E92">
      <w:pPr>
        <w:spacing w:after="0" w:line="288" w:lineRule="auto"/>
        <w:contextualSpacing/>
        <w:jc w:val="both"/>
        <w:rPr>
          <w:rFonts w:ascii="Arial" w:hAnsi="Arial" w:cs="Arial"/>
        </w:rPr>
      </w:pPr>
      <w:r w:rsidRPr="004E5F4C">
        <w:rPr>
          <w:rFonts w:ascii="Arial" w:hAnsi="Arial" w:cs="Arial"/>
        </w:rPr>
        <w:t>Odbor personální</w:t>
      </w:r>
      <w:r w:rsidR="00886A68" w:rsidRPr="004E5F4C">
        <w:rPr>
          <w:rFonts w:ascii="Arial" w:hAnsi="Arial" w:cs="Arial"/>
        </w:rPr>
        <w:t>ho řízení a kanceláře státního tajemníka</w:t>
      </w:r>
    </w:p>
    <w:p w14:paraId="61712837" w14:textId="1803AEBE" w:rsidR="00AE33CE" w:rsidRPr="004E5F4C" w:rsidRDefault="002C3D6E" w:rsidP="00BA2E92">
      <w:pPr>
        <w:spacing w:after="0" w:line="288" w:lineRule="auto"/>
        <w:contextualSpacing/>
        <w:jc w:val="both"/>
        <w:rPr>
          <w:rFonts w:ascii="Arial" w:hAnsi="Arial" w:cs="Arial"/>
        </w:rPr>
      </w:pPr>
      <w:r w:rsidRPr="004E5F4C">
        <w:rPr>
          <w:rFonts w:ascii="Arial" w:hAnsi="Arial" w:cs="Arial"/>
        </w:rPr>
        <w:t>T</w:t>
      </w:r>
      <w:r w:rsidR="00AE33CE" w:rsidRPr="004E5F4C">
        <w:rPr>
          <w:rFonts w:ascii="Arial" w:hAnsi="Arial" w:cs="Arial"/>
        </w:rPr>
        <w:t>el.</w:t>
      </w:r>
      <w:r w:rsidRPr="004E5F4C">
        <w:rPr>
          <w:rFonts w:ascii="Arial" w:hAnsi="Arial" w:cs="Arial"/>
        </w:rPr>
        <w:t>:</w:t>
      </w:r>
      <w:r w:rsidR="00AE33CE" w:rsidRPr="004E5F4C">
        <w:rPr>
          <w:rFonts w:ascii="Arial" w:hAnsi="Arial" w:cs="Arial"/>
        </w:rPr>
        <w:t xml:space="preserve"> </w:t>
      </w:r>
      <w:r w:rsidR="00D50E06" w:rsidRPr="004E5F4C">
        <w:rPr>
          <w:rFonts w:ascii="Arial" w:hAnsi="Arial" w:cs="Arial"/>
        </w:rPr>
        <w:t>+420 974 832 676</w:t>
      </w:r>
      <w:r w:rsidR="00AE33CE" w:rsidRPr="004E5F4C">
        <w:rPr>
          <w:rFonts w:ascii="Arial" w:hAnsi="Arial" w:cs="Arial"/>
        </w:rPr>
        <w:t xml:space="preserve"> </w:t>
      </w:r>
    </w:p>
    <w:p w14:paraId="4D209E52" w14:textId="7921E3BD" w:rsidR="00BA2E92" w:rsidRPr="004E5F4C" w:rsidRDefault="002C3D6E" w:rsidP="00BA2E92">
      <w:pPr>
        <w:spacing w:line="288" w:lineRule="auto"/>
        <w:jc w:val="both"/>
        <w:rPr>
          <w:rFonts w:ascii="Arial" w:hAnsi="Arial" w:cs="Arial"/>
        </w:rPr>
      </w:pPr>
      <w:r w:rsidRPr="004E5F4C">
        <w:rPr>
          <w:rFonts w:ascii="Arial" w:hAnsi="Arial" w:cs="Arial"/>
        </w:rPr>
        <w:t>E</w:t>
      </w:r>
      <w:r w:rsidR="00AE33CE" w:rsidRPr="004E5F4C">
        <w:rPr>
          <w:rFonts w:ascii="Arial" w:hAnsi="Arial" w:cs="Arial"/>
        </w:rPr>
        <w:t xml:space="preserve">-mail: </w:t>
      </w:r>
      <w:r w:rsidR="00D50E06" w:rsidRPr="004E5F4C">
        <w:rPr>
          <w:rFonts w:ascii="Arial" w:hAnsi="Arial" w:cs="Arial"/>
        </w:rPr>
        <w:t>lucie.spevakova@mvcr.cz</w:t>
      </w:r>
    </w:p>
    <w:p w14:paraId="77668F8B" w14:textId="77777777" w:rsidR="00BA2E92" w:rsidRDefault="00BA2E92" w:rsidP="00BA2E92">
      <w:pPr>
        <w:spacing w:line="288" w:lineRule="auto"/>
        <w:jc w:val="both"/>
        <w:rPr>
          <w:rFonts w:ascii="Arial" w:hAnsi="Arial" w:cs="Arial"/>
        </w:rPr>
      </w:pPr>
    </w:p>
    <w:p w14:paraId="349DCCF2" w14:textId="77777777"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14:paraId="24CC26B9" w14:textId="77777777"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14:paraId="46F653A2" w14:textId="77777777" w:rsidR="00EB5034" w:rsidRDefault="00EB5034" w:rsidP="00BA2E92">
      <w:pPr>
        <w:spacing w:after="0" w:line="360" w:lineRule="auto"/>
        <w:jc w:val="center"/>
        <w:rPr>
          <w:rFonts w:ascii="Arial" w:hAnsi="Arial" w:cs="Arial"/>
          <w:b/>
        </w:rPr>
      </w:pPr>
    </w:p>
    <w:sectPr w:rsidR="00EB5034"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9C6886" w14:textId="77777777" w:rsidR="00D2421E" w:rsidRDefault="00D2421E" w:rsidP="00276ED4">
      <w:pPr>
        <w:spacing w:after="0" w:line="240" w:lineRule="auto"/>
      </w:pPr>
      <w:r>
        <w:separator/>
      </w:r>
    </w:p>
  </w:endnote>
  <w:endnote w:type="continuationSeparator" w:id="0">
    <w:p w14:paraId="44F4B08A" w14:textId="77777777" w:rsidR="00D2421E" w:rsidRDefault="00D2421E"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3990CD" w14:textId="77777777" w:rsidR="00D2421E" w:rsidRDefault="00D2421E" w:rsidP="00276ED4">
      <w:pPr>
        <w:spacing w:after="0" w:line="240" w:lineRule="auto"/>
      </w:pPr>
      <w:r>
        <w:separator/>
      </w:r>
    </w:p>
  </w:footnote>
  <w:footnote w:type="continuationSeparator" w:id="0">
    <w:p w14:paraId="0831E7B4" w14:textId="77777777" w:rsidR="00D2421E" w:rsidRDefault="00D2421E"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316E"/>
    <w:rsid w:val="00435E82"/>
    <w:rsid w:val="0043623A"/>
    <w:rsid w:val="004400F8"/>
    <w:rsid w:val="0044040E"/>
    <w:rsid w:val="00447694"/>
    <w:rsid w:val="00451E54"/>
    <w:rsid w:val="00461C55"/>
    <w:rsid w:val="00470B80"/>
    <w:rsid w:val="004719BA"/>
    <w:rsid w:val="004730BC"/>
    <w:rsid w:val="00476E18"/>
    <w:rsid w:val="00484DB5"/>
    <w:rsid w:val="0048501C"/>
    <w:rsid w:val="0048613A"/>
    <w:rsid w:val="004877E8"/>
    <w:rsid w:val="004B2025"/>
    <w:rsid w:val="004C03D9"/>
    <w:rsid w:val="004C07B4"/>
    <w:rsid w:val="004C5FB5"/>
    <w:rsid w:val="004D40E1"/>
    <w:rsid w:val="004D665F"/>
    <w:rsid w:val="004D714A"/>
    <w:rsid w:val="004E0A29"/>
    <w:rsid w:val="004E5F4C"/>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279A3"/>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54FEB"/>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23D5"/>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17A8"/>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2421E"/>
    <w:rsid w:val="00D34DC1"/>
    <w:rsid w:val="00D4157D"/>
    <w:rsid w:val="00D43324"/>
    <w:rsid w:val="00D4346B"/>
    <w:rsid w:val="00D44A1A"/>
    <w:rsid w:val="00D44EC6"/>
    <w:rsid w:val="00D50E06"/>
    <w:rsid w:val="00D653A4"/>
    <w:rsid w:val="00D773F0"/>
    <w:rsid w:val="00D85BE6"/>
    <w:rsid w:val="00D90B62"/>
    <w:rsid w:val="00D91198"/>
    <w:rsid w:val="00D915AC"/>
    <w:rsid w:val="00D92211"/>
    <w:rsid w:val="00DA2459"/>
    <w:rsid w:val="00DB5FC2"/>
    <w:rsid w:val="00DC47FE"/>
    <w:rsid w:val="00DC4A94"/>
    <w:rsid w:val="00DC4C0D"/>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71B30"/>
    <w:rsid w:val="00F84D02"/>
    <w:rsid w:val="00F94686"/>
    <w:rsid w:val="00F94ECD"/>
    <w:rsid w:val="00F96F61"/>
    <w:rsid w:val="00FA1431"/>
    <w:rsid w:val="00FA33BB"/>
    <w:rsid w:val="00FB1375"/>
    <w:rsid w:val="00FB2450"/>
    <w:rsid w:val="00FB415C"/>
    <w:rsid w:val="00FC2718"/>
    <w:rsid w:val="00FC4AE2"/>
    <w:rsid w:val="00FC63F8"/>
    <w:rsid w:val="00FD6CC1"/>
    <w:rsid w:val="00FE1398"/>
    <w:rsid w:val="00FE3AFD"/>
    <w:rsid w:val="00FF0629"/>
    <w:rsid w:val="00FF0671"/>
    <w:rsid w:val="00FF0F04"/>
    <w:rsid w:val="00FF7EE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216</TotalTime>
  <Pages>5</Pages>
  <Words>1478</Words>
  <Characters>8723</Characters>
  <Application>Microsoft Office Word</Application>
  <DocSecurity>0</DocSecurity>
  <Lines>72</Lines>
  <Paragraphs>20</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Spěváková Lucie</cp:lastModifiedBy>
  <cp:revision>73</cp:revision>
  <cp:lastPrinted>2018-07-31T04:43:00Z</cp:lastPrinted>
  <dcterms:created xsi:type="dcterms:W3CDTF">2019-12-21T19:03:00Z</dcterms:created>
  <dcterms:modified xsi:type="dcterms:W3CDTF">2024-06-03T09:37:00Z</dcterms:modified>
</cp:coreProperties>
</file>