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15" w:tblpY="-1360"/>
        <w:tblW w:w="3111" w:type="dxa"/>
        <w:tblLook w:val="01E0" w:firstRow="1" w:lastRow="1" w:firstColumn="1" w:lastColumn="1" w:noHBand="0" w:noVBand="0"/>
      </w:tblPr>
      <w:tblGrid>
        <w:gridCol w:w="3111"/>
      </w:tblGrid>
      <w:tr w:rsidR="00B33B3B" w:rsidRPr="00B33B3B" w14:paraId="3671C8CE" w14:textId="77777777" w:rsidTr="00B33B3B">
        <w:trPr>
          <w:trHeight w:val="464"/>
        </w:trPr>
        <w:tc>
          <w:tcPr>
            <w:tcW w:w="0" w:type="auto"/>
          </w:tcPr>
          <w:p w14:paraId="773E91F1" w14:textId="77777777" w:rsidR="00B33B3B" w:rsidRPr="00B33B3B" w:rsidRDefault="00B33B3B" w:rsidP="00B33B3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B33B3B">
              <w:rPr>
                <w:rFonts w:ascii="CKGinis" w:eastAsia="Times New Roman" w:hAnsi="CKGinis"/>
                <w:bCs/>
                <w:sz w:val="72"/>
                <w:szCs w:val="24"/>
                <w:lang w:eastAsia="cs-CZ"/>
              </w:rPr>
              <w:t>*</w:t>
            </w:r>
            <w:r w:rsidRPr="00B33B3B">
              <w:rPr>
                <w:rFonts w:ascii="Times New Roman" w:eastAsia="Times New Roman" w:hAnsi="Times New Roman"/>
                <w:bCs/>
                <w:sz w:val="72"/>
                <w:szCs w:val="24"/>
                <w:lang w:eastAsia="cs-CZ"/>
              </w:rPr>
              <w:fldChar w:fldCharType="begin">
                <w:ffData>
                  <w:name w:val="ssl_pid"/>
                  <w:enabled w:val="0"/>
                  <w:calcOnExit w:val="0"/>
                  <w:textInput>
                    <w:default w:val="MVCRX07XAHAM"/>
                  </w:textInput>
                </w:ffData>
              </w:fldChar>
            </w:r>
            <w:r w:rsidRPr="00B33B3B">
              <w:rPr>
                <w:rFonts w:ascii="CKGinis" w:eastAsia="Times New Roman" w:hAnsi="CKGinis"/>
                <w:bCs/>
                <w:sz w:val="72"/>
                <w:szCs w:val="24"/>
                <w:lang w:eastAsia="cs-CZ"/>
              </w:rPr>
              <w:instrText xml:space="preserve"> FORMTEXT </w:instrText>
            </w:r>
            <w:r w:rsidRPr="00B33B3B">
              <w:rPr>
                <w:rFonts w:ascii="CKGinis" w:eastAsia="Times New Roman" w:hAnsi="CKGinis"/>
                <w:bCs/>
                <w:sz w:val="72"/>
                <w:szCs w:val="24"/>
                <w:lang w:eastAsia="cs-CZ"/>
              </w:rPr>
            </w:r>
            <w:r w:rsidRPr="00B33B3B">
              <w:rPr>
                <w:rFonts w:ascii="CKGinis" w:eastAsia="Times New Roman" w:hAnsi="CKGinis"/>
                <w:bCs/>
                <w:sz w:val="72"/>
                <w:szCs w:val="24"/>
                <w:lang w:eastAsia="cs-CZ"/>
              </w:rPr>
              <w:fldChar w:fldCharType="separate"/>
            </w:r>
            <w:r w:rsidRPr="00B33B3B">
              <w:rPr>
                <w:rFonts w:ascii="CKGinis" w:eastAsia="Times New Roman" w:hAnsi="CKGinis"/>
                <w:bCs/>
                <w:noProof/>
                <w:sz w:val="72"/>
                <w:szCs w:val="24"/>
                <w:lang w:eastAsia="cs-CZ"/>
              </w:rPr>
              <w:t>MVCRX07XAHAM</w:t>
            </w:r>
            <w:r w:rsidRPr="00B33B3B">
              <w:rPr>
                <w:rFonts w:ascii="CKGinis" w:eastAsia="Times New Roman" w:hAnsi="CKGinis"/>
                <w:bCs/>
                <w:sz w:val="72"/>
                <w:szCs w:val="24"/>
                <w:lang w:eastAsia="cs-CZ"/>
              </w:rPr>
              <w:fldChar w:fldCharType="end"/>
            </w:r>
            <w:bookmarkEnd w:id="0"/>
            <w:r w:rsidRPr="00B33B3B">
              <w:rPr>
                <w:rFonts w:ascii="CKGinis" w:eastAsia="Times New Roman" w:hAnsi="CKGinis"/>
                <w:bCs/>
                <w:sz w:val="72"/>
                <w:szCs w:val="24"/>
                <w:lang w:eastAsia="cs-CZ"/>
              </w:rPr>
              <w:t>*</w:t>
            </w:r>
          </w:p>
        </w:tc>
      </w:tr>
      <w:bookmarkStart w:id="1" w:name="ssl_pid1"/>
      <w:tr w:rsidR="00B33B3B" w:rsidRPr="00B33B3B" w14:paraId="6FB85A1F" w14:textId="77777777" w:rsidTr="00B33B3B">
        <w:trPr>
          <w:trHeight w:val="114"/>
        </w:trPr>
        <w:tc>
          <w:tcPr>
            <w:tcW w:w="0" w:type="auto"/>
          </w:tcPr>
          <w:p w14:paraId="46316339"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bCs/>
                <w:sz w:val="20"/>
                <w:szCs w:val="20"/>
                <w:lang w:eastAsia="cs-CZ"/>
              </w:rPr>
              <w:fldChar w:fldCharType="begin">
                <w:ffData>
                  <w:name w:val="ssl_pid1"/>
                  <w:enabled w:val="0"/>
                  <w:calcOnExit w:val="0"/>
                  <w:textInput>
                    <w:default w:val="MVCRX07XAHAM"/>
                  </w:textInput>
                </w:ffData>
              </w:fldChar>
            </w:r>
            <w:r w:rsidRPr="00B33B3B">
              <w:rPr>
                <w:rFonts w:ascii="Arial" w:eastAsia="Times New Roman" w:hAnsi="Arial"/>
                <w:bCs/>
                <w:sz w:val="20"/>
                <w:szCs w:val="20"/>
                <w:lang w:eastAsia="cs-CZ"/>
              </w:rPr>
              <w:instrText xml:space="preserve"> FORMTEXT </w:instrText>
            </w:r>
            <w:r w:rsidRPr="00B33B3B">
              <w:rPr>
                <w:rFonts w:ascii="Arial" w:eastAsia="Times New Roman" w:hAnsi="Arial"/>
                <w:bCs/>
                <w:sz w:val="20"/>
                <w:szCs w:val="20"/>
                <w:lang w:eastAsia="cs-CZ"/>
              </w:rPr>
            </w:r>
            <w:r w:rsidRPr="00B33B3B">
              <w:rPr>
                <w:rFonts w:ascii="Arial" w:eastAsia="Times New Roman" w:hAnsi="Arial"/>
                <w:bCs/>
                <w:sz w:val="20"/>
                <w:szCs w:val="20"/>
                <w:lang w:eastAsia="cs-CZ"/>
              </w:rPr>
              <w:fldChar w:fldCharType="separate"/>
            </w:r>
            <w:r w:rsidRPr="00B33B3B">
              <w:rPr>
                <w:rFonts w:ascii="Arial" w:eastAsia="Times New Roman" w:hAnsi="Arial"/>
                <w:bCs/>
                <w:noProof/>
                <w:sz w:val="20"/>
                <w:szCs w:val="20"/>
                <w:lang w:eastAsia="cs-CZ"/>
              </w:rPr>
              <w:t>MVCRX07XAHAM</w:t>
            </w:r>
            <w:r w:rsidRPr="00B33B3B">
              <w:rPr>
                <w:rFonts w:ascii="Arial" w:eastAsia="Times New Roman" w:hAnsi="Arial"/>
                <w:bCs/>
                <w:sz w:val="20"/>
                <w:szCs w:val="20"/>
                <w:lang w:eastAsia="cs-CZ"/>
              </w:rPr>
              <w:fldChar w:fldCharType="end"/>
            </w:r>
            <w:bookmarkEnd w:id="1"/>
          </w:p>
        </w:tc>
      </w:tr>
      <w:tr w:rsidR="00B33B3B" w:rsidRPr="00B33B3B" w14:paraId="0364EDF4" w14:textId="77777777" w:rsidTr="00B33B3B">
        <w:trPr>
          <w:trHeight w:val="122"/>
        </w:trPr>
        <w:tc>
          <w:tcPr>
            <w:tcW w:w="0" w:type="auto"/>
          </w:tcPr>
          <w:p w14:paraId="0E663DFE"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cs="Arial"/>
                <w:sz w:val="20"/>
                <w:szCs w:val="20"/>
                <w:lang w:eastAsia="cs-CZ"/>
              </w:rPr>
              <w:t>prvotní identifikátor</w:t>
            </w:r>
          </w:p>
        </w:tc>
      </w:tr>
    </w:tbl>
    <w:p w14:paraId="5761E841" w14:textId="36213076" w:rsidR="003A613A" w:rsidRDefault="003A613A" w:rsidP="006202FE">
      <w:pPr>
        <w:spacing w:after="0" w:line="288" w:lineRule="auto"/>
        <w:rPr>
          <w:rFonts w:ascii="Arial" w:hAnsi="Arial" w:cs="Arial"/>
          <w:b/>
          <w:sz w:val="24"/>
          <w:szCs w:val="24"/>
        </w:rPr>
      </w:pPr>
    </w:p>
    <w:p w14:paraId="324CF38A" w14:textId="0E39DE6D" w:rsidR="00432FF6" w:rsidRDefault="00432FF6" w:rsidP="006202FE">
      <w:pPr>
        <w:spacing w:after="0" w:line="288" w:lineRule="auto"/>
        <w:rPr>
          <w:rFonts w:ascii="Arial" w:hAnsi="Arial" w:cs="Arial"/>
          <w:b/>
          <w:sz w:val="24"/>
          <w:szCs w:val="24"/>
        </w:rPr>
      </w:pPr>
    </w:p>
    <w:p w14:paraId="5D16AB40" w14:textId="77777777" w:rsidR="00432FF6" w:rsidRDefault="00432FF6" w:rsidP="006202FE">
      <w:pPr>
        <w:spacing w:after="0" w:line="288" w:lineRule="auto"/>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B747B8D" w14:textId="1AC6BBC6" w:rsidR="0022697D" w:rsidRDefault="00B33B3B" w:rsidP="00311600">
      <w:pPr>
        <w:spacing w:after="0" w:line="288" w:lineRule="auto"/>
        <w:jc w:val="center"/>
        <w:rPr>
          <w:rFonts w:ascii="Arial" w:eastAsia="Times New Roman" w:hAnsi="Arial" w:cs="Arial"/>
          <w:b/>
          <w:sz w:val="24"/>
          <w:szCs w:val="24"/>
        </w:rPr>
      </w:pPr>
      <w:bookmarkStart w:id="2" w:name="_Hlk125989701"/>
      <w:r w:rsidRPr="00B33B3B">
        <w:rPr>
          <w:rFonts w:ascii="Arial" w:eastAsia="Times New Roman" w:hAnsi="Arial" w:cs="Arial"/>
          <w:b/>
          <w:sz w:val="24"/>
          <w:szCs w:val="24"/>
        </w:rPr>
        <w:t>vedoucí</w:t>
      </w:r>
      <w:r w:rsidR="00126A7F">
        <w:rPr>
          <w:rFonts w:ascii="Arial" w:eastAsia="Times New Roman" w:hAnsi="Arial" w:cs="Arial"/>
          <w:b/>
          <w:sz w:val="24"/>
          <w:szCs w:val="24"/>
        </w:rPr>
        <w:t>ho/vedoucí</w:t>
      </w:r>
      <w:r w:rsidRPr="00B33B3B">
        <w:rPr>
          <w:rFonts w:ascii="Arial" w:eastAsia="Times New Roman" w:hAnsi="Arial" w:cs="Arial"/>
          <w:b/>
          <w:sz w:val="24"/>
          <w:szCs w:val="24"/>
        </w:rPr>
        <w:t xml:space="preserve"> oddělení </w:t>
      </w:r>
      <w:r w:rsidR="004F5570">
        <w:rPr>
          <w:rFonts w:ascii="Arial" w:eastAsia="Times New Roman" w:hAnsi="Arial" w:cs="Arial"/>
          <w:b/>
          <w:sz w:val="24"/>
          <w:szCs w:val="24"/>
        </w:rPr>
        <w:t>archivní péče a metodiky</w:t>
      </w:r>
    </w:p>
    <w:p w14:paraId="10F65610" w14:textId="75D5FD6C"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w:t>
      </w:r>
      <w:r w:rsidR="0022697D">
        <w:rPr>
          <w:rFonts w:ascii="Arial" w:eastAsia="Times New Roman" w:hAnsi="Arial" w:cs="Arial"/>
          <w:b/>
          <w:sz w:val="24"/>
          <w:szCs w:val="24"/>
        </w:rPr>
        <w:t xml:space="preserve"> odboru </w:t>
      </w:r>
      <w:bookmarkEnd w:id="2"/>
      <w:r w:rsidR="004F5570">
        <w:rPr>
          <w:rFonts w:ascii="Arial" w:eastAsia="Times New Roman" w:hAnsi="Arial" w:cs="Arial"/>
          <w:b/>
          <w:sz w:val="24"/>
          <w:szCs w:val="24"/>
        </w:rPr>
        <w:t>archivní správy a spisové služby</w:t>
      </w:r>
    </w:p>
    <w:p w14:paraId="555064B3" w14:textId="77777777" w:rsidR="00093ABF" w:rsidRDefault="00093ABF" w:rsidP="00311600">
      <w:pPr>
        <w:spacing w:after="0" w:line="288" w:lineRule="auto"/>
        <w:jc w:val="both"/>
        <w:rPr>
          <w:rFonts w:ascii="Arial" w:hAnsi="Arial" w:cs="Arial"/>
        </w:rPr>
      </w:pPr>
    </w:p>
    <w:p w14:paraId="0B45262D" w14:textId="7FD133FD" w:rsidR="00B33B3B" w:rsidRDefault="00BF461D" w:rsidP="00B33B3B">
      <w:pPr>
        <w:spacing w:after="0" w:line="288" w:lineRule="auto"/>
        <w:ind w:left="4956" w:firstLine="708"/>
        <w:rPr>
          <w:rFonts w:ascii="Arial" w:hAnsi="Arial" w:cs="Arial"/>
        </w:rPr>
      </w:pPr>
      <w:r w:rsidRPr="00273553">
        <w:rPr>
          <w:rFonts w:ascii="Arial" w:hAnsi="Arial" w:cs="Arial"/>
        </w:rPr>
        <w:t>Č. j.</w:t>
      </w:r>
      <w:r w:rsidR="00093ABF" w:rsidRPr="00273553">
        <w:rPr>
          <w:rFonts w:ascii="Arial" w:hAnsi="Arial" w:cs="Arial"/>
        </w:rPr>
        <w:t xml:space="preserve">: </w:t>
      </w:r>
      <w:r w:rsidR="004F5570">
        <w:rPr>
          <w:rFonts w:ascii="Arial" w:hAnsi="Arial" w:cs="Arial"/>
        </w:rPr>
        <w:t>MV-78203</w:t>
      </w:r>
      <w:r w:rsidR="00B33B3B" w:rsidRPr="00273553">
        <w:rPr>
          <w:rFonts w:ascii="Arial" w:hAnsi="Arial" w:cs="Arial"/>
        </w:rPr>
        <w:t>-3</w:t>
      </w:r>
      <w:r w:rsidR="007A241D" w:rsidRPr="00273553">
        <w:rPr>
          <w:rFonts w:ascii="Arial" w:hAnsi="Arial" w:cs="Arial"/>
        </w:rPr>
        <w:t>/PST-2024</w:t>
      </w:r>
    </w:p>
    <w:p w14:paraId="4FCCC267" w14:textId="49E685C1"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4F5570">
        <w:rPr>
          <w:rFonts w:ascii="Arial" w:eastAsia="Times New Roman" w:hAnsi="Arial" w:cs="Arial"/>
          <w:lang w:eastAsia="cs-CZ"/>
        </w:rPr>
        <w:t>2</w:t>
      </w:r>
      <w:r w:rsidR="003B10DF">
        <w:rPr>
          <w:rFonts w:ascii="Arial" w:eastAsia="Times New Roman" w:hAnsi="Arial" w:cs="Arial"/>
          <w:lang w:eastAsia="cs-CZ"/>
        </w:rPr>
        <w:t>3</w:t>
      </w:r>
      <w:r w:rsidR="00AE3027" w:rsidRPr="00EA5613">
        <w:rPr>
          <w:rFonts w:ascii="Arial" w:eastAsia="Times New Roman" w:hAnsi="Arial" w:cs="Arial"/>
          <w:lang w:eastAsia="cs-CZ"/>
        </w:rPr>
        <w:t xml:space="preserve">. </w:t>
      </w:r>
      <w:r w:rsidR="0017000D">
        <w:rPr>
          <w:rFonts w:ascii="Arial" w:eastAsia="Times New Roman" w:hAnsi="Arial" w:cs="Arial"/>
          <w:lang w:eastAsia="cs-CZ"/>
        </w:rPr>
        <w:t>květ</w:t>
      </w:r>
      <w:r w:rsidR="007A241D" w:rsidRPr="00EA5613">
        <w:rPr>
          <w:rFonts w:ascii="Arial" w:eastAsia="Times New Roman" w:hAnsi="Arial" w:cs="Arial"/>
          <w:lang w:eastAsia="cs-CZ"/>
        </w:rPr>
        <w:t>na 2024</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74A1F37B"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33B3B" w:rsidRPr="00B33B3B">
        <w:rPr>
          <w:rFonts w:ascii="Arial" w:eastAsia="Times New Roman" w:hAnsi="Arial" w:cs="Arial"/>
          <w:b/>
        </w:rPr>
        <w:t>vedoucí</w:t>
      </w:r>
      <w:r w:rsidR="00126A7F">
        <w:rPr>
          <w:rFonts w:ascii="Arial" w:eastAsia="Times New Roman" w:hAnsi="Arial" w:cs="Arial"/>
          <w:b/>
        </w:rPr>
        <w:t>ho/vedoucí</w:t>
      </w:r>
      <w:r w:rsidR="00B33B3B" w:rsidRPr="00B33B3B">
        <w:rPr>
          <w:rFonts w:ascii="Arial" w:eastAsia="Times New Roman" w:hAnsi="Arial" w:cs="Arial"/>
          <w:b/>
        </w:rPr>
        <w:t xml:space="preserve"> oddělení </w:t>
      </w:r>
      <w:r w:rsidR="004F5570">
        <w:rPr>
          <w:rFonts w:ascii="Arial" w:eastAsia="Times New Roman" w:hAnsi="Arial" w:cs="Arial"/>
          <w:b/>
        </w:rPr>
        <w:t>archivní péče a metodiky</w:t>
      </w:r>
      <w:r w:rsidR="0017000D">
        <w:rPr>
          <w:rFonts w:ascii="Arial" w:eastAsia="Times New Roman" w:hAnsi="Arial" w:cs="Arial"/>
          <w:b/>
        </w:rPr>
        <w:t xml:space="preserve"> v</w:t>
      </w:r>
      <w:r w:rsidR="0022697D">
        <w:rPr>
          <w:rFonts w:ascii="Arial" w:eastAsia="Times New Roman" w:hAnsi="Arial" w:cs="Arial"/>
          <w:b/>
        </w:rPr>
        <w:t xml:space="preserve"> </w:t>
      </w:r>
      <w:r w:rsidR="00585E86" w:rsidRPr="00585E86">
        <w:rPr>
          <w:rFonts w:ascii="Arial" w:eastAsia="Times New Roman" w:hAnsi="Arial" w:cs="Arial"/>
          <w:b/>
        </w:rPr>
        <w:t xml:space="preserve">odboru </w:t>
      </w:r>
      <w:r w:rsidR="004F5570">
        <w:rPr>
          <w:rFonts w:ascii="Arial" w:eastAsia="Times New Roman" w:hAnsi="Arial" w:cs="Arial"/>
          <w:b/>
        </w:rPr>
        <w:t>archivní správy a spisové služby</w:t>
      </w:r>
      <w:r w:rsidR="001F4993">
        <w:rPr>
          <w:rFonts w:ascii="Arial" w:eastAsia="Times New Roman" w:hAnsi="Arial" w:cs="Arial"/>
          <w:b/>
        </w:rPr>
        <w:t xml:space="preserve"> v sekci </w:t>
      </w:r>
      <w:r w:rsidR="004F5570">
        <w:rPr>
          <w:rFonts w:ascii="Arial" w:eastAsia="Times New Roman" w:hAnsi="Arial" w:cs="Arial"/>
          <w:b/>
        </w:rPr>
        <w:t>legislativy a státní správy</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4F5570">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4F5570">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platové tří</w:t>
      </w:r>
      <w:r w:rsidR="006202FE">
        <w:rPr>
          <w:rFonts w:ascii="Arial" w:eastAsia="Times New Roman" w:hAnsi="Arial" w:cs="Arial"/>
        </w:rPr>
        <w:t xml:space="preserve">dě s termínem podání žádosti </w:t>
      </w:r>
      <w:r w:rsidR="006202FE" w:rsidRPr="00EA5613">
        <w:rPr>
          <w:rFonts w:ascii="Arial" w:eastAsia="Times New Roman" w:hAnsi="Arial" w:cs="Arial"/>
        </w:rPr>
        <w:t>do </w:t>
      </w:r>
      <w:r w:rsidR="003B10DF">
        <w:rPr>
          <w:rFonts w:ascii="Arial" w:eastAsia="Times New Roman" w:hAnsi="Arial" w:cs="Arial"/>
          <w:b/>
        </w:rPr>
        <w:t>30</w:t>
      </w:r>
      <w:r w:rsidR="006202FE" w:rsidRPr="00EA5613">
        <w:rPr>
          <w:rFonts w:ascii="Arial" w:eastAsia="Times New Roman" w:hAnsi="Arial" w:cs="Arial"/>
          <w:b/>
        </w:rPr>
        <w:t>. </w:t>
      </w:r>
      <w:r w:rsidR="004F5570">
        <w:rPr>
          <w:rFonts w:ascii="Arial" w:eastAsia="Times New Roman" w:hAnsi="Arial" w:cs="Arial"/>
          <w:b/>
        </w:rPr>
        <w:t>květ</w:t>
      </w:r>
      <w:r w:rsidR="007A241D" w:rsidRPr="00EA5613">
        <w:rPr>
          <w:rFonts w:ascii="Arial" w:eastAsia="Times New Roman" w:hAnsi="Arial" w:cs="Arial"/>
          <w:b/>
        </w:rPr>
        <w:t>na 2024</w:t>
      </w:r>
      <w:r w:rsidRPr="00C94B41">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171278D5"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33B3B" w:rsidRPr="00B33B3B">
        <w:rPr>
          <w:rFonts w:ascii="Arial" w:eastAsia="Times New Roman" w:hAnsi="Arial" w:cs="Arial"/>
          <w:b/>
        </w:rPr>
        <w:t>vedoucí</w:t>
      </w:r>
      <w:r w:rsidR="0042106E">
        <w:rPr>
          <w:rFonts w:ascii="Arial" w:eastAsia="Times New Roman" w:hAnsi="Arial" w:cs="Arial"/>
          <w:b/>
        </w:rPr>
        <w:t>ho/vedoucí</w:t>
      </w:r>
      <w:r w:rsidR="00B33B3B" w:rsidRPr="00B33B3B">
        <w:rPr>
          <w:rFonts w:ascii="Arial" w:eastAsia="Times New Roman" w:hAnsi="Arial" w:cs="Arial"/>
          <w:b/>
        </w:rPr>
        <w:t xml:space="preserve"> oddělení </w:t>
      </w:r>
      <w:r w:rsidR="004F5570">
        <w:rPr>
          <w:rFonts w:ascii="Arial" w:eastAsia="Times New Roman" w:hAnsi="Arial" w:cs="Arial"/>
          <w:b/>
        </w:rPr>
        <w:t>archivní péče a metodiky</w:t>
      </w:r>
      <w:r w:rsidR="00126A7F">
        <w:rPr>
          <w:rFonts w:ascii="Arial" w:eastAsia="Times New Roman" w:hAnsi="Arial" w:cs="Arial"/>
          <w:b/>
        </w:rPr>
        <w:t> </w:t>
      </w:r>
      <w:r w:rsidR="0017000D">
        <w:rPr>
          <w:rFonts w:ascii="Arial" w:eastAsia="Times New Roman" w:hAnsi="Arial" w:cs="Arial"/>
          <w:b/>
        </w:rPr>
        <w:t xml:space="preserve">v </w:t>
      </w:r>
      <w:r w:rsidR="001F4993">
        <w:rPr>
          <w:rFonts w:ascii="Arial" w:eastAsia="Times New Roman" w:hAnsi="Arial" w:cs="Arial"/>
          <w:b/>
        </w:rPr>
        <w:t>o</w:t>
      </w:r>
      <w:r w:rsidR="0042106E">
        <w:rPr>
          <w:rFonts w:ascii="Arial" w:eastAsia="Times New Roman" w:hAnsi="Arial" w:cs="Arial"/>
          <w:b/>
        </w:rPr>
        <w:t xml:space="preserve">dboru </w:t>
      </w:r>
      <w:r w:rsidR="004F5570">
        <w:rPr>
          <w:rFonts w:ascii="Arial" w:eastAsia="Times New Roman" w:hAnsi="Arial" w:cs="Arial"/>
          <w:b/>
        </w:rPr>
        <w:t>archivní správy a spisové služby</w:t>
      </w:r>
      <w:r w:rsidR="001F4993">
        <w:rPr>
          <w:rFonts w:ascii="Arial" w:eastAsia="Times New Roman" w:hAnsi="Arial" w:cs="Arial"/>
          <w:b/>
        </w:rPr>
        <w:t xml:space="preserve"> v sekci </w:t>
      </w:r>
      <w:r w:rsidR="004F5570">
        <w:rPr>
          <w:rFonts w:ascii="Arial" w:eastAsia="Times New Roman" w:hAnsi="Arial" w:cs="Arial"/>
          <w:b/>
        </w:rPr>
        <w:t>legislativy a státní správy</w:t>
      </w:r>
      <w:r w:rsidR="001F4993">
        <w:rPr>
          <w:rFonts w:ascii="Arial" w:eastAsia="Times New Roman" w:hAnsi="Arial" w:cs="Arial"/>
          <w:b/>
        </w:rPr>
        <w:t>,</w:t>
      </w:r>
      <w:r w:rsidRPr="001F5A1E">
        <w:rPr>
          <w:rFonts w:ascii="Arial" w:hAnsi="Arial" w:cs="Arial"/>
          <w:b/>
          <w:color w:val="0D0D0D" w:themeColor="text1" w:themeTint="F2"/>
        </w:rPr>
        <w:t xml:space="preserve"> ID </w:t>
      </w:r>
      <w:r w:rsidR="004F5570">
        <w:rPr>
          <w:rFonts w:ascii="Arial" w:hAnsi="Arial" w:cs="Arial"/>
          <w:b/>
          <w:color w:val="0D0D0D" w:themeColor="text1" w:themeTint="F2"/>
        </w:rPr>
        <w:t>17005413</w:t>
      </w:r>
      <w:r w:rsidRPr="001F5A1E">
        <w:rPr>
          <w:rFonts w:ascii="Arial" w:hAnsi="Arial" w:cs="Arial"/>
          <w:color w:val="0D0D0D" w:themeColor="text1" w:themeTint="F2"/>
        </w:rPr>
        <w:t>.</w:t>
      </w:r>
    </w:p>
    <w:p w14:paraId="5BCC8BA5" w14:textId="5D54AD97" w:rsidR="009417D8" w:rsidRPr="006202FE" w:rsidRDefault="00093ABF" w:rsidP="006202FE">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2F7FA883" w14:textId="77777777" w:rsidR="00432FF6" w:rsidRPr="00432FF6" w:rsidRDefault="00432FF6" w:rsidP="00432FF6">
      <w:pPr>
        <w:pStyle w:val="Odstavecseseznamem"/>
        <w:numPr>
          <w:ilvl w:val="0"/>
          <w:numId w:val="12"/>
        </w:numPr>
        <w:jc w:val="both"/>
        <w:rPr>
          <w:rFonts w:ascii="Arial" w:hAnsi="Arial" w:cs="Arial"/>
        </w:rPr>
      </w:pPr>
      <w:r w:rsidRPr="00432FF6">
        <w:rPr>
          <w:rFonts w:ascii="Arial" w:hAnsi="Arial" w:cs="Arial"/>
        </w:rPr>
        <w:t>zajišťování tvorby celostátní koncepce archivnictví,</w:t>
      </w:r>
    </w:p>
    <w:p w14:paraId="4F70866D" w14:textId="73FD4854" w:rsidR="00432FF6" w:rsidRPr="00432FF6" w:rsidRDefault="00432FF6" w:rsidP="00432FF6">
      <w:pPr>
        <w:pStyle w:val="Odstavecseseznamem"/>
        <w:numPr>
          <w:ilvl w:val="0"/>
          <w:numId w:val="12"/>
        </w:numPr>
        <w:jc w:val="both"/>
        <w:rPr>
          <w:rFonts w:ascii="Arial" w:hAnsi="Arial" w:cs="Arial"/>
        </w:rPr>
      </w:pPr>
      <w:r w:rsidRPr="00432FF6">
        <w:rPr>
          <w:rFonts w:ascii="Arial" w:hAnsi="Arial" w:cs="Arial"/>
        </w:rPr>
        <w:t>příprava a posuzování návrhů programů a dlouhodobé koncepce výzkumu a vývoje, koordinace prací při hodnocení výzkumných záměrů a výsledků činnosti výzkumných týmů v oblasti archivnictví,</w:t>
      </w:r>
    </w:p>
    <w:p w14:paraId="2AE1DF76" w14:textId="67230735" w:rsidR="00432FF6" w:rsidRPr="00432FF6" w:rsidRDefault="00432FF6" w:rsidP="00432FF6">
      <w:pPr>
        <w:pStyle w:val="Odstavecseseznamem"/>
        <w:numPr>
          <w:ilvl w:val="0"/>
          <w:numId w:val="12"/>
        </w:numPr>
        <w:jc w:val="both"/>
        <w:rPr>
          <w:rFonts w:ascii="Arial" w:hAnsi="Arial" w:cs="Arial"/>
        </w:rPr>
      </w:pPr>
      <w:r w:rsidRPr="00432FF6">
        <w:rPr>
          <w:rFonts w:ascii="Arial" w:hAnsi="Arial" w:cs="Arial"/>
        </w:rPr>
        <w:t>koordinace a zajišťování mezinárodních služebních styků v oblasti archivnictví, shromažďování a vyhodnocování informací o zahraniční</w:t>
      </w:r>
      <w:r>
        <w:rPr>
          <w:rFonts w:ascii="Arial" w:hAnsi="Arial" w:cs="Arial"/>
        </w:rPr>
        <w:t>ch organizacích a institucích a </w:t>
      </w:r>
      <w:r w:rsidRPr="00432FF6">
        <w:rPr>
          <w:rFonts w:ascii="Arial" w:hAnsi="Arial" w:cs="Arial"/>
        </w:rPr>
        <w:t>navrhování aktivit k jejich využívání,</w:t>
      </w:r>
    </w:p>
    <w:p w14:paraId="36467FDE" w14:textId="507525D7" w:rsidR="00432FF6" w:rsidRPr="00432FF6" w:rsidRDefault="00432FF6" w:rsidP="00432FF6">
      <w:pPr>
        <w:pStyle w:val="Odstavecseseznamem"/>
        <w:numPr>
          <w:ilvl w:val="0"/>
          <w:numId w:val="12"/>
        </w:numPr>
        <w:jc w:val="both"/>
        <w:rPr>
          <w:rFonts w:ascii="Arial" w:hAnsi="Arial" w:cs="Arial"/>
        </w:rPr>
      </w:pPr>
      <w:r w:rsidRPr="00432FF6">
        <w:rPr>
          <w:rFonts w:ascii="Arial" w:hAnsi="Arial" w:cs="Arial"/>
        </w:rPr>
        <w:t>organizování mezinárodní spolupráce a výzkumu pramenů k českým dějinám v zahraničí,</w:t>
      </w:r>
    </w:p>
    <w:p w14:paraId="49A444DC" w14:textId="3F6721DD" w:rsidR="00432FF6" w:rsidRPr="00432FF6" w:rsidRDefault="00432FF6" w:rsidP="00432FF6">
      <w:pPr>
        <w:pStyle w:val="Odstavecseseznamem"/>
        <w:numPr>
          <w:ilvl w:val="0"/>
          <w:numId w:val="12"/>
        </w:numPr>
        <w:jc w:val="both"/>
        <w:rPr>
          <w:rFonts w:ascii="Arial" w:hAnsi="Arial" w:cs="Arial"/>
        </w:rPr>
      </w:pPr>
      <w:r w:rsidRPr="00432FF6">
        <w:rPr>
          <w:rFonts w:ascii="Arial" w:hAnsi="Arial" w:cs="Arial"/>
        </w:rPr>
        <w:t>provádění posuzovací, konzultační a poradenské činnosti v celém oboru archivnictví,</w:t>
      </w:r>
    </w:p>
    <w:p w14:paraId="1CDACB14" w14:textId="4BA21DC8" w:rsidR="00432FF6" w:rsidRDefault="00432FF6" w:rsidP="00432FF6">
      <w:pPr>
        <w:pStyle w:val="Odstavecseseznamem"/>
        <w:numPr>
          <w:ilvl w:val="0"/>
          <w:numId w:val="12"/>
        </w:numPr>
        <w:jc w:val="both"/>
        <w:rPr>
          <w:rFonts w:ascii="Arial" w:hAnsi="Arial" w:cs="Arial"/>
        </w:rPr>
      </w:pPr>
      <w:r w:rsidRPr="00432FF6">
        <w:rPr>
          <w:rFonts w:ascii="Arial" w:hAnsi="Arial" w:cs="Arial"/>
        </w:rPr>
        <w:t>dohled nad plněním úkolů Ministerstva vnitra vyplývajících z § 44 zákona č. 499/2004 Sb., o archivnictví a spisové službě ve znění pozdějších předpisů</w:t>
      </w:r>
    </w:p>
    <w:p w14:paraId="2BC7C81E" w14:textId="3146CBCE"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t>vedení podřízených státních zaměstnanců zařazených v oddělení, ukládání úkolů, organizování, řízení a kontrola výkonu jejich sl</w:t>
      </w:r>
      <w:r w:rsidR="00432FF6">
        <w:rPr>
          <w:rFonts w:ascii="Arial" w:hAnsi="Arial" w:cs="Arial"/>
        </w:rPr>
        <w:t>užby, vč. dávání příkazů; příp. </w:t>
      </w:r>
      <w:r w:rsidRPr="00B328B7">
        <w:rPr>
          <w:rFonts w:ascii="Arial" w:hAnsi="Arial" w:cs="Arial"/>
        </w:rPr>
        <w:t>řízení, organizace a kontrola práce zaměstnanců v oddělení;</w:t>
      </w:r>
    </w:p>
    <w:p w14:paraId="5E8A32EF" w14:textId="16D4D72E" w:rsidR="00B328B7" w:rsidRDefault="00B328B7" w:rsidP="00B328B7">
      <w:pPr>
        <w:pStyle w:val="Odstavecseseznamem"/>
        <w:numPr>
          <w:ilvl w:val="0"/>
          <w:numId w:val="12"/>
        </w:numPr>
        <w:jc w:val="both"/>
        <w:rPr>
          <w:rFonts w:ascii="Arial" w:hAnsi="Arial" w:cs="Arial"/>
        </w:rPr>
      </w:pPr>
      <w:r w:rsidRPr="00B328B7">
        <w:rPr>
          <w:rFonts w:ascii="Arial" w:hAnsi="Arial" w:cs="Arial"/>
        </w:rPr>
        <w:t>zajišťování dalších činností podle příkazů představený</w:t>
      </w:r>
      <w:r>
        <w:rPr>
          <w:rFonts w:ascii="Arial" w:hAnsi="Arial" w:cs="Arial"/>
        </w:rPr>
        <w:t>ch v rámci platového zařazení a </w:t>
      </w:r>
      <w:r w:rsidRPr="00B328B7">
        <w:rPr>
          <w:rFonts w:ascii="Arial" w:hAnsi="Arial" w:cs="Arial"/>
        </w:rPr>
        <w:t>stanovených oborů služby.</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Obory služby</w:t>
      </w:r>
    </w:p>
    <w:p w14:paraId="029AF904" w14:textId="16300A8C" w:rsidR="0017000D" w:rsidRDefault="004F5570"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26</w:t>
      </w:r>
      <w:r w:rsidR="0017000D">
        <w:rPr>
          <w:rFonts w:ascii="Arial" w:hAnsi="Arial" w:cs="Arial"/>
          <w:color w:val="0D0D0D" w:themeColor="text1" w:themeTint="F2"/>
        </w:rPr>
        <w:t xml:space="preserve">. </w:t>
      </w:r>
      <w:r>
        <w:rPr>
          <w:rFonts w:ascii="Arial" w:hAnsi="Arial" w:cs="Arial"/>
          <w:color w:val="0D0D0D" w:themeColor="text1" w:themeTint="F2"/>
        </w:rPr>
        <w:t>Systém veřejné správy a všeobecná vnitřní správa</w:t>
      </w:r>
      <w:r w:rsidR="0017000D">
        <w:rPr>
          <w:rFonts w:ascii="Arial" w:hAnsi="Arial" w:cs="Arial"/>
          <w:color w:val="0D0D0D" w:themeColor="text1" w:themeTint="F2"/>
        </w:rPr>
        <w:t>,</w:t>
      </w:r>
    </w:p>
    <w:p w14:paraId="53012F15" w14:textId="4736E96D" w:rsidR="0017000D" w:rsidRDefault="004F5570"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27</w:t>
      </w:r>
      <w:r w:rsidR="0017000D">
        <w:rPr>
          <w:rFonts w:ascii="Arial" w:hAnsi="Arial" w:cs="Arial"/>
          <w:color w:val="0D0D0D" w:themeColor="text1" w:themeTint="F2"/>
        </w:rPr>
        <w:t xml:space="preserve">. </w:t>
      </w:r>
      <w:r>
        <w:rPr>
          <w:rFonts w:ascii="Arial" w:hAnsi="Arial" w:cs="Arial"/>
          <w:color w:val="0D0D0D" w:themeColor="text1" w:themeTint="F2"/>
        </w:rPr>
        <w:t>Archivnictví a spisová služba</w:t>
      </w:r>
      <w:r w:rsidR="0017000D">
        <w:rPr>
          <w:rFonts w:ascii="Arial" w:hAnsi="Arial" w:cs="Arial"/>
          <w:color w:val="0D0D0D" w:themeColor="text1" w:themeTint="F2"/>
        </w:rPr>
        <w:t>,</w:t>
      </w:r>
    </w:p>
    <w:p w14:paraId="5B4A6723" w14:textId="4261F8CA" w:rsidR="00DA4EF7" w:rsidRPr="00B30A8B" w:rsidRDefault="004F5570"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28</w:t>
      </w:r>
      <w:r w:rsidR="0088416F" w:rsidRPr="0088416F">
        <w:rPr>
          <w:rFonts w:ascii="Arial" w:hAnsi="Arial" w:cs="Arial"/>
          <w:color w:val="0D0D0D" w:themeColor="text1" w:themeTint="F2"/>
        </w:rPr>
        <w:t xml:space="preserve">. </w:t>
      </w:r>
      <w:r>
        <w:rPr>
          <w:rFonts w:ascii="Arial" w:hAnsi="Arial" w:cs="Arial"/>
          <w:color w:val="0D0D0D" w:themeColor="text1" w:themeTint="F2"/>
        </w:rPr>
        <w:t>Informační a komunikační technologie.</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17DB9779"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A9414E">
        <w:rPr>
          <w:rFonts w:ascii="Arial" w:eastAsia="Times New Roman" w:hAnsi="Arial" w:cs="Arial"/>
          <w:b/>
          <w:color w:val="0D0D0D" w:themeColor="text1" w:themeTint="F2"/>
          <w:lang w:eastAsia="cs-CZ"/>
        </w:rPr>
        <w:t xml:space="preserve"> 17005413</w:t>
      </w:r>
    </w:p>
    <w:p w14:paraId="79C05059" w14:textId="06F6CD21"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17000D" w:rsidRPr="0017000D">
        <w:rPr>
          <w:rFonts w:ascii="Arial" w:eastAsia="Times New Roman" w:hAnsi="Arial" w:cs="Arial"/>
          <w:b/>
          <w:lang w:eastAsia="cs-CZ"/>
        </w:rPr>
        <w:t>ne</w:t>
      </w:r>
      <w:r w:rsidR="00C1097F" w:rsidRPr="0017000D">
        <w:rPr>
          <w:rFonts w:ascii="Arial" w:eastAsia="Times New Roman" w:hAnsi="Arial" w:cs="Arial"/>
          <w:b/>
          <w:bCs/>
          <w:lang w:eastAsia="cs-CZ"/>
        </w:rPr>
        <w:t>u</w:t>
      </w:r>
      <w:r w:rsidR="00C1097F" w:rsidRPr="0017000D">
        <w:rPr>
          <w:rFonts w:ascii="Arial" w:eastAsia="Times New Roman" w:hAnsi="Arial" w:cs="Arial"/>
          <w:b/>
          <w:lang w:eastAsia="cs-CZ"/>
        </w:rPr>
        <w:t>rčitou</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7C6991C6"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A9414E">
        <w:rPr>
          <w:rFonts w:ascii="Arial" w:eastAsia="Times New Roman" w:hAnsi="Arial" w:cs="Arial"/>
          <w:b/>
          <w:lang w:eastAsia="cs-CZ"/>
        </w:rPr>
        <w:t>červen</w:t>
      </w:r>
      <w:r w:rsidR="003B10DF">
        <w:rPr>
          <w:rFonts w:ascii="Arial" w:eastAsia="Times New Roman" w:hAnsi="Arial" w:cs="Arial"/>
          <w:b/>
          <w:lang w:eastAsia="cs-CZ"/>
        </w:rPr>
        <w:t>ec</w:t>
      </w:r>
      <w:r w:rsidR="00C45AE8">
        <w:rPr>
          <w:rFonts w:ascii="Arial" w:eastAsia="Times New Roman" w:hAnsi="Arial" w:cs="Arial"/>
          <w:b/>
          <w:lang w:eastAsia="cs-CZ"/>
        </w:rPr>
        <w:t xml:space="preserve"> 2024</w:t>
      </w:r>
    </w:p>
    <w:p w14:paraId="130649AC" w14:textId="53DEEFE2"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C94B41">
        <w:rPr>
          <w:rFonts w:ascii="Arial" w:eastAsia="Times New Roman" w:hAnsi="Arial" w:cs="Arial"/>
          <w:color w:val="0D0D0D" w:themeColor="text1" w:themeTint="F2"/>
          <w:lang w:eastAsia="cs-CZ"/>
        </w:rPr>
        <w:t>termín pro podávání žádostí do</w:t>
      </w:r>
      <w:r w:rsidR="00C1097F" w:rsidRPr="00C94B41">
        <w:rPr>
          <w:rFonts w:ascii="Arial" w:eastAsia="Times New Roman" w:hAnsi="Arial" w:cs="Arial"/>
          <w:color w:val="0D0D0D" w:themeColor="text1" w:themeTint="F2"/>
          <w:lang w:eastAsia="cs-CZ"/>
        </w:rPr>
        <w:t>:</w:t>
      </w:r>
      <w:r w:rsidRPr="00C94B41">
        <w:rPr>
          <w:rFonts w:ascii="Arial" w:eastAsia="Times New Roman" w:hAnsi="Arial" w:cs="Arial"/>
          <w:color w:val="0D0D0D" w:themeColor="text1" w:themeTint="F2"/>
          <w:lang w:eastAsia="cs-CZ"/>
        </w:rPr>
        <w:t xml:space="preserve"> </w:t>
      </w:r>
      <w:r w:rsidR="003B10DF">
        <w:rPr>
          <w:rFonts w:ascii="Arial" w:eastAsia="Times New Roman" w:hAnsi="Arial" w:cs="Arial"/>
          <w:b/>
          <w:color w:val="0D0D0D" w:themeColor="text1" w:themeTint="F2"/>
          <w:lang w:eastAsia="cs-CZ"/>
        </w:rPr>
        <w:t>30</w:t>
      </w:r>
      <w:r w:rsidR="00AE3027" w:rsidRPr="00EA5613">
        <w:rPr>
          <w:rFonts w:ascii="Arial" w:eastAsia="Times New Roman" w:hAnsi="Arial" w:cs="Arial"/>
          <w:b/>
          <w:color w:val="0D0D0D" w:themeColor="text1" w:themeTint="F2"/>
          <w:lang w:eastAsia="cs-CZ"/>
        </w:rPr>
        <w:t xml:space="preserve">. </w:t>
      </w:r>
      <w:r w:rsidR="00A9414E">
        <w:rPr>
          <w:rFonts w:ascii="Arial" w:eastAsia="Times New Roman" w:hAnsi="Arial" w:cs="Arial"/>
          <w:b/>
          <w:color w:val="0D0D0D" w:themeColor="text1" w:themeTint="F2"/>
          <w:lang w:eastAsia="cs-CZ"/>
        </w:rPr>
        <w:t>květ</w:t>
      </w:r>
      <w:r w:rsidR="007A241D" w:rsidRPr="00EA5613">
        <w:rPr>
          <w:rFonts w:ascii="Arial" w:eastAsia="Times New Roman" w:hAnsi="Arial" w:cs="Arial"/>
          <w:b/>
          <w:color w:val="0D0D0D" w:themeColor="text1" w:themeTint="F2"/>
          <w:lang w:eastAsia="cs-CZ"/>
        </w:rPr>
        <w:t>na 2024</w:t>
      </w:r>
    </w:p>
    <w:p w14:paraId="73450554" w14:textId="576FEEEC"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w:t>
      </w:r>
      <w:r w:rsidRPr="00D33D0B">
        <w:rPr>
          <w:rFonts w:ascii="Arial" w:hAnsi="Arial" w:cs="Arial"/>
        </w:rPr>
        <w:t>přijme se tento uchazeč podle ustanovení § 29 odst. 1 zákona o státní službě do služebního poměru na dobu určitou, a to s trváním 12 měsíců. Po úspěšném vykonání této úřednické zkoušky se změní doba trvání služe</w:t>
      </w:r>
      <w:r w:rsidR="009938B0" w:rsidRPr="00D33D0B">
        <w:rPr>
          <w:rFonts w:ascii="Arial" w:hAnsi="Arial" w:cs="Arial"/>
        </w:rPr>
        <w:t>bního poměru na dobu neurčitou, nebo na dobu určitou do doby ukončení trvání daného služebního místa dle platné systemizace služebních a 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29695C2" w14:textId="52054F11" w:rsidR="008E3CA3" w:rsidRPr="009938B0" w:rsidRDefault="00F24BDC" w:rsidP="009938B0">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A9414E">
        <w:rPr>
          <w:rFonts w:ascii="Arial" w:eastAsia="Times New Roman" w:hAnsi="Arial" w:cs="Arial"/>
          <w:b/>
          <w:lang w:eastAsia="cs-CZ"/>
        </w:rPr>
        <w:t>4</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lastRenderedPageBreak/>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DAC83A9" w14:textId="6CFDA3E2" w:rsidR="00E546B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796C6C8E"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 xml:space="preserve">ve </w:t>
      </w:r>
      <w:r w:rsidRPr="00C94B41">
        <w:rPr>
          <w:rFonts w:ascii="Arial" w:hAnsi="Arial" w:cs="Arial"/>
        </w:rPr>
        <w:t>lhůtě</w:t>
      </w:r>
      <w:r w:rsidR="00E127F7" w:rsidRPr="00C94B41">
        <w:rPr>
          <w:rFonts w:ascii="Arial" w:hAnsi="Arial" w:cs="Arial"/>
        </w:rPr>
        <w:t xml:space="preserve"> </w:t>
      </w:r>
      <w:r w:rsidRPr="00EA5613">
        <w:rPr>
          <w:rFonts w:ascii="Arial" w:hAnsi="Arial" w:cs="Arial"/>
          <w:b/>
        </w:rPr>
        <w:t>do</w:t>
      </w:r>
      <w:r w:rsidR="00852BFA" w:rsidRPr="00EA5613">
        <w:rPr>
          <w:rFonts w:ascii="Arial" w:hAnsi="Arial" w:cs="Arial"/>
          <w:b/>
        </w:rPr>
        <w:t> </w:t>
      </w:r>
      <w:r w:rsidR="003B10DF">
        <w:rPr>
          <w:rFonts w:ascii="Arial" w:hAnsi="Arial" w:cs="Arial"/>
          <w:b/>
        </w:rPr>
        <w:t>30</w:t>
      </w:r>
      <w:r w:rsidR="00AE3027" w:rsidRPr="00EA5613">
        <w:rPr>
          <w:rFonts w:ascii="Arial" w:hAnsi="Arial" w:cs="Arial"/>
          <w:b/>
        </w:rPr>
        <w:t xml:space="preserve">. </w:t>
      </w:r>
      <w:r w:rsidR="00CB6C21">
        <w:rPr>
          <w:rFonts w:ascii="Arial" w:hAnsi="Arial" w:cs="Arial"/>
          <w:b/>
        </w:rPr>
        <w:t>květ</w:t>
      </w:r>
      <w:r w:rsidR="007A241D" w:rsidRPr="00EA5613">
        <w:rPr>
          <w:rFonts w:ascii="Arial" w:hAnsi="Arial" w:cs="Arial"/>
          <w:b/>
        </w:rPr>
        <w:t>na 2024</w:t>
      </w:r>
      <w:r w:rsidR="00A25452" w:rsidRPr="00C94B41">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40381E4D" w:rsidR="00091BE4"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p>
    <w:p w14:paraId="7714DA36" w14:textId="277445CD" w:rsidR="00091BE4" w:rsidRPr="009938B0" w:rsidRDefault="009938B0" w:rsidP="009938B0">
      <w:pPr>
        <w:pStyle w:val="Odstavecseseznamem"/>
        <w:numPr>
          <w:ilvl w:val="0"/>
          <w:numId w:val="6"/>
        </w:numPr>
        <w:ind w:left="426" w:hanging="426"/>
        <w:rPr>
          <w:rFonts w:ascii="Arial" w:hAnsi="Arial" w:cs="Arial"/>
        </w:rPr>
      </w:pPr>
      <w:r w:rsidRPr="009938B0">
        <w:rPr>
          <w:rFonts w:ascii="Arial" w:hAnsi="Arial" w:cs="Arial"/>
        </w:rPr>
        <w:t>podané osobně na podatelnu Ministerstva vnitra na adrese: Nad Štolou 936/3, 170 34 Praha 7 nebo na adrese: náměstí Hrdinů 1634/3, 140 21 Praha 4, 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628EB093"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DA4EF7">
        <w:rPr>
          <w:rFonts w:ascii="Arial" w:eastAsia="Times New Roman" w:hAnsi="Arial" w:cs="Arial"/>
        </w:rPr>
        <w:t>vedoucí</w:t>
      </w:r>
      <w:r w:rsidR="0042106E">
        <w:rPr>
          <w:rFonts w:ascii="Arial" w:eastAsia="Times New Roman" w:hAnsi="Arial" w:cs="Arial"/>
        </w:rPr>
        <w:t>ho/vedoucí</w:t>
      </w:r>
      <w:r w:rsidR="00DA4EF7">
        <w:rPr>
          <w:rFonts w:ascii="Arial" w:eastAsia="Times New Roman" w:hAnsi="Arial" w:cs="Arial"/>
        </w:rPr>
        <w:t xml:space="preserve"> oddělení </w:t>
      </w:r>
      <w:r w:rsidR="00A9414E">
        <w:rPr>
          <w:rFonts w:ascii="Arial" w:eastAsia="Times New Roman" w:hAnsi="Arial" w:cs="Arial"/>
        </w:rPr>
        <w:t>archivní péče a metodiky</w:t>
      </w:r>
      <w:r w:rsidR="00C1097F">
        <w:rPr>
          <w:rFonts w:ascii="Arial" w:eastAsia="Times New Roman" w:hAnsi="Arial" w:cs="Arial"/>
        </w:rPr>
        <w:t xml:space="preserve"> </w:t>
      </w:r>
      <w:r w:rsidR="00585E86" w:rsidRPr="00585E86">
        <w:rPr>
          <w:rFonts w:ascii="Arial" w:eastAsia="Times New Roman" w:hAnsi="Arial" w:cs="Arial"/>
        </w:rPr>
        <w:t>v</w:t>
      </w:r>
      <w:r w:rsidR="00E95CB4">
        <w:rPr>
          <w:rFonts w:ascii="Arial" w:eastAsia="Times New Roman" w:hAnsi="Arial" w:cs="Arial"/>
        </w:rPr>
        <w:t> </w:t>
      </w:r>
      <w:r w:rsidR="00585E86" w:rsidRPr="00585E86">
        <w:rPr>
          <w:rFonts w:ascii="Arial" w:eastAsia="Times New Roman" w:hAnsi="Arial" w:cs="Arial"/>
        </w:rPr>
        <w:t>odboru</w:t>
      </w:r>
      <w:r w:rsidR="000C6F97">
        <w:rPr>
          <w:rFonts w:ascii="Arial" w:eastAsia="Times New Roman" w:hAnsi="Arial" w:cs="Arial"/>
        </w:rPr>
        <w:t xml:space="preserve"> </w:t>
      </w:r>
      <w:r w:rsidR="00A9414E">
        <w:rPr>
          <w:rFonts w:ascii="Arial" w:eastAsia="Times New Roman" w:hAnsi="Arial" w:cs="Arial"/>
        </w:rPr>
        <w:t>archivní správy a spisové služby</w:t>
      </w:r>
      <w:r w:rsidR="00157ECC" w:rsidRPr="00157ECC">
        <w:rPr>
          <w:rFonts w:ascii="Arial" w:hAnsi="Arial" w:cs="Arial"/>
        </w:rPr>
        <w:t>,</w:t>
      </w:r>
      <w:r w:rsidR="00B33B3B">
        <w:rPr>
          <w:rFonts w:ascii="Arial" w:hAnsi="Arial" w:cs="Arial"/>
        </w:rPr>
        <w:t xml:space="preserve"> ID </w:t>
      </w:r>
      <w:r w:rsidR="00A9414E">
        <w:rPr>
          <w:rFonts w:ascii="Arial" w:hAnsi="Arial" w:cs="Arial"/>
        </w:rPr>
        <w:t>17005413</w:t>
      </w:r>
      <w:r w:rsidR="00B33B3B">
        <w:rPr>
          <w:rFonts w:ascii="Arial" w:hAnsi="Arial" w:cs="Arial"/>
        </w:rPr>
        <w:t>,</w:t>
      </w:r>
      <w:r w:rsidR="00157ECC" w:rsidRPr="00157ECC">
        <w:rPr>
          <w:rFonts w:ascii="Arial" w:hAnsi="Arial" w:cs="Arial"/>
        </w:rPr>
        <w:t xml:space="preserve"> </w:t>
      </w:r>
      <w:r w:rsidR="00157ECC" w:rsidRPr="00273553">
        <w:rPr>
          <w:rFonts w:ascii="Arial" w:hAnsi="Arial" w:cs="Arial"/>
        </w:rPr>
        <w:t>č.</w:t>
      </w:r>
      <w:r w:rsidR="00DA4EF7" w:rsidRPr="00273553">
        <w:rPr>
          <w:rFonts w:ascii="Arial" w:hAnsi="Arial" w:cs="Arial"/>
        </w:rPr>
        <w:t xml:space="preserve"> </w:t>
      </w:r>
      <w:r w:rsidR="00157ECC" w:rsidRPr="00273553">
        <w:rPr>
          <w:rFonts w:ascii="Arial" w:hAnsi="Arial" w:cs="Arial"/>
        </w:rPr>
        <w:t>j.</w:t>
      </w:r>
      <w:r w:rsidR="00406798" w:rsidRPr="00273553">
        <w:rPr>
          <w:rFonts w:ascii="Arial" w:hAnsi="Arial" w:cs="Arial"/>
        </w:rPr>
        <w:t>:</w:t>
      </w:r>
      <w:r w:rsidR="00157ECC" w:rsidRPr="00273553">
        <w:rPr>
          <w:rFonts w:ascii="Arial" w:hAnsi="Arial" w:cs="Arial"/>
        </w:rPr>
        <w:t xml:space="preserve"> </w:t>
      </w:r>
      <w:r w:rsidR="00A9414E">
        <w:rPr>
          <w:rFonts w:ascii="Arial" w:hAnsi="Arial" w:cs="Arial"/>
        </w:rPr>
        <w:t>MV-78203</w:t>
      </w:r>
      <w:r w:rsidR="007A241D" w:rsidRPr="00273553">
        <w:rPr>
          <w:rFonts w:ascii="Arial" w:hAnsi="Arial" w:cs="Arial"/>
        </w:rPr>
        <w:t>-3/PST-2024</w:t>
      </w:r>
      <w:r w:rsidRPr="00442019">
        <w:rPr>
          <w:rFonts w:ascii="Arial" w:hAnsi="Arial" w:cs="Arial"/>
        </w:rPr>
        <w:t xml:space="preserve">“. </w:t>
      </w:r>
    </w:p>
    <w:p w14:paraId="45401F41" w14:textId="2BD00C92" w:rsidR="00157ECC" w:rsidRDefault="00157ECC" w:rsidP="00E036D6">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7E085C">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7E085C">
      <w:pPr>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7E085C">
      <w:pPr>
        <w:pStyle w:val="Odstavecseseznamem"/>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359158D6" w:rsidR="0040038C" w:rsidRDefault="0040038C" w:rsidP="007E085C">
      <w:pPr>
        <w:pStyle w:val="Odstavecseseznamem"/>
        <w:spacing w:after="120"/>
        <w:ind w:left="426"/>
        <w:contextualSpacing w:val="0"/>
        <w:jc w:val="both"/>
        <w:rPr>
          <w:rFonts w:ascii="Arial" w:hAnsi="Arial" w:cs="Arial"/>
          <w:i/>
          <w:sz w:val="20"/>
          <w:szCs w:val="18"/>
        </w:rPr>
      </w:pPr>
      <w:r w:rsidRPr="0040038C">
        <w:rPr>
          <w:rFonts w:ascii="Arial" w:hAnsi="Arial" w:cs="Arial"/>
          <w:i/>
          <w:sz w:val="20"/>
          <w:szCs w:val="18"/>
        </w:rPr>
        <w:lastRenderedPageBreak/>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D688DAC" w14:textId="77777777" w:rsidR="00DA400E" w:rsidRDefault="00DA400E" w:rsidP="00DA400E">
      <w:pPr>
        <w:pStyle w:val="Odstavecseseznamem"/>
        <w:spacing w:before="120" w:after="120"/>
        <w:ind w:left="426"/>
        <w:jc w:val="both"/>
        <w:rPr>
          <w:rFonts w:ascii="Arial" w:hAnsi="Arial" w:cs="Arial"/>
        </w:rPr>
      </w:pPr>
      <w:r>
        <w:rPr>
          <w:rFonts w:ascii="Arial" w:hAnsi="Arial" w:cs="Arial"/>
        </w:rPr>
        <w:t>nebo je občanem/občankou jiného členského státu Evropské unie nebo občanem/občankou státu, který je smluvním státem Dohody o Evropském hospodářském prostoru [§ 25 odst. 1 písm. a) zákona o státní službě];</w:t>
      </w:r>
    </w:p>
    <w:p w14:paraId="7F0FB92D" w14:textId="77777777" w:rsidR="00DA400E" w:rsidRDefault="00DA400E" w:rsidP="00DA400E">
      <w:pPr>
        <w:pStyle w:val="Odstavecseseznamem"/>
        <w:spacing w:before="120" w:after="120"/>
        <w:ind w:left="426"/>
        <w:jc w:val="both"/>
        <w:rPr>
          <w:rFonts w:ascii="Arial" w:hAnsi="Arial" w:cs="Arial"/>
        </w:rPr>
      </w:pPr>
    </w:p>
    <w:p w14:paraId="2409D3D9" w14:textId="4A0D17B9" w:rsidR="00DA400E" w:rsidRDefault="00DA400E" w:rsidP="00DA400E">
      <w:pPr>
        <w:pStyle w:val="Odstavecseseznamem"/>
        <w:spacing w:after="0"/>
        <w:ind w:left="425"/>
        <w:jc w:val="both"/>
        <w:rPr>
          <w:rFonts w:ascii="Arial" w:hAnsi="Arial" w:cs="Arial"/>
          <w:i/>
          <w:sz w:val="20"/>
          <w:szCs w:val="18"/>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353EFFE" w14:textId="77777777" w:rsidR="00DA400E" w:rsidRPr="00DA400E" w:rsidRDefault="00DA400E" w:rsidP="00DA400E">
      <w:pPr>
        <w:pStyle w:val="Odstavecseseznamem"/>
        <w:spacing w:after="0"/>
        <w:ind w:left="425"/>
        <w:jc w:val="both"/>
        <w:rPr>
          <w:rFonts w:ascii="Arial" w:hAnsi="Arial" w:cs="Arial"/>
          <w:sz w:val="20"/>
          <w:szCs w:val="18"/>
        </w:rPr>
      </w:pP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A740F2">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66D6D727" w:rsid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5B08D46C" w14:textId="37979BD0" w:rsidR="008E3EC0" w:rsidRPr="006C0987" w:rsidRDefault="008E3EC0" w:rsidP="006C0987">
      <w:pPr>
        <w:pStyle w:val="Odstavecseseznamem"/>
        <w:spacing w:after="120"/>
        <w:ind w:left="426"/>
        <w:contextualSpacing w:val="0"/>
        <w:jc w:val="both"/>
        <w:rPr>
          <w:rFonts w:ascii="Arial" w:hAnsi="Arial" w:cs="Arial"/>
          <w:i/>
          <w:sz w:val="20"/>
          <w:szCs w:val="18"/>
        </w:rPr>
      </w:pPr>
      <w:r w:rsidRPr="008E3EC0">
        <w:rPr>
          <w:rFonts w:ascii="Arial" w:hAnsi="Arial" w:cs="Arial"/>
          <w:i/>
          <w:sz w:val="20"/>
          <w:szCs w:val="18"/>
        </w:rPr>
        <w:t xml:space="preserve">Není-li žadatel/žadatelka státním občanem/státní občankou České republiky, je povinen/povinna doložit bezúhonnost obdobným dokladem o bezúhonnosti. Podle § 26 odst. 1 zákona 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p>
    <w:p w14:paraId="1C42BC0F" w14:textId="3AEA1CA7" w:rsidR="00091BE4" w:rsidRDefault="00091BE4" w:rsidP="007E085C">
      <w:pPr>
        <w:pStyle w:val="Odstavecseseznamem"/>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7E085C">
      <w:pPr>
        <w:pStyle w:val="Odstavecseseznamem"/>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7E085C">
      <w:pPr>
        <w:pStyle w:val="Odstavecseseznamem"/>
        <w:keepNext/>
        <w:keepLines/>
        <w:numPr>
          <w:ilvl w:val="0"/>
          <w:numId w:val="8"/>
        </w:numPr>
        <w:spacing w:after="120"/>
        <w:ind w:left="425" w:hanging="431"/>
        <w:contextualSpacing w:val="0"/>
        <w:jc w:val="both"/>
        <w:rPr>
          <w:rFonts w:ascii="Arial" w:hAnsi="Arial" w:cs="Arial"/>
        </w:rPr>
      </w:pPr>
      <w:r w:rsidRPr="002878DC">
        <w:rPr>
          <w:rFonts w:ascii="Arial" w:hAnsi="Arial" w:cs="Arial"/>
        </w:rPr>
        <w:lastRenderedPageBreak/>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5406DEA4" w14:textId="6727C9D3" w:rsidR="004A05C2" w:rsidRPr="000C6F97" w:rsidRDefault="00DA0B8C" w:rsidP="000C6F97">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sp</w:t>
      </w:r>
      <w:r w:rsidR="004A05C2">
        <w:rPr>
          <w:rFonts w:ascii="Arial" w:hAnsi="Arial" w:cs="Arial"/>
          <w:i/>
          <w:iCs/>
          <w:sz w:val="20"/>
          <w:szCs w:val="18"/>
        </w:rPr>
        <w:t>ecifických lékařských službách.</w:t>
      </w:r>
    </w:p>
    <w:p w14:paraId="2E68947F" w14:textId="6851DBCB"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C94B41" w:rsidRPr="00CB6C21">
        <w:rPr>
          <w:rFonts w:ascii="Arial" w:hAnsi="Arial" w:cs="Arial"/>
        </w:rPr>
        <w:t>společným služebním předpisem nejvyššího státního tajemníka a státního tajemníka v </w:t>
      </w:r>
      <w:r w:rsidR="00DC2BE2" w:rsidRPr="00CB6C21">
        <w:rPr>
          <w:rFonts w:ascii="Arial" w:hAnsi="Arial" w:cs="Arial"/>
        </w:rPr>
        <w:t>Ministerstvu vnitra č. 5/2024</w:t>
      </w:r>
      <w:r w:rsidRPr="00CB6C21">
        <w:rPr>
          <w:rFonts w:ascii="Arial" w:hAnsi="Arial" w:cs="Arial"/>
        </w:rPr>
        <w:t>,</w:t>
      </w:r>
      <w:r w:rsidRPr="00BF461D">
        <w:rPr>
          <w:rFonts w:ascii="Arial" w:hAnsi="Arial" w:cs="Arial"/>
        </w:rPr>
        <w:t xml:space="preserve"> o stanovení požadavků </w:t>
      </w:r>
      <w:r w:rsidR="00D33D0B">
        <w:rPr>
          <w:rFonts w:ascii="Arial" w:hAnsi="Arial" w:cs="Arial"/>
        </w:rPr>
        <w:t>na služební a pracovní místa na </w:t>
      </w:r>
      <w:r w:rsidRPr="00BF461D">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3472BB">
        <w:rPr>
          <w:rFonts w:ascii="Arial" w:hAnsi="Arial" w:cs="Arial"/>
          <w:b/>
        </w:rPr>
        <w:t>Taj</w:t>
      </w:r>
      <w:r w:rsidR="00DA400E">
        <w:rPr>
          <w:rFonts w:ascii="Arial" w:hAnsi="Arial" w:cs="Arial"/>
          <w:b/>
        </w:rPr>
        <w:t>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2E7FE3FD" w14:textId="40039060" w:rsidR="002C06DB" w:rsidRDefault="002C06DB" w:rsidP="003521B2">
      <w:pPr>
        <w:pStyle w:val="Odstavecseseznamem"/>
        <w:spacing w:after="120"/>
        <w:ind w:left="426"/>
        <w:jc w:val="both"/>
        <w:rPr>
          <w:rFonts w:ascii="Arial" w:hAnsi="Arial" w:cs="Arial"/>
          <w:i/>
          <w:iCs/>
          <w:sz w:val="20"/>
          <w:szCs w:val="20"/>
        </w:rPr>
      </w:pPr>
      <w:r w:rsidRPr="002C06DB">
        <w:rPr>
          <w:rFonts w:ascii="Arial" w:hAnsi="Arial" w:cs="Arial"/>
          <w:i/>
          <w:iCs/>
          <w:sz w:val="20"/>
          <w:szCs w:val="20"/>
        </w:rPr>
        <w:t>Splnění požadavku na stupeň “Tajné“ se dokládá originálem nebo úředně ověřenou kopií platného Osvědčení fyzické osoby na stupeň utajení „Tajné“,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70099EF6" w14:textId="77777777" w:rsidR="003521B2" w:rsidRPr="003521B2" w:rsidRDefault="003521B2" w:rsidP="003521B2">
      <w:pPr>
        <w:pStyle w:val="Odstavecseseznamem"/>
        <w:spacing w:after="120"/>
        <w:ind w:left="426"/>
        <w:jc w:val="both"/>
        <w:rPr>
          <w:rFonts w:ascii="Arial" w:hAnsi="Arial" w:cs="Arial"/>
          <w:i/>
          <w:iCs/>
          <w:sz w:val="20"/>
          <w:szCs w:val="20"/>
        </w:rPr>
      </w:pPr>
    </w:p>
    <w:p w14:paraId="42C6B6E8"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AE3027" w:rsidRPr="006F3AF1">
        <w:rPr>
          <w:rFonts w:ascii="Arial" w:eastAsia="Times New Roman" w:hAnsi="Arial" w:cs="Arial"/>
          <w:b/>
        </w:rPr>
        <w:t>vedoucí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7E085C">
      <w:pPr>
        <w:pStyle w:val="Odstavecseseznamem"/>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7E085C">
      <w:pPr>
        <w:pStyle w:val="Odstavecseseznamem"/>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7E085C">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5FA06E64" w:rsidR="00091BE4" w:rsidRPr="0088416F" w:rsidRDefault="00091BE4" w:rsidP="006774C1">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3B0D6B">
        <w:rPr>
          <w:rFonts w:ascii="Arial" w:hAnsi="Arial" w:cs="Arial"/>
          <w:i/>
        </w:rPr>
        <w:t>„</w:t>
      </w:r>
      <w:r w:rsidR="002C06DB">
        <w:rPr>
          <w:rFonts w:ascii="Arial" w:hAnsi="Arial" w:cs="Arial"/>
          <w:i/>
        </w:rPr>
        <w:t>Digitalizace v archivnictví</w:t>
      </w:r>
      <w:r w:rsidR="00AE3027" w:rsidRPr="003B0D6B">
        <w:rPr>
          <w:rFonts w:ascii="Arial" w:hAnsi="Arial" w:cs="Arial"/>
          <w:i/>
        </w:rPr>
        <w:t>“</w:t>
      </w:r>
      <w:r w:rsidR="003521B2">
        <w:rPr>
          <w:rFonts w:ascii="Arial" w:hAnsi="Arial" w:cs="Arial"/>
        </w:rPr>
        <w:t xml:space="preserve"> v rozsahu</w:t>
      </w:r>
      <w:r w:rsidR="00AE3027" w:rsidRPr="0088416F">
        <w:rPr>
          <w:rFonts w:ascii="Arial" w:hAnsi="Arial" w:cs="Arial"/>
        </w:rPr>
        <w:t xml:space="preserve"> </w:t>
      </w:r>
      <w:proofErr w:type="gramStart"/>
      <w:r w:rsidR="002C06DB">
        <w:rPr>
          <w:rFonts w:ascii="Arial" w:hAnsi="Arial" w:cs="Arial"/>
        </w:rPr>
        <w:t>3 - 5</w:t>
      </w:r>
      <w:proofErr w:type="gramEnd"/>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24C3E39" w:rsidR="00091BE4" w:rsidRPr="00CF3E2B" w:rsidRDefault="005308B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47BCC6AB"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w:t>
      </w:r>
      <w:r w:rsidR="000948A0">
        <w:rPr>
          <w:rFonts w:ascii="Arial" w:hAnsi="Arial" w:cs="Arial"/>
        </w:rPr>
        <w:t> </w:t>
      </w:r>
      <w:r w:rsidRPr="006C0987">
        <w:rPr>
          <w:rFonts w:ascii="Arial" w:hAnsi="Arial" w:cs="Arial"/>
        </w:rPr>
        <w:t>žadatelem</w:t>
      </w:r>
      <w:r w:rsidR="000948A0">
        <w:rPr>
          <w:rFonts w:ascii="Arial" w:hAnsi="Arial" w:cs="Arial"/>
        </w:rPr>
        <w:t>/žadatelkou</w:t>
      </w:r>
      <w:r w:rsidRPr="006C0987">
        <w:rPr>
          <w:rFonts w:ascii="Arial" w:hAnsi="Arial" w:cs="Arial"/>
        </w:rPr>
        <w:t xml:space="preserve"> pohovor v náhradním</w:t>
      </w:r>
      <w:r w:rsidR="0024499D">
        <w:rPr>
          <w:rFonts w:ascii="Arial" w:hAnsi="Arial" w:cs="Arial"/>
        </w:rPr>
        <w:t xml:space="preserve"> termínu na </w:t>
      </w:r>
      <w:r w:rsidRPr="006C0987">
        <w:rPr>
          <w:rFonts w:ascii="Arial" w:hAnsi="Arial" w:cs="Arial"/>
        </w:rPr>
        <w:t>jeho</w:t>
      </w:r>
      <w:r w:rsidR="00364654">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7E085C">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56D5C27F" w:rsidR="00CF3E2B" w:rsidRPr="00CF3E2B" w:rsidRDefault="00DA4EF7" w:rsidP="00CF3E2B">
      <w:pPr>
        <w:spacing w:after="0" w:line="288" w:lineRule="auto"/>
        <w:contextualSpacing/>
        <w:jc w:val="both"/>
        <w:rPr>
          <w:rFonts w:ascii="Arial" w:hAnsi="Arial" w:cs="Arial"/>
        </w:rPr>
      </w:pPr>
      <w:r>
        <w:rPr>
          <w:rFonts w:ascii="Arial" w:hAnsi="Arial" w:cs="Arial"/>
        </w:rPr>
        <w:t>Mgr. Luboš Kozár</w:t>
      </w:r>
    </w:p>
    <w:p w14:paraId="701FBDA6" w14:textId="188C1A49" w:rsidR="00CF3E2B" w:rsidRPr="00CF3E2B" w:rsidRDefault="007A241D" w:rsidP="00CF3E2B">
      <w:pPr>
        <w:spacing w:after="0" w:line="288" w:lineRule="auto"/>
        <w:contextualSpacing/>
        <w:jc w:val="both"/>
        <w:rPr>
          <w:rFonts w:ascii="Arial" w:hAnsi="Arial" w:cs="Arial"/>
        </w:rPr>
      </w:pPr>
      <w:r>
        <w:rPr>
          <w:rFonts w:ascii="Arial" w:hAnsi="Arial" w:cs="Arial"/>
        </w:rPr>
        <w:t xml:space="preserve">odbor personálního řízení a </w:t>
      </w:r>
      <w:r w:rsidR="00CF3E2B" w:rsidRPr="00CF3E2B">
        <w:rPr>
          <w:rFonts w:ascii="Arial" w:hAnsi="Arial" w:cs="Arial"/>
        </w:rPr>
        <w:t>kancelář</w:t>
      </w:r>
      <w:r>
        <w:rPr>
          <w:rFonts w:ascii="Arial" w:hAnsi="Arial" w:cs="Arial"/>
        </w:rPr>
        <w:t>e</w:t>
      </w:r>
      <w:r w:rsidR="00CF3E2B" w:rsidRPr="00CF3E2B">
        <w:rPr>
          <w:rFonts w:ascii="Arial" w:hAnsi="Arial" w:cs="Arial"/>
        </w:rPr>
        <w:t xml:space="preserve"> státního</w:t>
      </w:r>
      <w:r>
        <w:rPr>
          <w:rFonts w:ascii="Arial" w:hAnsi="Arial" w:cs="Arial"/>
        </w:rPr>
        <w:t xml:space="preserve"> tajemníka</w:t>
      </w:r>
    </w:p>
    <w:p w14:paraId="0CBB80AB" w14:textId="0402A424" w:rsidR="00CF3E2B" w:rsidRPr="00CF3E2B" w:rsidRDefault="00497B13" w:rsidP="00CF3E2B">
      <w:pPr>
        <w:spacing w:after="0" w:line="288" w:lineRule="auto"/>
        <w:contextualSpacing/>
        <w:jc w:val="both"/>
        <w:rPr>
          <w:rFonts w:ascii="Arial" w:hAnsi="Arial" w:cs="Arial"/>
        </w:rPr>
      </w:pPr>
      <w:r>
        <w:rPr>
          <w:rFonts w:ascii="Arial" w:hAnsi="Arial" w:cs="Arial"/>
        </w:rPr>
        <w:t>t</w:t>
      </w:r>
      <w:r w:rsidR="00DA4EF7">
        <w:rPr>
          <w:rFonts w:ascii="Arial" w:hAnsi="Arial" w:cs="Arial"/>
        </w:rPr>
        <w:t>el.: +420 974 832 083</w:t>
      </w:r>
      <w:r w:rsidR="00CF3E2B" w:rsidRPr="00CF3E2B">
        <w:rPr>
          <w:rFonts w:ascii="Arial" w:hAnsi="Arial" w:cs="Arial"/>
        </w:rPr>
        <w:t xml:space="preserve"> </w:t>
      </w:r>
    </w:p>
    <w:p w14:paraId="1043E13D" w14:textId="1605C978"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DA4EF7">
        <w:rPr>
          <w:rFonts w:ascii="Arial" w:eastAsia="Times New Roman" w:hAnsi="Arial" w:cs="Arial"/>
          <w:lang w:eastAsia="cs-CZ"/>
        </w:rPr>
        <w:t>lubos</w:t>
      </w:r>
      <w:r w:rsidR="00AE3027">
        <w:rPr>
          <w:rFonts w:ascii="Arial" w:eastAsia="Times New Roman" w:hAnsi="Arial" w:cs="Arial"/>
          <w:lang w:eastAsia="cs-CZ"/>
        </w:rPr>
        <w:t>.</w:t>
      </w:r>
      <w:r w:rsidR="00DA4EF7">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3E472B0A" w:rsidR="009B4B03" w:rsidRDefault="009B4B03" w:rsidP="00311600">
      <w:pPr>
        <w:spacing w:line="288" w:lineRule="auto"/>
        <w:jc w:val="both"/>
        <w:rPr>
          <w:rFonts w:ascii="Arial" w:hAnsi="Arial" w:cs="Arial"/>
        </w:rPr>
      </w:pPr>
    </w:p>
    <w:p w14:paraId="4B4AEEBB" w14:textId="14B55C72" w:rsidR="007E085C" w:rsidRDefault="007E085C" w:rsidP="00311600">
      <w:pPr>
        <w:spacing w:line="288" w:lineRule="auto"/>
        <w:jc w:val="both"/>
        <w:rPr>
          <w:rFonts w:ascii="Arial" w:hAnsi="Arial" w:cs="Arial"/>
        </w:rPr>
      </w:pPr>
    </w:p>
    <w:p w14:paraId="0CA83318" w14:textId="77777777" w:rsidR="007E085C" w:rsidRPr="00442019" w:rsidRDefault="007E085C"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30A6312E"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72B97D03" w14:textId="058DAC5B" w:rsidR="00CB6C21" w:rsidRDefault="00CB6C21" w:rsidP="00AD0AFF">
      <w:pPr>
        <w:spacing w:line="288" w:lineRule="auto"/>
        <w:ind w:left="4956"/>
        <w:contextualSpacing/>
        <w:jc w:val="center"/>
        <w:rPr>
          <w:rFonts w:ascii="Arial" w:eastAsiaTheme="minorEastAsia" w:hAnsi="Arial" w:cs="Arial"/>
          <w:lang w:eastAsia="cs-CZ"/>
        </w:rPr>
      </w:pPr>
    </w:p>
    <w:p w14:paraId="2719CF64" w14:textId="094C3C9D" w:rsidR="00CB6C21" w:rsidRPr="00AD0AFF" w:rsidRDefault="00CB6C21" w:rsidP="00AD0AFF">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CB6C21" w:rsidRPr="00AD0AFF" w:rsidSect="007E085C">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304" w:right="1418" w:bottom="198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F32D8" w14:textId="77777777" w:rsidR="00061D24" w:rsidRDefault="00061D24" w:rsidP="00091BE4">
      <w:pPr>
        <w:spacing w:after="0" w:line="240" w:lineRule="auto"/>
      </w:pPr>
      <w:r>
        <w:separator/>
      </w:r>
    </w:p>
  </w:endnote>
  <w:endnote w:type="continuationSeparator" w:id="0">
    <w:p w14:paraId="0DC4F69F" w14:textId="77777777" w:rsidR="00061D24" w:rsidRDefault="00061D24"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D7A23" w14:textId="77777777" w:rsidR="00432FF6" w:rsidRDefault="00432FF6">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783A5BA8"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CB6C21">
          <w:rPr>
            <w:rFonts w:ascii="Arial" w:hAnsi="Arial" w:cs="Arial"/>
            <w:noProof/>
            <w:sz w:val="20"/>
          </w:rPr>
          <w:t>4</w:t>
        </w:r>
        <w:r w:rsidR="00472007" w:rsidRPr="00311600">
          <w:rPr>
            <w:rFonts w:ascii="Arial" w:hAnsi="Arial" w:cs="Arial"/>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E46CA" w14:textId="77777777" w:rsidR="00432FF6" w:rsidRDefault="00432FF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1E765" w14:textId="77777777" w:rsidR="00061D24" w:rsidRDefault="00061D24" w:rsidP="00091BE4">
      <w:pPr>
        <w:spacing w:after="0" w:line="240" w:lineRule="auto"/>
      </w:pPr>
      <w:r>
        <w:separator/>
      </w:r>
    </w:p>
  </w:footnote>
  <w:footnote w:type="continuationSeparator" w:id="0">
    <w:p w14:paraId="4EB47A37" w14:textId="77777777" w:rsidR="00061D24" w:rsidRDefault="00061D24"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E852A" w14:textId="77777777" w:rsidR="00432FF6" w:rsidRDefault="00432FF6">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33B93" w14:textId="77777777" w:rsidR="00311600" w:rsidRPr="003B10DF" w:rsidRDefault="00311600" w:rsidP="003B10DF">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B3FFC" w14:textId="77777777" w:rsidR="00432FF6" w:rsidRDefault="00432FF6">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B7BAEA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05B89"/>
    <w:rsid w:val="00023595"/>
    <w:rsid w:val="000323A0"/>
    <w:rsid w:val="00043E35"/>
    <w:rsid w:val="00056E6B"/>
    <w:rsid w:val="00061D24"/>
    <w:rsid w:val="00091BE4"/>
    <w:rsid w:val="00093ABF"/>
    <w:rsid w:val="000948A0"/>
    <w:rsid w:val="000A4065"/>
    <w:rsid w:val="000A4740"/>
    <w:rsid w:val="000B1254"/>
    <w:rsid w:val="000C6F97"/>
    <w:rsid w:val="000D3E84"/>
    <w:rsid w:val="000D6E7D"/>
    <w:rsid w:val="000E5F1A"/>
    <w:rsid w:val="000F4F0E"/>
    <w:rsid w:val="00126659"/>
    <w:rsid w:val="00126A7F"/>
    <w:rsid w:val="00157E9A"/>
    <w:rsid w:val="00157ECC"/>
    <w:rsid w:val="0017000D"/>
    <w:rsid w:val="00176205"/>
    <w:rsid w:val="0017692A"/>
    <w:rsid w:val="001839D1"/>
    <w:rsid w:val="00185E5D"/>
    <w:rsid w:val="001A5EE0"/>
    <w:rsid w:val="001B606B"/>
    <w:rsid w:val="001E0559"/>
    <w:rsid w:val="001F0CB5"/>
    <w:rsid w:val="001F4993"/>
    <w:rsid w:val="0020029C"/>
    <w:rsid w:val="00220352"/>
    <w:rsid w:val="00224E73"/>
    <w:rsid w:val="0022697D"/>
    <w:rsid w:val="0024499D"/>
    <w:rsid w:val="00273553"/>
    <w:rsid w:val="00275FC3"/>
    <w:rsid w:val="00277356"/>
    <w:rsid w:val="0027765F"/>
    <w:rsid w:val="00286772"/>
    <w:rsid w:val="00287FB1"/>
    <w:rsid w:val="00293EC7"/>
    <w:rsid w:val="002C06DB"/>
    <w:rsid w:val="002C1511"/>
    <w:rsid w:val="002C3A81"/>
    <w:rsid w:val="002C5484"/>
    <w:rsid w:val="002D3709"/>
    <w:rsid w:val="00311600"/>
    <w:rsid w:val="003322D7"/>
    <w:rsid w:val="003472BB"/>
    <w:rsid w:val="003521B2"/>
    <w:rsid w:val="00364654"/>
    <w:rsid w:val="00374FA2"/>
    <w:rsid w:val="00384F2C"/>
    <w:rsid w:val="003A0459"/>
    <w:rsid w:val="003A302D"/>
    <w:rsid w:val="003A613A"/>
    <w:rsid w:val="003B0D6B"/>
    <w:rsid w:val="003B10DF"/>
    <w:rsid w:val="003C6485"/>
    <w:rsid w:val="003C73CF"/>
    <w:rsid w:val="003D57DD"/>
    <w:rsid w:val="003F0873"/>
    <w:rsid w:val="0040038C"/>
    <w:rsid w:val="00406798"/>
    <w:rsid w:val="004165D0"/>
    <w:rsid w:val="0041762A"/>
    <w:rsid w:val="0042106E"/>
    <w:rsid w:val="0042394B"/>
    <w:rsid w:val="00432FF6"/>
    <w:rsid w:val="00457757"/>
    <w:rsid w:val="00472007"/>
    <w:rsid w:val="00497B13"/>
    <w:rsid w:val="004A05C2"/>
    <w:rsid w:val="004B323A"/>
    <w:rsid w:val="004D33BD"/>
    <w:rsid w:val="004E3607"/>
    <w:rsid w:val="004E5408"/>
    <w:rsid w:val="004F37E3"/>
    <w:rsid w:val="004F5570"/>
    <w:rsid w:val="004F7E6A"/>
    <w:rsid w:val="005136DD"/>
    <w:rsid w:val="00525C3A"/>
    <w:rsid w:val="005308BE"/>
    <w:rsid w:val="00536B2E"/>
    <w:rsid w:val="00584D52"/>
    <w:rsid w:val="00585E86"/>
    <w:rsid w:val="005A7173"/>
    <w:rsid w:val="005F60B7"/>
    <w:rsid w:val="006056DC"/>
    <w:rsid w:val="006202FE"/>
    <w:rsid w:val="00625B3D"/>
    <w:rsid w:val="00633C71"/>
    <w:rsid w:val="00642833"/>
    <w:rsid w:val="006724AF"/>
    <w:rsid w:val="006774C1"/>
    <w:rsid w:val="00684C3F"/>
    <w:rsid w:val="00694DCE"/>
    <w:rsid w:val="006C0987"/>
    <w:rsid w:val="006F0317"/>
    <w:rsid w:val="006F3AF1"/>
    <w:rsid w:val="00716049"/>
    <w:rsid w:val="0073050E"/>
    <w:rsid w:val="00740CC8"/>
    <w:rsid w:val="00741A76"/>
    <w:rsid w:val="00742DAF"/>
    <w:rsid w:val="00743FE4"/>
    <w:rsid w:val="00750F19"/>
    <w:rsid w:val="00765AE2"/>
    <w:rsid w:val="007A241D"/>
    <w:rsid w:val="007B30E2"/>
    <w:rsid w:val="007E085C"/>
    <w:rsid w:val="00834B94"/>
    <w:rsid w:val="00852BFA"/>
    <w:rsid w:val="00853A3A"/>
    <w:rsid w:val="00880234"/>
    <w:rsid w:val="00883347"/>
    <w:rsid w:val="0088416F"/>
    <w:rsid w:val="00886654"/>
    <w:rsid w:val="008A5BBB"/>
    <w:rsid w:val="008B0044"/>
    <w:rsid w:val="008C4AB4"/>
    <w:rsid w:val="008E3CA3"/>
    <w:rsid w:val="008E3EC0"/>
    <w:rsid w:val="008E5660"/>
    <w:rsid w:val="008F2C66"/>
    <w:rsid w:val="0090200C"/>
    <w:rsid w:val="009336CB"/>
    <w:rsid w:val="009417D8"/>
    <w:rsid w:val="00963CB0"/>
    <w:rsid w:val="009714F5"/>
    <w:rsid w:val="009938B0"/>
    <w:rsid w:val="009B486D"/>
    <w:rsid w:val="009B4B03"/>
    <w:rsid w:val="009F2146"/>
    <w:rsid w:val="00A0256D"/>
    <w:rsid w:val="00A10B75"/>
    <w:rsid w:val="00A139CA"/>
    <w:rsid w:val="00A25452"/>
    <w:rsid w:val="00A740F2"/>
    <w:rsid w:val="00A871AE"/>
    <w:rsid w:val="00A9414E"/>
    <w:rsid w:val="00AB2F68"/>
    <w:rsid w:val="00AC6CFE"/>
    <w:rsid w:val="00AD0580"/>
    <w:rsid w:val="00AD0AFF"/>
    <w:rsid w:val="00AE3027"/>
    <w:rsid w:val="00AE3466"/>
    <w:rsid w:val="00B0701F"/>
    <w:rsid w:val="00B106A3"/>
    <w:rsid w:val="00B30A8B"/>
    <w:rsid w:val="00B328B7"/>
    <w:rsid w:val="00B33B3B"/>
    <w:rsid w:val="00B348A8"/>
    <w:rsid w:val="00B400A7"/>
    <w:rsid w:val="00B47E1F"/>
    <w:rsid w:val="00B805FF"/>
    <w:rsid w:val="00BA3D09"/>
    <w:rsid w:val="00BA41F8"/>
    <w:rsid w:val="00BB6ECC"/>
    <w:rsid w:val="00BD7D6B"/>
    <w:rsid w:val="00BF461D"/>
    <w:rsid w:val="00C05B9F"/>
    <w:rsid w:val="00C05F53"/>
    <w:rsid w:val="00C1097F"/>
    <w:rsid w:val="00C2497E"/>
    <w:rsid w:val="00C275C5"/>
    <w:rsid w:val="00C3027B"/>
    <w:rsid w:val="00C45AE8"/>
    <w:rsid w:val="00C55022"/>
    <w:rsid w:val="00C60EAC"/>
    <w:rsid w:val="00C67128"/>
    <w:rsid w:val="00C83C13"/>
    <w:rsid w:val="00C84035"/>
    <w:rsid w:val="00C91C7C"/>
    <w:rsid w:val="00C94B41"/>
    <w:rsid w:val="00CA57EC"/>
    <w:rsid w:val="00CB0CE0"/>
    <w:rsid w:val="00CB6C21"/>
    <w:rsid w:val="00CF3A86"/>
    <w:rsid w:val="00CF3E2B"/>
    <w:rsid w:val="00CF50DF"/>
    <w:rsid w:val="00CF522D"/>
    <w:rsid w:val="00D14429"/>
    <w:rsid w:val="00D33D0B"/>
    <w:rsid w:val="00D3536A"/>
    <w:rsid w:val="00D35892"/>
    <w:rsid w:val="00D46BF6"/>
    <w:rsid w:val="00D504B4"/>
    <w:rsid w:val="00D71BCF"/>
    <w:rsid w:val="00D8573B"/>
    <w:rsid w:val="00D9730E"/>
    <w:rsid w:val="00DA0B8C"/>
    <w:rsid w:val="00DA400E"/>
    <w:rsid w:val="00DA4EF7"/>
    <w:rsid w:val="00DB417A"/>
    <w:rsid w:val="00DB61A1"/>
    <w:rsid w:val="00DC2BE2"/>
    <w:rsid w:val="00DE79C7"/>
    <w:rsid w:val="00DF10E3"/>
    <w:rsid w:val="00E00DEB"/>
    <w:rsid w:val="00E036D6"/>
    <w:rsid w:val="00E03FBA"/>
    <w:rsid w:val="00E10A95"/>
    <w:rsid w:val="00E127F7"/>
    <w:rsid w:val="00E50BF6"/>
    <w:rsid w:val="00E546B5"/>
    <w:rsid w:val="00E62AD7"/>
    <w:rsid w:val="00E63288"/>
    <w:rsid w:val="00E63C2D"/>
    <w:rsid w:val="00E65D8B"/>
    <w:rsid w:val="00E91454"/>
    <w:rsid w:val="00E917FB"/>
    <w:rsid w:val="00E94C61"/>
    <w:rsid w:val="00E95CB4"/>
    <w:rsid w:val="00EA5613"/>
    <w:rsid w:val="00EB4E34"/>
    <w:rsid w:val="00EC2C77"/>
    <w:rsid w:val="00ED29EA"/>
    <w:rsid w:val="00ED3A70"/>
    <w:rsid w:val="00EE467F"/>
    <w:rsid w:val="00F24BDC"/>
    <w:rsid w:val="00F50EC1"/>
    <w:rsid w:val="00F9065B"/>
    <w:rsid w:val="00FA174F"/>
    <w:rsid w:val="00FB2A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342621">
      <w:bodyDiv w:val="1"/>
      <w:marLeft w:val="0"/>
      <w:marRight w:val="0"/>
      <w:marTop w:val="0"/>
      <w:marBottom w:val="0"/>
      <w:divBdr>
        <w:top w:val="none" w:sz="0" w:space="0" w:color="auto"/>
        <w:left w:val="none" w:sz="0" w:space="0" w:color="auto"/>
        <w:bottom w:val="none" w:sz="0" w:space="0" w:color="auto"/>
        <w:right w:val="none" w:sz="0" w:space="0" w:color="auto"/>
      </w:divBdr>
    </w:div>
    <w:div w:id="1707414589">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E9528-969F-411B-99BE-A1DADFEC5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2294</Words>
  <Characters>13538</Characters>
  <Application>Microsoft Office Word</Application>
  <DocSecurity>0</DocSecurity>
  <Lines>112</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2024-05-23T09:03:00Z</dcterms:created>
  <dcterms:modified xsi:type="dcterms:W3CDTF">2024-05-23T09:03:00Z</dcterms:modified>
</cp:coreProperties>
</file>