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CA5EFF" w:rsidRPr="007E1E0D" w14:paraId="00814AC2" w14:textId="77777777" w:rsidTr="00A80956">
        <w:trPr>
          <w:trHeight w:val="456"/>
        </w:trPr>
        <w:tc>
          <w:tcPr>
            <w:tcW w:w="0" w:type="auto"/>
          </w:tcPr>
          <w:p w14:paraId="7FE66F2A" w14:textId="74838307" w:rsidR="00CA5EFF" w:rsidRPr="00A9230A" w:rsidRDefault="00CA5EFF" w:rsidP="00CA5EFF">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OSYSK"/>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MVCRX07OSYSK</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CA5EFF" w:rsidRPr="007E1E0D" w:rsidRDefault="00CA5EFF" w:rsidP="00CA5EFF">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CA5EFF" w:rsidRPr="007E1E0D" w:rsidRDefault="00CA5EFF" w:rsidP="00CA5EFF">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CA5EFF" w:rsidRPr="007E1E0D" w14:paraId="003FEAFE" w14:textId="77777777" w:rsidTr="00A80956">
        <w:trPr>
          <w:trHeight w:val="112"/>
        </w:trPr>
        <w:tc>
          <w:tcPr>
            <w:tcW w:w="0" w:type="auto"/>
          </w:tcPr>
          <w:p w14:paraId="7B1DA64D" w14:textId="55FEBCF5" w:rsidR="00CA5EFF" w:rsidRPr="00A9230A" w:rsidRDefault="00CA5EFF" w:rsidP="00CA5EFF">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OSYSK"/>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MVCRX07OSYSK</w:t>
            </w:r>
            <w:r w:rsidRPr="007E1E0D">
              <w:rPr>
                <w:rFonts w:ascii="Arial" w:hAnsi="Arial"/>
                <w:bCs/>
                <w:sz w:val="20"/>
                <w:szCs w:val="20"/>
              </w:rPr>
              <w:fldChar w:fldCharType="end"/>
            </w:r>
            <w:bookmarkEnd w:id="1"/>
          </w:p>
        </w:tc>
        <w:tc>
          <w:tcPr>
            <w:tcW w:w="0" w:type="auto"/>
          </w:tcPr>
          <w:p w14:paraId="3B81D029" w14:textId="77777777" w:rsidR="00CA5EFF" w:rsidRPr="007E1E0D" w:rsidRDefault="00CA5EFF" w:rsidP="00CA5EFF">
            <w:pPr>
              <w:spacing w:after="0"/>
              <w:jc w:val="center"/>
              <w:rPr>
                <w:rFonts w:ascii="Arial" w:hAnsi="Arial" w:cs="Arial"/>
                <w:sz w:val="20"/>
                <w:szCs w:val="20"/>
              </w:rPr>
            </w:pPr>
          </w:p>
        </w:tc>
        <w:tc>
          <w:tcPr>
            <w:tcW w:w="0" w:type="auto"/>
          </w:tcPr>
          <w:p w14:paraId="7E1B8165" w14:textId="77777777" w:rsidR="00CA5EFF" w:rsidRPr="007E1E0D" w:rsidRDefault="00CA5EFF" w:rsidP="00CA5EFF">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CA5EFF">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Pr="000A4EB3" w:rsidRDefault="00BA2E92" w:rsidP="00BA2E92">
      <w:pPr>
        <w:spacing w:after="0" w:line="288" w:lineRule="auto"/>
        <w:jc w:val="center"/>
        <w:rPr>
          <w:rFonts w:ascii="Arial" w:hAnsi="Arial" w:cs="Arial"/>
          <w:b/>
          <w:sz w:val="24"/>
          <w:szCs w:val="24"/>
        </w:rPr>
      </w:pPr>
      <w:r w:rsidRPr="000A4EB3">
        <w:rPr>
          <w:rFonts w:ascii="Arial" w:hAnsi="Arial" w:cs="Arial"/>
          <w:b/>
          <w:sz w:val="24"/>
          <w:szCs w:val="24"/>
        </w:rPr>
        <w:t xml:space="preserve">OZNÁMENÍ O VYHLÁŠENÍ VÝBĚROVÉHO ŘÍZENÍ </w:t>
      </w:r>
    </w:p>
    <w:p w14:paraId="6AF41F62" w14:textId="77777777" w:rsidR="00BA2E92" w:rsidRPr="000A4EB3" w:rsidRDefault="00BA2E92" w:rsidP="00BA2E92">
      <w:pPr>
        <w:spacing w:after="0" w:line="288" w:lineRule="auto"/>
        <w:jc w:val="center"/>
        <w:rPr>
          <w:rFonts w:ascii="Arial" w:hAnsi="Arial" w:cs="Arial"/>
          <w:b/>
          <w:sz w:val="24"/>
          <w:szCs w:val="24"/>
        </w:rPr>
      </w:pPr>
      <w:r w:rsidRPr="000A4EB3">
        <w:rPr>
          <w:rFonts w:ascii="Arial" w:hAnsi="Arial" w:cs="Arial"/>
          <w:b/>
          <w:sz w:val="24"/>
          <w:szCs w:val="24"/>
        </w:rPr>
        <w:t>na obsazení služebního místa</w:t>
      </w:r>
    </w:p>
    <w:p w14:paraId="3264D030" w14:textId="57048C67" w:rsidR="00BA2E92" w:rsidRPr="000A4EB3" w:rsidRDefault="000A4EB3" w:rsidP="00BA2E92">
      <w:pPr>
        <w:spacing w:after="0" w:line="288" w:lineRule="auto"/>
        <w:jc w:val="center"/>
        <w:rPr>
          <w:rFonts w:ascii="Arial" w:hAnsi="Arial" w:cs="Arial"/>
          <w:b/>
          <w:sz w:val="24"/>
          <w:szCs w:val="24"/>
        </w:rPr>
      </w:pPr>
      <w:r w:rsidRPr="000A4EB3">
        <w:rPr>
          <w:rFonts w:ascii="Arial" w:hAnsi="Arial" w:cs="Arial"/>
          <w:b/>
          <w:sz w:val="24"/>
          <w:szCs w:val="24"/>
        </w:rPr>
        <w:t>vrchního referenta/rady</w:t>
      </w:r>
    </w:p>
    <w:p w14:paraId="60939654" w14:textId="77777777" w:rsidR="00BA2E92" w:rsidRPr="000A4EB3" w:rsidRDefault="00BA2E92" w:rsidP="00BA2E92">
      <w:pPr>
        <w:spacing w:after="0" w:line="288" w:lineRule="auto"/>
        <w:jc w:val="both"/>
        <w:rPr>
          <w:rFonts w:ascii="Arial" w:hAnsi="Arial" w:cs="Arial"/>
        </w:rPr>
      </w:pPr>
    </w:p>
    <w:p w14:paraId="18FB0D01" w14:textId="5B3A4B6B" w:rsidR="00BA2E92" w:rsidRPr="000A4EB3" w:rsidRDefault="00BA2E92" w:rsidP="00BA2E92">
      <w:pPr>
        <w:spacing w:after="0" w:line="288" w:lineRule="auto"/>
        <w:ind w:left="5670"/>
        <w:rPr>
          <w:rFonts w:ascii="Arial" w:hAnsi="Arial" w:cs="Arial"/>
        </w:rPr>
      </w:pPr>
      <w:r w:rsidRPr="000A4EB3">
        <w:rPr>
          <w:rFonts w:ascii="Arial" w:hAnsi="Arial" w:cs="Arial"/>
        </w:rPr>
        <w:t xml:space="preserve">č.j.: </w:t>
      </w:r>
      <w:r w:rsidR="001F2971" w:rsidRPr="000A4EB3">
        <w:rPr>
          <w:rFonts w:ascii="Arial" w:hAnsi="Arial" w:cs="Arial"/>
        </w:rPr>
        <w:t>MV-</w:t>
      </w:r>
      <w:r w:rsidR="000A4EB3" w:rsidRPr="000A4EB3">
        <w:rPr>
          <w:rFonts w:ascii="Arial" w:hAnsi="Arial" w:cs="Arial"/>
        </w:rPr>
        <w:t>6229</w:t>
      </w:r>
      <w:r w:rsidR="001F2971" w:rsidRPr="000A4EB3">
        <w:rPr>
          <w:rFonts w:ascii="Arial" w:hAnsi="Arial" w:cs="Arial"/>
        </w:rPr>
        <w:t>-</w:t>
      </w:r>
      <w:r w:rsidR="000A4EB3" w:rsidRPr="000A4EB3">
        <w:rPr>
          <w:rFonts w:ascii="Arial" w:hAnsi="Arial" w:cs="Arial"/>
        </w:rPr>
        <w:t>3</w:t>
      </w:r>
      <w:r w:rsidR="001F2971" w:rsidRPr="000A4EB3">
        <w:rPr>
          <w:rFonts w:ascii="Arial" w:hAnsi="Arial" w:cs="Arial"/>
        </w:rPr>
        <w:t>/</w:t>
      </w:r>
      <w:r w:rsidR="000A4EB3" w:rsidRPr="000A4EB3">
        <w:rPr>
          <w:rFonts w:ascii="Arial" w:hAnsi="Arial" w:cs="Arial"/>
        </w:rPr>
        <w:t>PST</w:t>
      </w:r>
      <w:r w:rsidR="001F2971" w:rsidRPr="000A4EB3">
        <w:rPr>
          <w:rFonts w:ascii="Arial" w:hAnsi="Arial" w:cs="Arial"/>
        </w:rPr>
        <w:t>-20</w:t>
      </w:r>
      <w:r w:rsidR="00761CC1">
        <w:rPr>
          <w:rFonts w:ascii="Arial" w:hAnsi="Arial" w:cs="Arial"/>
        </w:rPr>
        <w:t>24</w:t>
      </w:r>
    </w:p>
    <w:p w14:paraId="722E95D5" w14:textId="5499AC0F" w:rsidR="00BA2E92" w:rsidRPr="000A4EB3" w:rsidRDefault="00BA2E92" w:rsidP="00BA2E92">
      <w:pPr>
        <w:spacing w:after="0" w:line="288" w:lineRule="auto"/>
        <w:ind w:left="5670"/>
        <w:rPr>
          <w:rFonts w:ascii="Arial" w:hAnsi="Arial" w:cs="Arial"/>
        </w:rPr>
      </w:pPr>
      <w:r w:rsidRPr="000A4EB3">
        <w:rPr>
          <w:rFonts w:ascii="Arial" w:hAnsi="Arial" w:cs="Arial"/>
        </w:rPr>
        <w:t xml:space="preserve">Praha dne </w:t>
      </w:r>
      <w:r w:rsidR="000A4EB3" w:rsidRPr="000A4EB3">
        <w:rPr>
          <w:rFonts w:ascii="Arial" w:hAnsi="Arial" w:cs="Arial"/>
        </w:rPr>
        <w:t>12. ledna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54E75F88" w:rsidR="00BA2E92" w:rsidRPr="000A4EB3" w:rsidRDefault="00BA2E92" w:rsidP="00BA2E92">
      <w:pPr>
        <w:spacing w:after="240" w:line="288" w:lineRule="auto"/>
        <w:jc w:val="both"/>
        <w:rPr>
          <w:rFonts w:ascii="Arial" w:eastAsia="Times New Roman" w:hAnsi="Arial" w:cs="Arial"/>
          <w:b/>
        </w:rPr>
      </w:pPr>
      <w:r w:rsidRPr="000A4EB3">
        <w:rPr>
          <w:rFonts w:ascii="Arial" w:hAnsi="Arial" w:cs="Arial"/>
        </w:rPr>
        <w:t>Výběrové</w:t>
      </w:r>
      <w:r w:rsidRPr="000A4EB3">
        <w:rPr>
          <w:rFonts w:ascii="Arial" w:eastAsia="Times New Roman" w:hAnsi="Arial" w:cs="Arial"/>
        </w:rPr>
        <w:t xml:space="preserve"> řízení na obsazení služebního místa </w:t>
      </w:r>
      <w:r w:rsidR="000A4EB3" w:rsidRPr="000A4EB3">
        <w:rPr>
          <w:rFonts w:ascii="Arial" w:hAnsi="Arial" w:cs="Arial"/>
          <w:b/>
        </w:rPr>
        <w:t>vrchního referenta/rady</w:t>
      </w:r>
      <w:r w:rsidRPr="000A4EB3">
        <w:rPr>
          <w:rFonts w:ascii="Arial" w:eastAsia="Times New Roman" w:hAnsi="Arial" w:cs="Arial"/>
        </w:rPr>
        <w:t xml:space="preserve"> v oddělení </w:t>
      </w:r>
      <w:r w:rsidR="000A4EB3" w:rsidRPr="000A4EB3">
        <w:rPr>
          <w:rFonts w:ascii="Arial" w:hAnsi="Arial" w:cs="Arial"/>
          <w:b/>
        </w:rPr>
        <w:t>státního občanství</w:t>
      </w:r>
      <w:r w:rsidRPr="000A4EB3">
        <w:rPr>
          <w:rFonts w:ascii="Arial" w:eastAsia="Times New Roman" w:hAnsi="Arial" w:cs="Arial"/>
          <w:b/>
        </w:rPr>
        <w:t xml:space="preserve"> </w:t>
      </w:r>
      <w:r w:rsidR="000A4EB3" w:rsidRPr="000A4EB3">
        <w:rPr>
          <w:rFonts w:ascii="Arial" w:eastAsia="Times New Roman" w:hAnsi="Arial" w:cs="Arial"/>
          <w:bCs/>
        </w:rPr>
        <w:t xml:space="preserve">v </w:t>
      </w:r>
      <w:r w:rsidRPr="000A4EB3">
        <w:rPr>
          <w:rFonts w:ascii="Arial" w:eastAsia="Times New Roman" w:hAnsi="Arial" w:cs="Arial"/>
        </w:rPr>
        <w:t xml:space="preserve">odboru </w:t>
      </w:r>
      <w:r w:rsidR="000A4EB3" w:rsidRPr="000A4EB3">
        <w:rPr>
          <w:rFonts w:ascii="Arial" w:hAnsi="Arial" w:cs="Arial"/>
          <w:b/>
        </w:rPr>
        <w:t>všeobecné správy</w:t>
      </w:r>
      <w:r w:rsidR="001D6ECD" w:rsidRPr="000A4EB3">
        <w:rPr>
          <w:rFonts w:ascii="Arial" w:hAnsi="Arial" w:cs="Arial"/>
          <w:b/>
        </w:rPr>
        <w:t xml:space="preserve">, </w:t>
      </w:r>
      <w:r w:rsidR="001D6ECD" w:rsidRPr="000A4EB3">
        <w:rPr>
          <w:rFonts w:ascii="Arial" w:eastAsia="Times New Roman" w:hAnsi="Arial" w:cs="Arial"/>
          <w:b/>
          <w:lang w:eastAsia="cs-CZ"/>
        </w:rPr>
        <w:t>ID</w:t>
      </w:r>
      <w:r w:rsidR="001D6ECD" w:rsidRPr="000A4EB3">
        <w:rPr>
          <w:rFonts w:ascii="Arial" w:eastAsia="Times New Roman" w:hAnsi="Arial" w:cs="Arial"/>
          <w:lang w:eastAsia="cs-CZ"/>
        </w:rPr>
        <w:t xml:space="preserve"> </w:t>
      </w:r>
      <w:r w:rsidR="000A4EB3" w:rsidRPr="000A4EB3">
        <w:rPr>
          <w:rFonts w:ascii="Arial" w:hAnsi="Arial" w:cs="Arial"/>
          <w:b/>
        </w:rPr>
        <w:t>17005309</w:t>
      </w:r>
      <w:r w:rsidRPr="000A4EB3">
        <w:rPr>
          <w:rFonts w:ascii="Arial" w:eastAsia="Times New Roman" w:hAnsi="Arial" w:cs="Arial"/>
        </w:rPr>
        <w:t xml:space="preserve"> služebního úřadu Ministerstvo vnitra v</w:t>
      </w:r>
      <w:r w:rsidR="000A4EB3" w:rsidRPr="000A4EB3">
        <w:rPr>
          <w:rFonts w:ascii="Arial" w:eastAsia="Times New Roman" w:hAnsi="Arial" w:cs="Arial"/>
        </w:rPr>
        <w:t> </w:t>
      </w:r>
      <w:r w:rsidR="000A4EB3" w:rsidRPr="000A4EB3">
        <w:rPr>
          <w:rFonts w:ascii="Arial" w:eastAsia="Times New Roman" w:hAnsi="Arial" w:cs="Arial"/>
          <w:b/>
        </w:rPr>
        <w:t>10. platové třídě</w:t>
      </w:r>
      <w:r w:rsidRPr="000A4EB3">
        <w:rPr>
          <w:rFonts w:ascii="Arial" w:eastAsia="Times New Roman" w:hAnsi="Arial" w:cs="Arial"/>
        </w:rPr>
        <w:t xml:space="preserve"> s termínem podání žádosti do </w:t>
      </w:r>
      <w:r w:rsidR="000A4EB3" w:rsidRPr="000A4EB3">
        <w:rPr>
          <w:rFonts w:ascii="Arial" w:hAnsi="Arial" w:cs="Arial"/>
          <w:b/>
        </w:rPr>
        <w:t>19. ledna 2024</w:t>
      </w:r>
      <w:r w:rsidRPr="000A4EB3">
        <w:rPr>
          <w:rFonts w:ascii="Arial" w:eastAsia="Times New Roman" w:hAnsi="Arial" w:cs="Arial"/>
          <w:b/>
        </w:rPr>
        <w:t>.</w:t>
      </w:r>
    </w:p>
    <w:p w14:paraId="697D3A26" w14:textId="77777777" w:rsidR="00BA2E92" w:rsidRPr="000A4EB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4EB3">
        <w:rPr>
          <w:rFonts w:ascii="Arial" w:eastAsia="Times New Roman" w:hAnsi="Arial" w:cs="Arial"/>
          <w:b/>
          <w:bCs/>
          <w:sz w:val="24"/>
          <w:lang w:eastAsia="cs-CZ"/>
        </w:rPr>
        <w:t>Detailní oznámení o vyhlášení výběrového řízení</w:t>
      </w:r>
    </w:p>
    <w:p w14:paraId="042CC5E2" w14:textId="409A983D" w:rsidR="00BA2E92" w:rsidRPr="000A4EB3" w:rsidRDefault="00BA2E92" w:rsidP="00BA2E92">
      <w:pPr>
        <w:spacing w:after="240" w:line="288" w:lineRule="auto"/>
        <w:jc w:val="both"/>
        <w:rPr>
          <w:rFonts w:ascii="Arial" w:hAnsi="Arial" w:cs="Arial"/>
          <w:b/>
        </w:rPr>
      </w:pPr>
      <w:r w:rsidRPr="000A4EB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A4EB3" w:rsidRPr="000A4EB3">
        <w:rPr>
          <w:rFonts w:ascii="Arial" w:hAnsi="Arial" w:cs="Arial"/>
          <w:b/>
        </w:rPr>
        <w:t>vrchního referenta/rady</w:t>
      </w:r>
      <w:r w:rsidRPr="000A4EB3">
        <w:rPr>
          <w:rFonts w:ascii="Arial" w:hAnsi="Arial" w:cs="Arial"/>
          <w:b/>
        </w:rPr>
        <w:t xml:space="preserve"> v oddělení </w:t>
      </w:r>
      <w:r w:rsidR="000A4EB3" w:rsidRPr="000A4EB3">
        <w:rPr>
          <w:rFonts w:ascii="Arial" w:hAnsi="Arial" w:cs="Arial"/>
          <w:b/>
        </w:rPr>
        <w:t>státního občanství</w:t>
      </w:r>
      <w:r w:rsidRPr="000A4EB3">
        <w:rPr>
          <w:rFonts w:ascii="Arial" w:hAnsi="Arial" w:cs="Arial"/>
          <w:b/>
        </w:rPr>
        <w:t xml:space="preserve"> </w:t>
      </w:r>
      <w:r w:rsidR="000A4EB3" w:rsidRPr="000A4EB3">
        <w:rPr>
          <w:rFonts w:ascii="Arial" w:hAnsi="Arial" w:cs="Arial"/>
          <w:b/>
        </w:rPr>
        <w:t xml:space="preserve">v </w:t>
      </w:r>
      <w:r w:rsidRPr="000A4EB3">
        <w:rPr>
          <w:rFonts w:ascii="Arial" w:hAnsi="Arial" w:cs="Arial"/>
          <w:b/>
        </w:rPr>
        <w:t xml:space="preserve">odboru </w:t>
      </w:r>
      <w:r w:rsidR="000A4EB3" w:rsidRPr="000A4EB3">
        <w:rPr>
          <w:rFonts w:ascii="Arial" w:hAnsi="Arial" w:cs="Arial"/>
          <w:b/>
        </w:rPr>
        <w:t>všeobecné správy</w:t>
      </w:r>
      <w:r w:rsidRPr="000A4EB3">
        <w:rPr>
          <w:rFonts w:ascii="Arial" w:hAnsi="Arial" w:cs="Arial"/>
          <w:b/>
          <w:i/>
        </w:rPr>
        <w:t>.</w:t>
      </w:r>
    </w:p>
    <w:p w14:paraId="44B02F2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14:paraId="3BCECAF2" w14:textId="77777777" w:rsidR="000A4EB3" w:rsidRPr="000A4EB3" w:rsidRDefault="000A4EB3" w:rsidP="000A4E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4EB3">
        <w:rPr>
          <w:rFonts w:ascii="Arial" w:eastAsia="Times New Roman" w:hAnsi="Arial" w:cs="Arial"/>
          <w:lang w:eastAsia="cs-CZ"/>
        </w:rPr>
        <w:t>vykonávání komplexní právní činnosti na úseku státního občanství v působnosti ministerstva,</w:t>
      </w:r>
    </w:p>
    <w:p w14:paraId="26FC23CB" w14:textId="77777777" w:rsidR="000A4EB3" w:rsidRPr="000A4EB3" w:rsidRDefault="000A4EB3" w:rsidP="000A4E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4EB3">
        <w:rPr>
          <w:rFonts w:ascii="Arial" w:eastAsia="Times New Roman" w:hAnsi="Arial" w:cs="Arial"/>
          <w:lang w:eastAsia="cs-CZ"/>
        </w:rPr>
        <w:t>zpracovávání žádostí o udělení státního občanství České republiky a návrhů rozhodnutí ve věcech žádostí o udělení státního občanství České republiky,</w:t>
      </w:r>
    </w:p>
    <w:p w14:paraId="4151A05D" w14:textId="7AF0DD9B" w:rsidR="000A4EB3" w:rsidRPr="000A4EB3" w:rsidRDefault="000A4EB3" w:rsidP="000A4E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4EB3">
        <w:rPr>
          <w:rFonts w:ascii="Arial" w:eastAsia="Times New Roman" w:hAnsi="Arial" w:cs="Arial"/>
          <w:lang w:eastAsia="cs-CZ"/>
        </w:rPr>
        <w:t>vyřizování dožádání státních zastupitelství, soudů, Ministerstva spravedlnosti a policie ve věcech zjištění státního občanství,</w:t>
      </w:r>
    </w:p>
    <w:p w14:paraId="7FB908D9" w14:textId="77777777" w:rsidR="000A4EB3" w:rsidRPr="000A4EB3" w:rsidRDefault="000A4EB3" w:rsidP="000A4E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4EB3">
        <w:rPr>
          <w:rFonts w:ascii="Arial" w:eastAsia="Times New Roman" w:hAnsi="Arial" w:cs="Arial"/>
          <w:lang w:eastAsia="cs-CZ"/>
        </w:rPr>
        <w:t>poskytování informací občanům a dalším fyzickým osobám na úseku státního občanství,</w:t>
      </w:r>
    </w:p>
    <w:p w14:paraId="6ABE7C6F" w14:textId="77777777" w:rsidR="000A4EB3" w:rsidRPr="000A4EB3" w:rsidRDefault="000A4EB3" w:rsidP="000A4E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4EB3">
        <w:rPr>
          <w:rFonts w:ascii="Arial" w:eastAsia="Times New Roman" w:hAnsi="Arial" w:cs="Arial"/>
          <w:lang w:eastAsia="cs-CZ"/>
        </w:rPr>
        <w:t>podílení se na vedení ústřední evidence fyzických osob, které nabyly nebo pozbyly státní občanství České republiky,</w:t>
      </w:r>
    </w:p>
    <w:p w14:paraId="4C2C8F55" w14:textId="14D5CE38" w:rsidR="000A4EB3" w:rsidRPr="000A4EB3" w:rsidRDefault="000A4EB3" w:rsidP="000A4EB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4EB3">
        <w:rPr>
          <w:rFonts w:ascii="Arial" w:eastAsia="Times New Roman" w:hAnsi="Arial" w:cs="Arial"/>
          <w:lang w:eastAsia="cs-CZ"/>
        </w:rPr>
        <w:t>plnění dalších úkolů podle pokynů nadřízených, které nejsou v popisu práce uvedeny, ale odpovídají sjednanému druhu práce a platovému zařazení.</w:t>
      </w:r>
    </w:p>
    <w:p w14:paraId="29A0C2A6" w14:textId="64838B97" w:rsidR="00BA2E92" w:rsidRPr="000A4EB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4EB3">
        <w:rPr>
          <w:rFonts w:ascii="Arial" w:eastAsia="Times New Roman" w:hAnsi="Arial" w:cs="Arial"/>
          <w:b/>
          <w:bCs/>
          <w:sz w:val="24"/>
          <w:lang w:eastAsia="cs-CZ"/>
        </w:rPr>
        <w:t>Obor služby</w:t>
      </w:r>
    </w:p>
    <w:p w14:paraId="17582AA1" w14:textId="7110773C" w:rsidR="00BA2E92" w:rsidRPr="000A4EB3" w:rsidRDefault="000A4EB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4EB3">
        <w:rPr>
          <w:rFonts w:ascii="Arial" w:hAnsi="Arial" w:cs="Arial"/>
          <w:i/>
        </w:rPr>
        <w:t>26. Systém veřejné správy a všeobecná vnitřní správa</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344146D0" w14:textId="0ABDE9DA" w:rsidR="00BA2E92" w:rsidRPr="000A4EB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4EB3">
        <w:rPr>
          <w:rFonts w:ascii="Arial" w:eastAsia="Times New Roman" w:hAnsi="Arial" w:cs="Arial"/>
          <w:lang w:eastAsia="cs-CZ"/>
        </w:rPr>
        <w:t xml:space="preserve">identifikační číslo služebního místa: </w:t>
      </w:r>
      <w:r w:rsidRPr="000A4EB3">
        <w:rPr>
          <w:rFonts w:ascii="Arial" w:eastAsia="Times New Roman" w:hAnsi="Arial" w:cs="Arial"/>
          <w:b/>
          <w:lang w:eastAsia="cs-CZ"/>
        </w:rPr>
        <w:t>ID</w:t>
      </w:r>
      <w:r w:rsidRPr="000A4EB3">
        <w:rPr>
          <w:rFonts w:ascii="Arial" w:eastAsia="Times New Roman" w:hAnsi="Arial" w:cs="Arial"/>
          <w:lang w:eastAsia="cs-CZ"/>
        </w:rPr>
        <w:t xml:space="preserve"> </w:t>
      </w:r>
      <w:r w:rsidR="000A4EB3" w:rsidRPr="000A4EB3">
        <w:rPr>
          <w:rFonts w:ascii="Arial" w:hAnsi="Arial" w:cs="Arial"/>
          <w:b/>
        </w:rPr>
        <w:t>17005309</w:t>
      </w:r>
    </w:p>
    <w:p w14:paraId="47465E92" w14:textId="1F716293" w:rsidR="00BA2E92" w:rsidRPr="000A4EB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4EB3">
        <w:rPr>
          <w:rFonts w:ascii="Arial" w:eastAsia="Times New Roman" w:hAnsi="Arial" w:cs="Arial"/>
          <w:lang w:eastAsia="cs-CZ"/>
        </w:rPr>
        <w:lastRenderedPageBreak/>
        <w:t xml:space="preserve">služební poměr na dobu </w:t>
      </w:r>
      <w:r w:rsidR="000A4EB3" w:rsidRPr="000A4EB3">
        <w:rPr>
          <w:rFonts w:ascii="Arial" w:hAnsi="Arial" w:cs="Arial"/>
          <w:b/>
        </w:rPr>
        <w:t>neurčitou</w:t>
      </w:r>
    </w:p>
    <w:p w14:paraId="71A6EC0A" w14:textId="2EA701C8" w:rsidR="00BA2E92" w:rsidRPr="000A4EB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A4EB3">
        <w:rPr>
          <w:rFonts w:ascii="Arial" w:eastAsia="Times New Roman" w:hAnsi="Arial" w:cs="Arial"/>
          <w:lang w:eastAsia="cs-CZ"/>
        </w:rPr>
        <w:t xml:space="preserve">místo výkonu služby: </w:t>
      </w:r>
      <w:r w:rsidR="000A4EB3" w:rsidRPr="000A4EB3">
        <w:rPr>
          <w:rFonts w:ascii="Arial" w:hAnsi="Arial" w:cs="Arial"/>
          <w:b/>
        </w:rPr>
        <w:t>Praha</w:t>
      </w:r>
    </w:p>
    <w:p w14:paraId="2BBA3624" w14:textId="77777777" w:rsidR="00BA2E92" w:rsidRPr="000A4EB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4EB3">
        <w:rPr>
          <w:rFonts w:ascii="Arial" w:eastAsia="Times New Roman" w:hAnsi="Arial" w:cs="Arial"/>
          <w:lang w:eastAsia="cs-CZ"/>
        </w:rPr>
        <w:t xml:space="preserve">služební doba: </w:t>
      </w:r>
      <w:r w:rsidRPr="000A4EB3">
        <w:rPr>
          <w:rFonts w:ascii="Arial" w:eastAsia="Times New Roman" w:hAnsi="Arial" w:cs="Arial"/>
          <w:b/>
          <w:lang w:eastAsia="cs-CZ"/>
        </w:rPr>
        <w:t>40 hodin týdně (1,0)</w:t>
      </w:r>
    </w:p>
    <w:p w14:paraId="21BBDC52" w14:textId="06566135" w:rsidR="00BA2E92" w:rsidRPr="000A4EB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A4EB3">
        <w:rPr>
          <w:rFonts w:ascii="Arial" w:eastAsia="Times New Roman" w:hAnsi="Arial" w:cs="Arial"/>
          <w:lang w:eastAsia="cs-CZ"/>
        </w:rPr>
        <w:t xml:space="preserve">předpokládaný nástup do služby: </w:t>
      </w:r>
      <w:r w:rsidR="000A4EB3" w:rsidRPr="000A4EB3">
        <w:rPr>
          <w:rFonts w:ascii="Arial" w:hAnsi="Arial" w:cs="Arial"/>
          <w:b/>
        </w:rPr>
        <w:t>březen 2024</w:t>
      </w:r>
    </w:p>
    <w:p w14:paraId="3EFFF614" w14:textId="3DBB9B5B" w:rsidR="00BA2E92" w:rsidRPr="000A4EB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A4EB3">
        <w:rPr>
          <w:rFonts w:ascii="Arial" w:eastAsia="Times New Roman" w:hAnsi="Arial" w:cs="Arial"/>
          <w:lang w:eastAsia="cs-CZ"/>
        </w:rPr>
        <w:t xml:space="preserve">termín pro podávání žádostí do </w:t>
      </w:r>
      <w:r w:rsidR="000A4EB3" w:rsidRPr="000A4EB3">
        <w:rPr>
          <w:rFonts w:ascii="Arial" w:hAnsi="Arial" w:cs="Arial"/>
          <w:b/>
        </w:rPr>
        <w:t>19. ledna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207C90FE" w:rsidR="00BA2E92" w:rsidRPr="000A4EB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A4EB3">
        <w:rPr>
          <w:rFonts w:ascii="Arial" w:hAnsi="Arial" w:cs="Arial"/>
        </w:rPr>
        <w:t>služební</w:t>
      </w:r>
      <w:r w:rsidRPr="000A4EB3">
        <w:rPr>
          <w:rFonts w:ascii="Arial" w:eastAsia="Times New Roman" w:hAnsi="Arial" w:cs="Arial"/>
          <w:lang w:eastAsia="cs-CZ"/>
        </w:rPr>
        <w:t xml:space="preserve"> místo je zařazeno do </w:t>
      </w:r>
      <w:r w:rsidR="000A4EB3" w:rsidRPr="000A4EB3">
        <w:rPr>
          <w:rFonts w:ascii="Arial" w:hAnsi="Arial" w:cs="Arial"/>
          <w:b/>
        </w:rPr>
        <w:t>10.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Podání žádosti</w:t>
      </w:r>
    </w:p>
    <w:p w14:paraId="0DFA75B0" w14:textId="7F76994B" w:rsidR="00BA2E92" w:rsidRDefault="00BA2E92" w:rsidP="00BA2E92">
      <w:pPr>
        <w:spacing w:line="288" w:lineRule="auto"/>
        <w:jc w:val="both"/>
        <w:rPr>
          <w:rFonts w:ascii="Arial" w:hAnsi="Arial" w:cs="Arial"/>
          <w:b/>
          <w:color w:val="FF0000"/>
        </w:rPr>
      </w:pPr>
      <w:r>
        <w:rPr>
          <w:rFonts w:ascii="Arial" w:hAnsi="Arial" w:cs="Arial"/>
        </w:rPr>
        <w:t>Posuzovány budou žádosti o přijetí</w:t>
      </w:r>
      <w:r>
        <w:rPr>
          <w:rFonts w:ascii="Arial" w:eastAsia="Times New Roman" w:hAnsi="Arial" w:cs="Arial"/>
          <w:lang w:eastAsia="cs-CZ"/>
        </w:rPr>
        <w:t xml:space="preserve"> do služebního poměru a zařazení na služební místo nebo žádosti o zařazení na služební místo (dále </w:t>
      </w:r>
      <w:r w:rsidRPr="00B15699">
        <w:rPr>
          <w:rFonts w:ascii="Arial" w:hAnsi="Arial" w:cs="Arial"/>
        </w:rPr>
        <w:t>jen</w:t>
      </w:r>
      <w:r w:rsidRPr="00B15699">
        <w:rPr>
          <w:rFonts w:ascii="Arial" w:eastAsia="Times New Roman" w:hAnsi="Arial" w:cs="Arial"/>
          <w:lang w:eastAsia="cs-CZ"/>
        </w:rPr>
        <w:t xml:space="preserve"> „</w:t>
      </w:r>
      <w:r w:rsidRPr="00B15699">
        <w:rPr>
          <w:rFonts w:ascii="Arial" w:hAnsi="Arial" w:cs="Arial"/>
        </w:rPr>
        <w:t>žádost</w:t>
      </w:r>
      <w:r w:rsidRPr="00B15699">
        <w:rPr>
          <w:rFonts w:ascii="Arial" w:eastAsia="Times New Roman" w:hAnsi="Arial" w:cs="Arial"/>
          <w:lang w:eastAsia="cs-CZ"/>
        </w:rPr>
        <w:t>“)</w:t>
      </w:r>
      <w:r w:rsidRPr="00B15699">
        <w:rPr>
          <w:rFonts w:ascii="Arial" w:hAnsi="Arial" w:cs="Arial"/>
          <w:b/>
        </w:rPr>
        <w:t xml:space="preserve"> doručené </w:t>
      </w:r>
      <w:r w:rsidRPr="00B15699">
        <w:rPr>
          <w:rFonts w:ascii="Arial" w:hAnsi="Arial" w:cs="Arial"/>
        </w:rPr>
        <w:t xml:space="preserve">ve lhůtě </w:t>
      </w:r>
      <w:r w:rsidRPr="00B15699">
        <w:rPr>
          <w:rFonts w:ascii="Arial" w:hAnsi="Arial" w:cs="Arial"/>
          <w:b/>
        </w:rPr>
        <w:t>do </w:t>
      </w:r>
      <w:r w:rsidR="000A4EB3" w:rsidRPr="00B15699">
        <w:rPr>
          <w:rFonts w:ascii="Arial" w:hAnsi="Arial" w:cs="Arial"/>
          <w:b/>
        </w:rPr>
        <w:t>19. ledna 2024</w:t>
      </w:r>
      <w:r w:rsidRPr="00B15699">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1934DCBE" w:rsidR="00BA2E92" w:rsidRDefault="00BA2E92" w:rsidP="00BA2E92">
      <w:pPr>
        <w:spacing w:line="288" w:lineRule="auto"/>
        <w:jc w:val="both"/>
        <w:rPr>
          <w:rFonts w:ascii="Arial" w:hAnsi="Arial" w:cs="Arial"/>
        </w:rPr>
      </w:pPr>
      <w:r>
        <w:rPr>
          <w:rFonts w:ascii="Arial" w:hAnsi="Arial" w:cs="Arial"/>
        </w:rPr>
        <w:t xml:space="preserve">Obálka, resp. datová zpráva, obsahující žádost včetně požadovaných příloh musí být </w:t>
      </w:r>
      <w:r w:rsidRPr="00761CC1">
        <w:rPr>
          <w:rFonts w:ascii="Arial" w:hAnsi="Arial" w:cs="Arial"/>
        </w:rPr>
        <w:t xml:space="preserve">označena slovem „Neotevírat“ a slovy „Výběrové řízení na služební místo </w:t>
      </w:r>
      <w:r w:rsidR="000A4EB3" w:rsidRPr="00761CC1">
        <w:rPr>
          <w:rFonts w:ascii="Arial" w:hAnsi="Arial" w:cs="Arial"/>
        </w:rPr>
        <w:t>vrchního referenta/rady</w:t>
      </w:r>
      <w:r w:rsidR="00A87C7C" w:rsidRPr="00761CC1">
        <w:rPr>
          <w:rFonts w:ascii="Arial" w:hAnsi="Arial" w:cs="Arial"/>
        </w:rPr>
        <w:t xml:space="preserve"> v oddělení </w:t>
      </w:r>
      <w:r w:rsidR="000A4EB3" w:rsidRPr="00761CC1">
        <w:rPr>
          <w:rFonts w:ascii="Arial" w:hAnsi="Arial" w:cs="Arial"/>
        </w:rPr>
        <w:t>státního občanství</w:t>
      </w:r>
      <w:r w:rsidR="00A87C7C" w:rsidRPr="00761CC1">
        <w:rPr>
          <w:rFonts w:ascii="Arial" w:hAnsi="Arial" w:cs="Arial"/>
        </w:rPr>
        <w:t xml:space="preserve"> </w:t>
      </w:r>
      <w:r w:rsidR="00761CC1" w:rsidRPr="00761CC1">
        <w:rPr>
          <w:rFonts w:ascii="Arial" w:hAnsi="Arial" w:cs="Arial"/>
        </w:rPr>
        <w:t xml:space="preserve">v </w:t>
      </w:r>
      <w:r w:rsidR="00A87C7C" w:rsidRPr="00761CC1">
        <w:rPr>
          <w:rFonts w:ascii="Arial" w:hAnsi="Arial" w:cs="Arial"/>
        </w:rPr>
        <w:t xml:space="preserve">odboru </w:t>
      </w:r>
      <w:r w:rsidR="000A4EB3" w:rsidRPr="00761CC1">
        <w:rPr>
          <w:rFonts w:ascii="Arial" w:hAnsi="Arial" w:cs="Arial"/>
        </w:rPr>
        <w:t>všeobecné správy</w:t>
      </w:r>
      <w:r w:rsidRPr="00761CC1">
        <w:rPr>
          <w:rFonts w:ascii="Arial" w:hAnsi="Arial" w:cs="Arial"/>
        </w:rPr>
        <w:t xml:space="preserve">, </w:t>
      </w:r>
      <w:r w:rsidR="00726DCD">
        <w:rPr>
          <w:rFonts w:ascii="Arial" w:hAnsi="Arial" w:cs="Arial"/>
        </w:rPr>
        <w:br/>
      </w:r>
      <w:r w:rsidRPr="00761CC1">
        <w:rPr>
          <w:rFonts w:ascii="Arial" w:hAnsi="Arial" w:cs="Arial"/>
        </w:rPr>
        <w:t xml:space="preserve">č.j.: </w:t>
      </w:r>
      <w:r w:rsidR="001F2971" w:rsidRPr="00761CC1">
        <w:rPr>
          <w:rFonts w:ascii="Arial" w:hAnsi="Arial" w:cs="Arial"/>
        </w:rPr>
        <w:t>MV-</w:t>
      </w:r>
      <w:r w:rsidR="00761CC1" w:rsidRPr="00761CC1">
        <w:rPr>
          <w:rFonts w:ascii="Arial" w:hAnsi="Arial" w:cs="Arial"/>
        </w:rPr>
        <w:t>6229</w:t>
      </w:r>
      <w:r w:rsidR="001F2971" w:rsidRPr="00761CC1">
        <w:rPr>
          <w:rFonts w:ascii="Arial" w:hAnsi="Arial" w:cs="Arial"/>
        </w:rPr>
        <w:t>-</w:t>
      </w:r>
      <w:r w:rsidR="00761CC1" w:rsidRPr="00761CC1">
        <w:rPr>
          <w:rFonts w:ascii="Arial" w:hAnsi="Arial" w:cs="Arial"/>
        </w:rPr>
        <w:t>3</w:t>
      </w:r>
      <w:r w:rsidR="001F2971" w:rsidRPr="00761CC1">
        <w:rPr>
          <w:rFonts w:ascii="Arial" w:hAnsi="Arial" w:cs="Arial"/>
        </w:rPr>
        <w:t>/</w:t>
      </w:r>
      <w:r w:rsidR="00761CC1">
        <w:rPr>
          <w:rFonts w:ascii="Arial" w:hAnsi="Arial" w:cs="Arial"/>
        </w:rPr>
        <w:t>PS</w:t>
      </w:r>
      <w:r w:rsidR="00761CC1" w:rsidRPr="00761CC1">
        <w:rPr>
          <w:rFonts w:ascii="Arial" w:hAnsi="Arial" w:cs="Arial"/>
        </w:rPr>
        <w:t>T</w:t>
      </w:r>
      <w:r w:rsidR="001F2971" w:rsidRPr="00761CC1">
        <w:rPr>
          <w:rFonts w:ascii="Arial" w:hAnsi="Arial" w:cs="Arial"/>
        </w:rPr>
        <w:t>-202</w:t>
      </w:r>
      <w:r w:rsidR="00761CC1" w:rsidRPr="00761CC1">
        <w:rPr>
          <w:rFonts w:ascii="Arial" w:hAnsi="Arial" w:cs="Arial"/>
        </w:rPr>
        <w:t>4</w:t>
      </w:r>
      <w:r w:rsidRPr="00761CC1">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4D940BAF"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380108">
        <w:rPr>
          <w:rFonts w:ascii="Arial" w:hAnsi="Arial" w:cs="Arial"/>
        </w:rPr>
        <w:t>;</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94D8BC9" w:rsidR="00BA2E92" w:rsidRPr="0038010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80108">
        <w:rPr>
          <w:rFonts w:ascii="Arial" w:hAnsi="Arial" w:cs="Arial"/>
        </w:rPr>
        <w:lastRenderedPageBreak/>
        <w:t>dosáhl/dosáhla vzdělání stanoveného zákonem pro toto služební místo [§ 25 odst. 1 písm. e) zákona</w:t>
      </w:r>
      <w:r w:rsidRPr="00380108">
        <w:t xml:space="preserve"> </w:t>
      </w:r>
      <w:r w:rsidRPr="00380108">
        <w:rPr>
          <w:rFonts w:ascii="Arial" w:hAnsi="Arial" w:cs="Arial"/>
        </w:rPr>
        <w:t xml:space="preserve">o státní službě], tj. </w:t>
      </w:r>
      <w:r w:rsidR="000A4EB3" w:rsidRPr="00380108">
        <w:rPr>
          <w:rFonts w:ascii="Arial" w:hAnsi="Arial" w:cs="Arial"/>
        </w:rPr>
        <w:t>vyššího odborného vzdělání nebo vysokoškolského vzdělání v bakalářském studijním programu</w:t>
      </w:r>
      <w:r w:rsidRPr="00380108">
        <w:rPr>
          <w:rFonts w:ascii="Arial" w:hAnsi="Arial" w:cs="Arial"/>
        </w:rPr>
        <w:t>;</w:t>
      </w:r>
    </w:p>
    <w:p w14:paraId="273E10E8" w14:textId="77777777" w:rsidR="00BA2E92" w:rsidRPr="00380108" w:rsidRDefault="00BA2E92" w:rsidP="00BA2E92">
      <w:pPr>
        <w:pStyle w:val="Odstavecseseznamem"/>
        <w:keepNext/>
        <w:keepLines/>
        <w:spacing w:after="120" w:line="288" w:lineRule="auto"/>
        <w:ind w:left="425"/>
        <w:contextualSpacing w:val="0"/>
        <w:jc w:val="both"/>
        <w:rPr>
          <w:rFonts w:ascii="Arial" w:hAnsi="Arial" w:cs="Arial"/>
          <w:sz w:val="24"/>
        </w:rPr>
      </w:pPr>
      <w:r w:rsidRPr="0038010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80108">
        <w:rPr>
          <w:rFonts w:ascii="Arial" w:hAnsi="Arial" w:cs="Arial"/>
          <w:i/>
          <w:sz w:val="20"/>
          <w:szCs w:val="18"/>
        </w:rPr>
        <w:t>odst</w:t>
      </w:r>
      <w:r w:rsidRPr="00380108">
        <w:rPr>
          <w:rFonts w:ascii="Arial" w:hAnsi="Arial" w:cs="Arial"/>
          <w:i/>
          <w:iCs/>
          <w:sz w:val="20"/>
          <w:szCs w:val="18"/>
        </w:rPr>
        <w:t>. 2 zákona</w:t>
      </w:r>
      <w:r w:rsidRPr="00380108">
        <w:rPr>
          <w:sz w:val="24"/>
        </w:rPr>
        <w:t xml:space="preserve"> </w:t>
      </w:r>
      <w:r w:rsidRPr="0038010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80108">
        <w:rPr>
          <w:rFonts w:ascii="Arial" w:hAnsi="Arial" w:cs="Arial"/>
          <w:i/>
          <w:sz w:val="20"/>
          <w:szCs w:val="18"/>
        </w:rPr>
        <w:t xml:space="preserve"> </w:t>
      </w:r>
    </w:p>
    <w:p w14:paraId="131B5180" w14:textId="77777777" w:rsidR="00BA2E92" w:rsidRPr="0038010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80108">
        <w:rPr>
          <w:rFonts w:ascii="Arial" w:hAnsi="Arial" w:cs="Arial"/>
        </w:rPr>
        <w:t>má potřebnou zdravotní způsobilost [§ 25 odst. 1 písm. f) zákona</w:t>
      </w:r>
      <w:r w:rsidRPr="00380108">
        <w:t xml:space="preserve"> </w:t>
      </w:r>
      <w:r w:rsidRPr="00380108">
        <w:rPr>
          <w:rFonts w:ascii="Arial" w:hAnsi="Arial" w:cs="Arial"/>
        </w:rPr>
        <w:t xml:space="preserve">o státní službě]; </w:t>
      </w:r>
    </w:p>
    <w:p w14:paraId="1A125E57" w14:textId="77777777" w:rsidR="00BA2E92" w:rsidRPr="00380108" w:rsidRDefault="00BA2E92" w:rsidP="00A87C7C">
      <w:pPr>
        <w:pStyle w:val="Odstavecseseznamem"/>
        <w:spacing w:after="120" w:line="288" w:lineRule="auto"/>
        <w:ind w:left="425"/>
        <w:contextualSpacing w:val="0"/>
        <w:jc w:val="both"/>
        <w:rPr>
          <w:rFonts w:ascii="Arial" w:hAnsi="Arial" w:cs="Arial"/>
          <w:sz w:val="24"/>
        </w:rPr>
      </w:pPr>
      <w:r w:rsidRPr="00380108">
        <w:rPr>
          <w:rFonts w:ascii="Arial" w:hAnsi="Arial" w:cs="Arial"/>
          <w:i/>
          <w:sz w:val="20"/>
          <w:szCs w:val="18"/>
        </w:rPr>
        <w:t>Splnění tohoto požadavku se podle § 26 odst. 3 zákona o státní službě dokládá písemným čestným prohlášením</w:t>
      </w:r>
      <w:r w:rsidRPr="0038010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80108">
        <w:rPr>
          <w:rFonts w:ascii="Arial" w:hAnsi="Arial" w:cs="Arial"/>
          <w:i/>
          <w:sz w:val="20"/>
          <w:szCs w:val="18"/>
        </w:rPr>
        <w:t xml:space="preserve"> </w:t>
      </w:r>
    </w:p>
    <w:p w14:paraId="0A203B94" w14:textId="51D627C2" w:rsidR="00BA2E92" w:rsidRPr="00380108" w:rsidRDefault="00BA2E92" w:rsidP="00F553AB">
      <w:pPr>
        <w:pStyle w:val="Odstavecseseznamem"/>
        <w:numPr>
          <w:ilvl w:val="0"/>
          <w:numId w:val="21"/>
        </w:numPr>
        <w:spacing w:after="120" w:line="288" w:lineRule="auto"/>
        <w:contextualSpacing w:val="0"/>
        <w:jc w:val="both"/>
        <w:rPr>
          <w:rFonts w:ascii="Arial" w:hAnsi="Arial" w:cs="Arial"/>
        </w:rPr>
      </w:pPr>
      <w:r w:rsidRPr="00380108">
        <w:rPr>
          <w:rFonts w:ascii="Arial" w:hAnsi="Arial" w:cs="Arial"/>
        </w:rPr>
        <w:t>splňuje jiný požadavek stanovený podle § 25 odst. 5 písm. b) zákona</w:t>
      </w:r>
      <w:r w:rsidRPr="00380108">
        <w:t xml:space="preserve"> </w:t>
      </w:r>
      <w:r w:rsidRPr="00380108">
        <w:rPr>
          <w:rFonts w:ascii="Arial" w:hAnsi="Arial" w:cs="Arial"/>
        </w:rPr>
        <w:t xml:space="preserve">o státní službě společným služebním předpisem </w:t>
      </w:r>
      <w:r w:rsidR="00F553AB" w:rsidRPr="00380108">
        <w:rPr>
          <w:rFonts w:ascii="Arial" w:hAnsi="Arial" w:cs="Arial"/>
        </w:rPr>
        <w:t xml:space="preserve">nejvyššího státního tajemníka </w:t>
      </w:r>
      <w:r w:rsidRPr="00380108">
        <w:rPr>
          <w:rFonts w:ascii="Arial" w:hAnsi="Arial" w:cs="Arial"/>
        </w:rPr>
        <w:t>a státního tajemníka v</w:t>
      </w:r>
      <w:r w:rsidR="00F553AB" w:rsidRPr="00380108">
        <w:rPr>
          <w:rFonts w:ascii="Arial" w:hAnsi="Arial" w:cs="Arial"/>
        </w:rPr>
        <w:t> </w:t>
      </w:r>
      <w:r w:rsidRPr="00380108">
        <w:rPr>
          <w:rFonts w:ascii="Arial" w:hAnsi="Arial" w:cs="Arial"/>
        </w:rPr>
        <w:t xml:space="preserve">Ministerstvu vnitra č. </w:t>
      </w:r>
      <w:r w:rsidR="0065369D" w:rsidRPr="00380108">
        <w:rPr>
          <w:rFonts w:ascii="Arial" w:hAnsi="Arial" w:cs="Arial"/>
        </w:rPr>
        <w:t>3</w:t>
      </w:r>
      <w:r w:rsidR="00BC5A30" w:rsidRPr="00380108">
        <w:rPr>
          <w:rFonts w:ascii="Arial" w:hAnsi="Arial" w:cs="Arial"/>
        </w:rPr>
        <w:t>6</w:t>
      </w:r>
      <w:r w:rsidR="00F553AB" w:rsidRPr="00380108">
        <w:rPr>
          <w:rFonts w:ascii="Arial" w:hAnsi="Arial" w:cs="Arial"/>
        </w:rPr>
        <w:t>/2023</w:t>
      </w:r>
      <w:r w:rsidRPr="00380108">
        <w:rPr>
          <w:rFonts w:ascii="Arial" w:hAnsi="Arial" w:cs="Arial"/>
        </w:rPr>
        <w:t>, o stanovení požadavků na služební a pracovní místa na</w:t>
      </w:r>
      <w:r w:rsidR="00A80956" w:rsidRPr="00380108">
        <w:rPr>
          <w:rFonts w:ascii="Arial" w:hAnsi="Arial" w:cs="Arial"/>
        </w:rPr>
        <w:t> </w:t>
      </w:r>
      <w:r w:rsidRPr="00380108">
        <w:rPr>
          <w:rFonts w:ascii="Arial" w:hAnsi="Arial" w:cs="Arial"/>
        </w:rPr>
        <w:t xml:space="preserve">Ministerstvu vnitra, kterým je </w:t>
      </w:r>
      <w:r w:rsidRPr="00380108">
        <w:rPr>
          <w:rFonts w:ascii="Arial" w:hAnsi="Arial" w:cs="Arial"/>
          <w:b/>
        </w:rPr>
        <w:t>způsobilost mít přístup k utajovaným informacím stupně utajení „Vyhrazené</w:t>
      </w:r>
      <w:r w:rsidRPr="00380108">
        <w:rPr>
          <w:rFonts w:ascii="Arial" w:hAnsi="Arial" w:cs="Arial"/>
        </w:rPr>
        <w:t>“ v souladu se zákonem č.</w:t>
      </w:r>
      <w:r w:rsidR="00A80956" w:rsidRPr="00380108">
        <w:rPr>
          <w:rFonts w:ascii="Arial" w:hAnsi="Arial" w:cs="Arial"/>
        </w:rPr>
        <w:t> </w:t>
      </w:r>
      <w:r w:rsidRPr="00380108">
        <w:rPr>
          <w:rFonts w:ascii="Arial" w:hAnsi="Arial" w:cs="Arial"/>
        </w:rPr>
        <w:t>412/2005 Sb., o ochraně utajovaných informací a o bezpečnostní způsobilosti, ve znění pozdějších předpisů;</w:t>
      </w:r>
    </w:p>
    <w:p w14:paraId="119A551D" w14:textId="77777777" w:rsidR="00BA2E92" w:rsidRPr="00380108" w:rsidRDefault="00BA2E92" w:rsidP="00A87C7C">
      <w:pPr>
        <w:pStyle w:val="Odstavecseseznamem"/>
        <w:spacing w:after="120" w:line="288" w:lineRule="auto"/>
        <w:ind w:left="425"/>
        <w:contextualSpacing w:val="0"/>
        <w:jc w:val="both"/>
        <w:rPr>
          <w:rFonts w:ascii="Arial" w:hAnsi="Arial" w:cs="Arial"/>
          <w:i/>
          <w:iCs/>
          <w:sz w:val="20"/>
          <w:szCs w:val="18"/>
        </w:rPr>
      </w:pPr>
      <w:r w:rsidRPr="00380108">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80108">
        <w:t xml:space="preserve"> </w:t>
      </w:r>
      <w:r w:rsidRPr="00380108">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38010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80108">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Pr="00380108"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w:t>
      </w:r>
      <w:r w:rsidRPr="00380108">
        <w:rPr>
          <w:rFonts w:ascii="Arial" w:hAnsi="Arial" w:cs="Arial"/>
        </w:rPr>
        <w:t>státní službě:</w:t>
      </w:r>
    </w:p>
    <w:p w14:paraId="69963F0C" w14:textId="31AAFC69" w:rsidR="00BA2E92" w:rsidRPr="00380108" w:rsidRDefault="00BA2E92" w:rsidP="00BA2E92">
      <w:pPr>
        <w:spacing w:after="120" w:line="288" w:lineRule="auto"/>
        <w:jc w:val="both"/>
        <w:rPr>
          <w:rFonts w:ascii="Arial" w:hAnsi="Arial" w:cs="Arial"/>
          <w:bCs/>
        </w:rPr>
      </w:pPr>
      <w:r w:rsidRPr="00380108">
        <w:rPr>
          <w:rFonts w:ascii="Arial" w:hAnsi="Arial" w:cs="Arial"/>
          <w:bCs/>
        </w:rPr>
        <w:t>Provedení pohovoru v náhradním termínu je vyloučeno.</w:t>
      </w:r>
    </w:p>
    <w:p w14:paraId="770C57EC" w14:textId="77777777" w:rsidR="00BA2E92" w:rsidRPr="0038010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80108">
        <w:rPr>
          <w:rFonts w:ascii="Arial" w:eastAsia="Times New Roman" w:hAnsi="Arial" w:cs="Arial"/>
          <w:b/>
          <w:bCs/>
          <w:sz w:val="24"/>
          <w:lang w:eastAsia="cs-CZ"/>
        </w:rPr>
        <w:t>Ostatní informace a kontakty</w:t>
      </w:r>
    </w:p>
    <w:p w14:paraId="2F95E89B" w14:textId="77777777" w:rsidR="00BA2E92" w:rsidRPr="00380108" w:rsidRDefault="00BA2E92" w:rsidP="00BA2E92">
      <w:pPr>
        <w:spacing w:line="288" w:lineRule="auto"/>
        <w:jc w:val="both"/>
        <w:rPr>
          <w:rFonts w:ascii="Arial" w:hAnsi="Arial" w:cs="Arial"/>
        </w:rPr>
      </w:pPr>
      <w:r w:rsidRPr="00380108">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380108" w:rsidRDefault="00BA2E92" w:rsidP="00BA2E92">
      <w:pPr>
        <w:spacing w:after="0" w:line="288" w:lineRule="auto"/>
        <w:contextualSpacing/>
        <w:jc w:val="both"/>
        <w:rPr>
          <w:rFonts w:ascii="Arial" w:hAnsi="Arial" w:cs="Arial"/>
          <w:b/>
        </w:rPr>
      </w:pPr>
      <w:r w:rsidRPr="00380108">
        <w:rPr>
          <w:rFonts w:ascii="Arial" w:hAnsi="Arial" w:cs="Arial"/>
          <w:b/>
        </w:rPr>
        <w:t>Pokud máte dotazy nebo potřebujete více informací, neváhejte nás kontaktovat.</w:t>
      </w:r>
    </w:p>
    <w:p w14:paraId="6E7AE504" w14:textId="77777777" w:rsidR="00BA2E92" w:rsidRPr="00380108" w:rsidRDefault="00BA2E92" w:rsidP="00BA2E92">
      <w:pPr>
        <w:spacing w:after="0" w:line="288" w:lineRule="auto"/>
        <w:contextualSpacing/>
        <w:jc w:val="both"/>
        <w:rPr>
          <w:rFonts w:ascii="Arial" w:hAnsi="Arial" w:cs="Arial"/>
          <w:b/>
        </w:rPr>
      </w:pPr>
    </w:p>
    <w:p w14:paraId="7BB0B5F9" w14:textId="77777777" w:rsidR="00BA2E92" w:rsidRPr="00380108" w:rsidRDefault="00BA2E92" w:rsidP="00BA2E92">
      <w:pPr>
        <w:spacing w:after="0" w:line="288" w:lineRule="auto"/>
        <w:contextualSpacing/>
        <w:jc w:val="both"/>
        <w:rPr>
          <w:rFonts w:ascii="Arial" w:hAnsi="Arial" w:cs="Arial"/>
        </w:rPr>
      </w:pPr>
      <w:r w:rsidRPr="00380108">
        <w:rPr>
          <w:rFonts w:ascii="Arial" w:hAnsi="Arial" w:cs="Arial"/>
        </w:rPr>
        <w:t>Informace k vykonávaným činnostem na služebním místě poskytne:</w:t>
      </w:r>
    </w:p>
    <w:p w14:paraId="45420479" w14:textId="4EE6B7DC" w:rsidR="00AE33CE" w:rsidRPr="00380108" w:rsidRDefault="000A4EB3" w:rsidP="00BA2E92">
      <w:pPr>
        <w:spacing w:after="0" w:line="288" w:lineRule="auto"/>
        <w:contextualSpacing/>
        <w:jc w:val="both"/>
        <w:rPr>
          <w:rFonts w:ascii="Arial" w:hAnsi="Arial" w:cs="Arial"/>
        </w:rPr>
      </w:pPr>
      <w:r w:rsidRPr="00380108">
        <w:rPr>
          <w:rFonts w:ascii="Arial" w:hAnsi="Arial" w:cs="Arial"/>
        </w:rPr>
        <w:t>Mgr. Jaroslava Pohořelá</w:t>
      </w:r>
    </w:p>
    <w:p w14:paraId="10B268E8" w14:textId="5540EBCF" w:rsidR="00A87C7C" w:rsidRPr="00380108" w:rsidRDefault="00A87C7C" w:rsidP="00BA2E92">
      <w:pPr>
        <w:spacing w:after="0" w:line="288" w:lineRule="auto"/>
        <w:contextualSpacing/>
        <w:jc w:val="both"/>
        <w:rPr>
          <w:rFonts w:ascii="Arial" w:hAnsi="Arial" w:cs="Arial"/>
        </w:rPr>
      </w:pPr>
      <w:r w:rsidRPr="00380108">
        <w:rPr>
          <w:rFonts w:ascii="Arial" w:hAnsi="Arial" w:cs="Arial"/>
        </w:rPr>
        <w:t xml:space="preserve">Odbor </w:t>
      </w:r>
      <w:r w:rsidR="000A4EB3" w:rsidRPr="00380108">
        <w:rPr>
          <w:rFonts w:ascii="Arial" w:hAnsi="Arial" w:cs="Arial"/>
        </w:rPr>
        <w:t>všeobecné správy</w:t>
      </w:r>
    </w:p>
    <w:p w14:paraId="276F42AE" w14:textId="17C275C6" w:rsidR="00AE33CE" w:rsidRPr="00380108" w:rsidRDefault="002C3D6E" w:rsidP="00BA2E92">
      <w:pPr>
        <w:spacing w:after="0" w:line="288" w:lineRule="auto"/>
        <w:contextualSpacing/>
        <w:jc w:val="both"/>
        <w:rPr>
          <w:rFonts w:ascii="Arial" w:hAnsi="Arial" w:cs="Arial"/>
        </w:rPr>
      </w:pPr>
      <w:r w:rsidRPr="00380108">
        <w:rPr>
          <w:rFonts w:ascii="Arial" w:hAnsi="Arial" w:cs="Arial"/>
        </w:rPr>
        <w:t>T</w:t>
      </w:r>
      <w:r w:rsidR="00AE33CE" w:rsidRPr="00380108">
        <w:rPr>
          <w:rFonts w:ascii="Arial" w:hAnsi="Arial" w:cs="Arial"/>
        </w:rPr>
        <w:t>el.</w:t>
      </w:r>
      <w:r w:rsidRPr="00380108">
        <w:rPr>
          <w:rFonts w:ascii="Arial" w:hAnsi="Arial" w:cs="Arial"/>
        </w:rPr>
        <w:t>:</w:t>
      </w:r>
      <w:r w:rsidR="00AE33CE" w:rsidRPr="00380108">
        <w:rPr>
          <w:rFonts w:ascii="Arial" w:hAnsi="Arial" w:cs="Arial"/>
        </w:rPr>
        <w:t xml:space="preserve"> </w:t>
      </w:r>
      <w:r w:rsidR="000A4EB3" w:rsidRPr="00380108">
        <w:rPr>
          <w:rFonts w:ascii="Arial" w:hAnsi="Arial" w:cs="Arial"/>
        </w:rPr>
        <w:t>+420 974 816 678</w:t>
      </w:r>
      <w:r w:rsidR="00AE33CE" w:rsidRPr="00380108">
        <w:rPr>
          <w:rFonts w:ascii="Arial" w:hAnsi="Arial" w:cs="Arial"/>
        </w:rPr>
        <w:t xml:space="preserve"> </w:t>
      </w:r>
    </w:p>
    <w:p w14:paraId="725DE21A" w14:textId="4A7B1B7B" w:rsidR="00BA2E92" w:rsidRPr="00380108" w:rsidRDefault="002C3D6E" w:rsidP="00BA2E92">
      <w:pPr>
        <w:spacing w:after="0" w:line="288" w:lineRule="auto"/>
        <w:contextualSpacing/>
        <w:jc w:val="both"/>
        <w:rPr>
          <w:rFonts w:ascii="Arial" w:hAnsi="Arial" w:cs="Arial"/>
        </w:rPr>
      </w:pPr>
      <w:r w:rsidRPr="00380108">
        <w:rPr>
          <w:rFonts w:ascii="Arial" w:hAnsi="Arial" w:cs="Arial"/>
        </w:rPr>
        <w:t>E</w:t>
      </w:r>
      <w:r w:rsidR="00AE33CE" w:rsidRPr="00380108">
        <w:rPr>
          <w:rFonts w:ascii="Arial" w:hAnsi="Arial" w:cs="Arial"/>
        </w:rPr>
        <w:t xml:space="preserve">-mail: </w:t>
      </w:r>
      <w:r w:rsidR="000A4EB3" w:rsidRPr="00380108">
        <w:rPr>
          <w:rFonts w:ascii="Arial" w:hAnsi="Arial" w:cs="Arial"/>
        </w:rPr>
        <w:t>jaroslava.pohorela@mvcr.cz</w:t>
      </w:r>
    </w:p>
    <w:p w14:paraId="16B7F7EF" w14:textId="77777777" w:rsidR="00AE33CE" w:rsidRPr="00380108" w:rsidRDefault="00AE33CE" w:rsidP="00BA2E92">
      <w:pPr>
        <w:spacing w:after="0" w:line="288" w:lineRule="auto"/>
        <w:contextualSpacing/>
        <w:jc w:val="both"/>
        <w:rPr>
          <w:rFonts w:ascii="Arial" w:hAnsi="Arial" w:cs="Arial"/>
        </w:rPr>
      </w:pPr>
    </w:p>
    <w:p w14:paraId="2AAF424C" w14:textId="77777777" w:rsidR="00BA2E92" w:rsidRPr="00380108" w:rsidRDefault="00BA2E92" w:rsidP="00BA2E92">
      <w:pPr>
        <w:spacing w:after="0" w:line="288" w:lineRule="auto"/>
        <w:contextualSpacing/>
        <w:jc w:val="both"/>
        <w:rPr>
          <w:rFonts w:ascii="Arial" w:hAnsi="Arial" w:cs="Arial"/>
        </w:rPr>
      </w:pPr>
      <w:r w:rsidRPr="00380108">
        <w:rPr>
          <w:rFonts w:ascii="Arial" w:hAnsi="Arial" w:cs="Arial"/>
        </w:rPr>
        <w:t>Informace k výběrovému řízení poskytne:</w:t>
      </w:r>
    </w:p>
    <w:p w14:paraId="208F3979" w14:textId="3468901E" w:rsidR="00AE33CE" w:rsidRPr="00380108" w:rsidRDefault="000A4EB3" w:rsidP="00BA2E92">
      <w:pPr>
        <w:spacing w:after="0" w:line="288" w:lineRule="auto"/>
        <w:contextualSpacing/>
        <w:jc w:val="both"/>
        <w:rPr>
          <w:rFonts w:ascii="Arial" w:hAnsi="Arial" w:cs="Arial"/>
        </w:rPr>
      </w:pPr>
      <w:r w:rsidRPr="00380108">
        <w:rPr>
          <w:rFonts w:ascii="Arial" w:hAnsi="Arial" w:cs="Arial"/>
        </w:rPr>
        <w:t>Lucie Spěváková</w:t>
      </w:r>
    </w:p>
    <w:p w14:paraId="319CA4F5" w14:textId="4BCF2785" w:rsidR="00AE33CE" w:rsidRPr="00380108" w:rsidRDefault="00AE33CE" w:rsidP="00BA2E92">
      <w:pPr>
        <w:spacing w:after="0" w:line="288" w:lineRule="auto"/>
        <w:contextualSpacing/>
        <w:jc w:val="both"/>
        <w:rPr>
          <w:rFonts w:ascii="Arial" w:hAnsi="Arial" w:cs="Arial"/>
        </w:rPr>
      </w:pPr>
      <w:r w:rsidRPr="00380108">
        <w:rPr>
          <w:rFonts w:ascii="Arial" w:hAnsi="Arial" w:cs="Arial"/>
        </w:rPr>
        <w:t>Odbor personální</w:t>
      </w:r>
      <w:r w:rsidR="00886A68" w:rsidRPr="00380108">
        <w:rPr>
          <w:rFonts w:ascii="Arial" w:hAnsi="Arial" w:cs="Arial"/>
        </w:rPr>
        <w:t>ho řízení a kanceláře státního tajemníka</w:t>
      </w:r>
    </w:p>
    <w:p w14:paraId="61712837" w14:textId="4D1FDE9F" w:rsidR="00AE33CE" w:rsidRPr="00380108" w:rsidRDefault="002C3D6E" w:rsidP="00BA2E92">
      <w:pPr>
        <w:spacing w:after="0" w:line="288" w:lineRule="auto"/>
        <w:contextualSpacing/>
        <w:jc w:val="both"/>
        <w:rPr>
          <w:rFonts w:ascii="Arial" w:hAnsi="Arial" w:cs="Arial"/>
        </w:rPr>
      </w:pPr>
      <w:r w:rsidRPr="00380108">
        <w:rPr>
          <w:rFonts w:ascii="Arial" w:hAnsi="Arial" w:cs="Arial"/>
        </w:rPr>
        <w:t>T</w:t>
      </w:r>
      <w:r w:rsidR="00AE33CE" w:rsidRPr="00380108">
        <w:rPr>
          <w:rFonts w:ascii="Arial" w:hAnsi="Arial" w:cs="Arial"/>
        </w:rPr>
        <w:t>el.</w:t>
      </w:r>
      <w:r w:rsidRPr="00380108">
        <w:rPr>
          <w:rFonts w:ascii="Arial" w:hAnsi="Arial" w:cs="Arial"/>
        </w:rPr>
        <w:t>:</w:t>
      </w:r>
      <w:r w:rsidR="00AE33CE" w:rsidRPr="00380108">
        <w:rPr>
          <w:rFonts w:ascii="Arial" w:hAnsi="Arial" w:cs="Arial"/>
        </w:rPr>
        <w:t xml:space="preserve"> </w:t>
      </w:r>
      <w:r w:rsidR="000A4EB3" w:rsidRPr="00380108">
        <w:rPr>
          <w:rFonts w:ascii="Arial" w:hAnsi="Arial" w:cs="Arial"/>
        </w:rPr>
        <w:t>+420 974 832 676</w:t>
      </w:r>
      <w:r w:rsidR="00AE33CE" w:rsidRPr="00380108">
        <w:rPr>
          <w:rFonts w:ascii="Arial" w:hAnsi="Arial" w:cs="Arial"/>
        </w:rPr>
        <w:t xml:space="preserve"> </w:t>
      </w:r>
    </w:p>
    <w:p w14:paraId="4D209E52" w14:textId="238564C9" w:rsidR="00BA2E92" w:rsidRPr="00380108" w:rsidRDefault="002C3D6E" w:rsidP="00BA2E92">
      <w:pPr>
        <w:spacing w:line="288" w:lineRule="auto"/>
        <w:jc w:val="both"/>
        <w:rPr>
          <w:rFonts w:ascii="Arial" w:hAnsi="Arial" w:cs="Arial"/>
        </w:rPr>
      </w:pPr>
      <w:r w:rsidRPr="00380108">
        <w:rPr>
          <w:rFonts w:ascii="Arial" w:hAnsi="Arial" w:cs="Arial"/>
        </w:rPr>
        <w:t>E</w:t>
      </w:r>
      <w:r w:rsidR="00AE33CE" w:rsidRPr="00380108">
        <w:rPr>
          <w:rFonts w:ascii="Arial" w:hAnsi="Arial" w:cs="Arial"/>
        </w:rPr>
        <w:t xml:space="preserve">-mail: </w:t>
      </w:r>
      <w:r w:rsidR="000A4EB3" w:rsidRPr="00380108">
        <w:rPr>
          <w:rFonts w:ascii="Arial" w:hAnsi="Arial" w:cs="Arial"/>
        </w:rPr>
        <w:t>lucie.spevakova@mvcr.cz</w:t>
      </w:r>
    </w:p>
    <w:p w14:paraId="77668F8B" w14:textId="77777777" w:rsidR="00BA2E92" w:rsidRPr="00380108" w:rsidRDefault="00BA2E92" w:rsidP="00BA2E92">
      <w:pPr>
        <w:spacing w:line="288" w:lineRule="auto"/>
        <w:jc w:val="both"/>
        <w:rPr>
          <w:rFonts w:ascii="Arial" w:hAnsi="Arial" w:cs="Arial"/>
        </w:rPr>
      </w:pPr>
    </w:p>
    <w:p w14:paraId="349DCCF2" w14:textId="77777777" w:rsidR="00BA2E92" w:rsidRPr="00380108" w:rsidRDefault="00BA2E92" w:rsidP="00BA2E92">
      <w:pPr>
        <w:spacing w:line="288" w:lineRule="auto"/>
        <w:ind w:left="4956"/>
        <w:contextualSpacing/>
        <w:jc w:val="center"/>
        <w:rPr>
          <w:rFonts w:ascii="Arial" w:eastAsiaTheme="minorEastAsia" w:hAnsi="Arial" w:cs="Arial"/>
          <w:b/>
          <w:lang w:eastAsia="cs-CZ"/>
        </w:rPr>
      </w:pPr>
      <w:r w:rsidRPr="00380108">
        <w:rPr>
          <w:rFonts w:ascii="Arial" w:eastAsiaTheme="minorEastAsia" w:hAnsi="Arial" w:cs="Arial"/>
          <w:b/>
          <w:lang w:eastAsia="cs-CZ"/>
        </w:rPr>
        <w:t>RNDr. Josef Postránecký</w:t>
      </w:r>
    </w:p>
    <w:p w14:paraId="24CC26B9" w14:textId="77777777" w:rsidR="00BA2E92" w:rsidRPr="00380108" w:rsidRDefault="00BA2E92" w:rsidP="00BA2E92">
      <w:pPr>
        <w:spacing w:line="288" w:lineRule="auto"/>
        <w:ind w:left="4956"/>
        <w:contextualSpacing/>
        <w:jc w:val="center"/>
        <w:rPr>
          <w:rFonts w:ascii="Arial" w:hAnsi="Arial" w:cs="Arial"/>
          <w:b/>
        </w:rPr>
      </w:pPr>
      <w:r w:rsidRPr="00380108">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380108">
      <w:footerReference w:type="default" r:id="rId11"/>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BD3F5" w14:textId="77777777" w:rsidR="00CD70C5" w:rsidRDefault="00CD70C5" w:rsidP="00276ED4">
      <w:pPr>
        <w:spacing w:after="0" w:line="240" w:lineRule="auto"/>
      </w:pPr>
      <w:r>
        <w:separator/>
      </w:r>
    </w:p>
  </w:endnote>
  <w:endnote w:type="continuationSeparator" w:id="0">
    <w:p w14:paraId="039B7B09" w14:textId="77777777" w:rsidR="00CD70C5" w:rsidRDefault="00CD70C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A7F76" w14:textId="77777777" w:rsidR="00CD70C5" w:rsidRDefault="00CD70C5" w:rsidP="00276ED4">
      <w:pPr>
        <w:spacing w:after="0" w:line="240" w:lineRule="auto"/>
      </w:pPr>
      <w:r>
        <w:separator/>
      </w:r>
    </w:p>
  </w:footnote>
  <w:footnote w:type="continuationSeparator" w:id="0">
    <w:p w14:paraId="378A2B54" w14:textId="77777777" w:rsidR="00CD70C5" w:rsidRDefault="00CD70C5"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4EB3"/>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8010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26DCD"/>
    <w:rsid w:val="0073632F"/>
    <w:rsid w:val="00741C82"/>
    <w:rsid w:val="00745FED"/>
    <w:rsid w:val="007524A1"/>
    <w:rsid w:val="007525D0"/>
    <w:rsid w:val="00755FF6"/>
    <w:rsid w:val="00761CC1"/>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02DF"/>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A250B"/>
    <w:rsid w:val="00AB7FFE"/>
    <w:rsid w:val="00AC085E"/>
    <w:rsid w:val="00AC1D26"/>
    <w:rsid w:val="00AC276D"/>
    <w:rsid w:val="00AC2FB9"/>
    <w:rsid w:val="00AD4A01"/>
    <w:rsid w:val="00AE33CE"/>
    <w:rsid w:val="00AE71FE"/>
    <w:rsid w:val="00B00198"/>
    <w:rsid w:val="00B02CD2"/>
    <w:rsid w:val="00B15312"/>
    <w:rsid w:val="00B15699"/>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A5EFF"/>
    <w:rsid w:val="00CB00B5"/>
    <w:rsid w:val="00CB1067"/>
    <w:rsid w:val="00CB330B"/>
    <w:rsid w:val="00CB4D15"/>
    <w:rsid w:val="00CB6F58"/>
    <w:rsid w:val="00CC149D"/>
    <w:rsid w:val="00CC35D5"/>
    <w:rsid w:val="00CC3A30"/>
    <w:rsid w:val="00CC584E"/>
    <w:rsid w:val="00CD70C5"/>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5</Pages>
  <Words>1675</Words>
  <Characters>9886</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66</cp:revision>
  <cp:lastPrinted>2018-07-31T04:43:00Z</cp:lastPrinted>
  <dcterms:created xsi:type="dcterms:W3CDTF">2019-12-21T19:03:00Z</dcterms:created>
  <dcterms:modified xsi:type="dcterms:W3CDTF">2024-01-10T09:23:00Z</dcterms:modified>
</cp:coreProperties>
</file>