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306"/>
        <w:tblW w:w="3111" w:type="dxa"/>
        <w:tblLook w:val="01E0" w:firstRow="1" w:lastRow="1" w:firstColumn="1" w:lastColumn="1" w:noHBand="0" w:noVBand="0"/>
      </w:tblPr>
      <w:tblGrid>
        <w:gridCol w:w="3111"/>
      </w:tblGrid>
      <w:tr w:rsidR="00F70C91" w:rsidRPr="007E1E0D" w14:paraId="6CC54009" w14:textId="77777777" w:rsidTr="00F70C91">
        <w:trPr>
          <w:trHeight w:val="464"/>
        </w:trPr>
        <w:tc>
          <w:tcPr>
            <w:tcW w:w="0" w:type="auto"/>
          </w:tcPr>
          <w:p w14:paraId="40147B26" w14:textId="77777777" w:rsidR="00F70C91" w:rsidRPr="007E1E0D" w:rsidRDefault="00F70C91" w:rsidP="00F70C91">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40I8"/>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MVCRX07O40I8</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F70C91" w:rsidRPr="007E1E0D" w14:paraId="56E431B3" w14:textId="77777777" w:rsidTr="00F70C91">
        <w:trPr>
          <w:trHeight w:val="114"/>
        </w:trPr>
        <w:tc>
          <w:tcPr>
            <w:tcW w:w="0" w:type="auto"/>
          </w:tcPr>
          <w:p w14:paraId="6636944D" w14:textId="700ECA18" w:rsidR="00F70C91" w:rsidRPr="007E1E0D" w:rsidRDefault="00F70C91" w:rsidP="00F70C91">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O40I8"/>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MVCRX07O40I8</w:t>
            </w:r>
            <w:r w:rsidRPr="007E1E0D">
              <w:rPr>
                <w:rFonts w:ascii="Arial" w:hAnsi="Arial"/>
                <w:bCs/>
                <w:sz w:val="20"/>
                <w:szCs w:val="20"/>
              </w:rPr>
              <w:fldChar w:fldCharType="end"/>
            </w:r>
            <w:bookmarkEnd w:id="2"/>
          </w:p>
        </w:tc>
      </w:tr>
      <w:tr w:rsidR="00F70C91" w:rsidRPr="007E1E0D" w14:paraId="20DAF8C2" w14:textId="77777777" w:rsidTr="00F70C91">
        <w:trPr>
          <w:trHeight w:val="122"/>
        </w:trPr>
        <w:tc>
          <w:tcPr>
            <w:tcW w:w="0" w:type="auto"/>
          </w:tcPr>
          <w:p w14:paraId="0B53972B" w14:textId="77777777" w:rsidR="00F70C91" w:rsidRPr="007E1E0D" w:rsidRDefault="00F70C91" w:rsidP="00F70C91">
            <w:pPr>
              <w:pStyle w:val="Text"/>
              <w:jc w:val="center"/>
              <w:rPr>
                <w:sz w:val="20"/>
                <w:szCs w:val="20"/>
              </w:rPr>
            </w:pPr>
            <w:r w:rsidRPr="007E1E0D">
              <w:rPr>
                <w:sz w:val="20"/>
                <w:szCs w:val="20"/>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7AE1877E" w:rsidR="0022697D" w:rsidRDefault="00126A7F" w:rsidP="00311600">
      <w:pPr>
        <w:spacing w:after="0" w:line="288" w:lineRule="auto"/>
        <w:jc w:val="center"/>
        <w:rPr>
          <w:rFonts w:ascii="Arial" w:eastAsia="Times New Roman" w:hAnsi="Arial" w:cs="Arial"/>
          <w:b/>
          <w:sz w:val="24"/>
          <w:szCs w:val="24"/>
        </w:rPr>
      </w:pPr>
      <w:bookmarkStart w:id="3" w:name="_Hlk125989701"/>
      <w:r>
        <w:rPr>
          <w:rFonts w:ascii="Arial" w:eastAsia="Times New Roman" w:hAnsi="Arial" w:cs="Arial"/>
          <w:b/>
          <w:sz w:val="24"/>
          <w:szCs w:val="24"/>
        </w:rPr>
        <w:t>vedoucí</w:t>
      </w:r>
      <w:r w:rsidR="00B06BF9">
        <w:rPr>
          <w:rFonts w:ascii="Arial" w:eastAsia="Times New Roman" w:hAnsi="Arial" w:cs="Arial"/>
          <w:b/>
          <w:sz w:val="24"/>
          <w:szCs w:val="24"/>
        </w:rPr>
        <w:t>/</w:t>
      </w:r>
      <w:r w:rsidR="00B06BF9" w:rsidRPr="00B06BF9">
        <w:rPr>
          <w:rFonts w:ascii="Arial" w:eastAsia="Times New Roman" w:hAnsi="Arial" w:cs="Arial"/>
          <w:b/>
          <w:sz w:val="24"/>
          <w:szCs w:val="24"/>
        </w:rPr>
        <w:t>vedoucího</w:t>
      </w:r>
      <w:r w:rsidR="00B33B3B" w:rsidRPr="00B33B3B">
        <w:rPr>
          <w:rFonts w:ascii="Arial" w:eastAsia="Times New Roman" w:hAnsi="Arial" w:cs="Arial"/>
          <w:b/>
          <w:sz w:val="24"/>
          <w:szCs w:val="24"/>
        </w:rPr>
        <w:t xml:space="preserve"> </w:t>
      </w:r>
      <w:r w:rsidR="00F70C91" w:rsidRPr="00F70C91">
        <w:rPr>
          <w:rFonts w:ascii="Arial" w:eastAsia="Times New Roman" w:hAnsi="Arial" w:cs="Arial"/>
          <w:b/>
          <w:sz w:val="24"/>
          <w:szCs w:val="24"/>
        </w:rPr>
        <w:t>oddělení finanční a majetkové účtárny</w:t>
      </w:r>
    </w:p>
    <w:p w14:paraId="10F65610" w14:textId="025B2176"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3"/>
      <w:r w:rsidR="00F70C91" w:rsidRPr="00F70C91">
        <w:rPr>
          <w:rFonts w:ascii="Arial" w:eastAsia="Times New Roman" w:hAnsi="Arial" w:cs="Arial"/>
          <w:b/>
          <w:sz w:val="24"/>
          <w:szCs w:val="24"/>
        </w:rPr>
        <w:t>účetnictví a statistiky</w:t>
      </w:r>
    </w:p>
    <w:p w14:paraId="555064B3" w14:textId="77777777" w:rsidR="00093ABF" w:rsidRDefault="00093ABF" w:rsidP="00311600">
      <w:pPr>
        <w:spacing w:after="0" w:line="288" w:lineRule="auto"/>
        <w:jc w:val="both"/>
        <w:rPr>
          <w:rFonts w:ascii="Arial" w:hAnsi="Arial" w:cs="Arial"/>
        </w:rPr>
      </w:pPr>
    </w:p>
    <w:p w14:paraId="0B45262D" w14:textId="49D9F21D"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bookmarkStart w:id="4" w:name="ssl_akt_znacka"/>
      <w:r w:rsidR="00F70C91" w:rsidRPr="00321A0E">
        <w:rPr>
          <w:rFonts w:ascii="Arial" w:hAnsi="Arial" w:cs="Arial"/>
        </w:rPr>
        <w:fldChar w:fldCharType="begin">
          <w:ffData>
            <w:name w:val="ssl_akt_znacka"/>
            <w:enabled w:val="0"/>
            <w:calcOnExit w:val="0"/>
            <w:textInput>
              <w:default w:val="MV-213958-3/SST-2023"/>
            </w:textInput>
          </w:ffData>
        </w:fldChar>
      </w:r>
      <w:r w:rsidR="00F70C91" w:rsidRPr="00321A0E">
        <w:rPr>
          <w:rFonts w:ascii="Arial" w:hAnsi="Arial" w:cs="Arial"/>
        </w:rPr>
        <w:instrText xml:space="preserve"> FORMTEXT </w:instrText>
      </w:r>
      <w:r w:rsidR="00F70C91" w:rsidRPr="00321A0E">
        <w:rPr>
          <w:rFonts w:ascii="Arial" w:hAnsi="Arial" w:cs="Arial"/>
        </w:rPr>
      </w:r>
      <w:r w:rsidR="00F70C91" w:rsidRPr="00321A0E">
        <w:rPr>
          <w:rFonts w:ascii="Arial" w:hAnsi="Arial" w:cs="Arial"/>
        </w:rPr>
        <w:fldChar w:fldCharType="separate"/>
      </w:r>
      <w:r w:rsidR="00F70C91" w:rsidRPr="00321A0E">
        <w:rPr>
          <w:rFonts w:ascii="Arial" w:hAnsi="Arial" w:cs="Arial"/>
          <w:noProof/>
        </w:rPr>
        <w:t>MV-213958-3/SST-2023</w:t>
      </w:r>
      <w:r w:rsidR="00F70C91" w:rsidRPr="00321A0E">
        <w:rPr>
          <w:rFonts w:ascii="Arial" w:hAnsi="Arial" w:cs="Arial"/>
        </w:rPr>
        <w:fldChar w:fldCharType="end"/>
      </w:r>
      <w:bookmarkEnd w:id="4"/>
    </w:p>
    <w:p w14:paraId="4FCCC267" w14:textId="72D697F5"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F70C91">
        <w:rPr>
          <w:rFonts w:ascii="Arial" w:eastAsia="Times New Roman" w:hAnsi="Arial" w:cs="Arial"/>
          <w:lang w:eastAsia="cs-CZ"/>
        </w:rPr>
        <w:t>29. prosince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BA360B9"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126A7F">
        <w:rPr>
          <w:rFonts w:ascii="Arial" w:eastAsia="Times New Roman" w:hAnsi="Arial" w:cs="Arial"/>
          <w:b/>
        </w:rPr>
        <w:t>vedoucí</w:t>
      </w:r>
      <w:r w:rsidR="00321A0E">
        <w:rPr>
          <w:rFonts w:ascii="Arial" w:eastAsia="Times New Roman" w:hAnsi="Arial" w:cs="Arial"/>
          <w:b/>
        </w:rPr>
        <w:t>/</w:t>
      </w:r>
      <w:r w:rsidR="00321A0E" w:rsidRPr="00B33B3B">
        <w:rPr>
          <w:rFonts w:ascii="Arial" w:eastAsia="Times New Roman" w:hAnsi="Arial" w:cs="Arial"/>
          <w:b/>
        </w:rPr>
        <w:t>vedoucí</w:t>
      </w:r>
      <w:r w:rsidR="00321A0E">
        <w:rPr>
          <w:rFonts w:ascii="Arial" w:eastAsia="Times New Roman" w:hAnsi="Arial" w:cs="Arial"/>
          <w:b/>
        </w:rPr>
        <w:t>ho</w:t>
      </w:r>
      <w:r w:rsidR="00B33B3B" w:rsidRPr="00B33B3B">
        <w:rPr>
          <w:rFonts w:ascii="Arial" w:eastAsia="Times New Roman" w:hAnsi="Arial" w:cs="Arial"/>
          <w:b/>
        </w:rPr>
        <w:t xml:space="preserve"> </w:t>
      </w:r>
      <w:r w:rsidR="00F70C91">
        <w:rPr>
          <w:rFonts w:ascii="Arial" w:eastAsia="Times New Roman" w:hAnsi="Arial" w:cs="Arial"/>
          <w:b/>
        </w:rPr>
        <w:t>oddělení finanční a </w:t>
      </w:r>
      <w:r w:rsidR="00F70C91" w:rsidRPr="00F70C91">
        <w:rPr>
          <w:rFonts w:ascii="Arial" w:eastAsia="Times New Roman" w:hAnsi="Arial" w:cs="Arial"/>
          <w:b/>
        </w:rPr>
        <w:t xml:space="preserve">majetkové účtárny </w:t>
      </w:r>
      <w:r w:rsidR="00F70C91">
        <w:rPr>
          <w:rFonts w:ascii="Arial" w:eastAsia="Times New Roman" w:hAnsi="Arial" w:cs="Arial"/>
          <w:b/>
        </w:rPr>
        <w:t xml:space="preserve">v </w:t>
      </w:r>
      <w:r w:rsidR="00F70C91" w:rsidRPr="00F70C91">
        <w:rPr>
          <w:rFonts w:ascii="Arial" w:eastAsia="Times New Roman" w:hAnsi="Arial" w:cs="Arial"/>
          <w:b/>
        </w:rPr>
        <w:t>odboru účetnictví a statistiky</w:t>
      </w:r>
      <w:r w:rsidR="00F70C91">
        <w:rPr>
          <w:rFonts w:ascii="Arial" w:eastAsia="Times New Roman" w:hAnsi="Arial" w:cs="Arial"/>
          <w:b/>
        </w:rPr>
        <w:t xml:space="preserve"> v sekci ekonomiky a provozu</w:t>
      </w:r>
      <w:r w:rsidR="001F4993">
        <w:rPr>
          <w:rFonts w:ascii="Arial" w:eastAsia="Times New Roman" w:hAnsi="Arial" w:cs="Arial"/>
          <w:b/>
        </w:rPr>
        <w:t xml:space="preserve"> </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C94B41">
        <w:rPr>
          <w:rFonts w:ascii="Arial" w:eastAsia="Times New Roman" w:hAnsi="Arial" w:cs="Arial"/>
        </w:rPr>
        <w:t>do </w:t>
      </w:r>
      <w:r w:rsidR="00F70C91">
        <w:rPr>
          <w:rFonts w:ascii="Arial" w:eastAsia="Times New Roman" w:hAnsi="Arial" w:cs="Arial"/>
          <w:b/>
        </w:rPr>
        <w:t>29. ledna 2024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46329A7F"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F70C91">
        <w:rPr>
          <w:rFonts w:ascii="Arial" w:eastAsia="Times New Roman" w:hAnsi="Arial" w:cs="Arial"/>
          <w:b/>
        </w:rPr>
        <w:t>vedoucí</w:t>
      </w:r>
      <w:r w:rsidR="00321A0E">
        <w:rPr>
          <w:rFonts w:ascii="Arial" w:eastAsia="Times New Roman" w:hAnsi="Arial" w:cs="Arial"/>
          <w:b/>
        </w:rPr>
        <w:t>/</w:t>
      </w:r>
      <w:r w:rsidR="00321A0E" w:rsidRPr="00B33B3B">
        <w:rPr>
          <w:rFonts w:ascii="Arial" w:eastAsia="Times New Roman" w:hAnsi="Arial" w:cs="Arial"/>
          <w:b/>
        </w:rPr>
        <w:t>vedoucí</w:t>
      </w:r>
      <w:r w:rsidR="00321A0E">
        <w:rPr>
          <w:rFonts w:ascii="Arial" w:eastAsia="Times New Roman" w:hAnsi="Arial" w:cs="Arial"/>
          <w:b/>
        </w:rPr>
        <w:t>ho</w:t>
      </w:r>
      <w:r w:rsidR="00F70C91" w:rsidRPr="00B33B3B">
        <w:rPr>
          <w:rFonts w:ascii="Arial" w:eastAsia="Times New Roman" w:hAnsi="Arial" w:cs="Arial"/>
          <w:b/>
        </w:rPr>
        <w:t xml:space="preserve"> </w:t>
      </w:r>
      <w:r w:rsidR="00F70C91">
        <w:rPr>
          <w:rFonts w:ascii="Arial" w:eastAsia="Times New Roman" w:hAnsi="Arial" w:cs="Arial"/>
          <w:b/>
        </w:rPr>
        <w:t>oddělení finanční a </w:t>
      </w:r>
      <w:r w:rsidR="00F70C91" w:rsidRPr="00F70C91">
        <w:rPr>
          <w:rFonts w:ascii="Arial" w:eastAsia="Times New Roman" w:hAnsi="Arial" w:cs="Arial"/>
          <w:b/>
        </w:rPr>
        <w:t xml:space="preserve">majetkové účtárny </w:t>
      </w:r>
      <w:r w:rsidR="00F70C91">
        <w:rPr>
          <w:rFonts w:ascii="Arial" w:eastAsia="Times New Roman" w:hAnsi="Arial" w:cs="Arial"/>
          <w:b/>
        </w:rPr>
        <w:t xml:space="preserve">v </w:t>
      </w:r>
      <w:r w:rsidR="00F70C91" w:rsidRPr="00F70C91">
        <w:rPr>
          <w:rFonts w:ascii="Arial" w:eastAsia="Times New Roman" w:hAnsi="Arial" w:cs="Arial"/>
          <w:b/>
        </w:rPr>
        <w:t>odboru účetnictví a statistiky</w:t>
      </w:r>
      <w:r w:rsidR="00F70C91">
        <w:rPr>
          <w:rFonts w:ascii="Arial" w:eastAsia="Times New Roman" w:hAnsi="Arial" w:cs="Arial"/>
          <w:b/>
        </w:rPr>
        <w:t xml:space="preserve"> v sekci ekonomiky a provozu</w:t>
      </w:r>
      <w:r w:rsidR="001F4993">
        <w:rPr>
          <w:rFonts w:ascii="Arial" w:eastAsia="Times New Roman" w:hAnsi="Arial" w:cs="Arial"/>
          <w:b/>
        </w:rPr>
        <w:t>,</w:t>
      </w:r>
      <w:r w:rsidRPr="001F5A1E">
        <w:rPr>
          <w:rFonts w:ascii="Arial" w:hAnsi="Arial" w:cs="Arial"/>
          <w:b/>
          <w:color w:val="0D0D0D" w:themeColor="text1" w:themeTint="F2"/>
        </w:rPr>
        <w:t xml:space="preserve"> ID </w:t>
      </w:r>
      <w:r w:rsidR="00F70C91" w:rsidRPr="00F70C91">
        <w:rPr>
          <w:rFonts w:ascii="Arial" w:hAnsi="Arial" w:cs="Arial"/>
          <w:b/>
          <w:color w:val="0D0D0D" w:themeColor="text1" w:themeTint="F2"/>
        </w:rPr>
        <w:t>30374075</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1A328D11" w14:textId="717AC212" w:rsidR="00F70C91" w:rsidRPr="00F70C91" w:rsidRDefault="00F70C91" w:rsidP="00F70C91">
      <w:pPr>
        <w:pStyle w:val="Default"/>
        <w:numPr>
          <w:ilvl w:val="0"/>
          <w:numId w:val="12"/>
        </w:numPr>
        <w:jc w:val="both"/>
        <w:rPr>
          <w:sz w:val="22"/>
          <w:szCs w:val="22"/>
        </w:rPr>
      </w:pPr>
      <w:r w:rsidRPr="00F70C91">
        <w:rPr>
          <w:sz w:val="22"/>
          <w:szCs w:val="22"/>
        </w:rPr>
        <w:t>rozpracování zákonů, vyhlášek a ostatních norem týkajících se pů</w:t>
      </w:r>
      <w:r>
        <w:rPr>
          <w:sz w:val="22"/>
          <w:szCs w:val="22"/>
        </w:rPr>
        <w:t>sobnosti odboru do </w:t>
      </w:r>
      <w:r w:rsidRPr="00F70C91">
        <w:rPr>
          <w:sz w:val="22"/>
          <w:szCs w:val="22"/>
        </w:rPr>
        <w:t>interních aktů řízení (celoresortních i MV)</w:t>
      </w:r>
    </w:p>
    <w:p w14:paraId="5781BC2D" w14:textId="467F786F" w:rsidR="00F70C91" w:rsidRPr="00F70C91" w:rsidRDefault="00F70C91" w:rsidP="00F70C91">
      <w:pPr>
        <w:pStyle w:val="Default"/>
        <w:numPr>
          <w:ilvl w:val="0"/>
          <w:numId w:val="12"/>
        </w:numPr>
        <w:jc w:val="both"/>
        <w:rPr>
          <w:sz w:val="22"/>
          <w:szCs w:val="22"/>
        </w:rPr>
      </w:pPr>
      <w:r w:rsidRPr="00F70C91">
        <w:rPr>
          <w:sz w:val="22"/>
          <w:szCs w:val="22"/>
        </w:rPr>
        <w:t>provádění analýz právního a skutkového stavu skutečností, které jsou předmětem účetnictví</w:t>
      </w:r>
    </w:p>
    <w:p w14:paraId="233C1C1C" w14:textId="0C667CBC" w:rsidR="00F70C91" w:rsidRPr="00F70C91" w:rsidRDefault="00F70C91" w:rsidP="00F70C91">
      <w:pPr>
        <w:pStyle w:val="Default"/>
        <w:numPr>
          <w:ilvl w:val="0"/>
          <w:numId w:val="12"/>
        </w:numPr>
        <w:jc w:val="both"/>
        <w:rPr>
          <w:sz w:val="22"/>
          <w:szCs w:val="22"/>
        </w:rPr>
      </w:pPr>
      <w:r w:rsidRPr="00F70C91">
        <w:rPr>
          <w:sz w:val="22"/>
          <w:szCs w:val="22"/>
        </w:rPr>
        <w:t>koordinace provádění účetních zápisů v prostředí EKIS MV na platformě SAP a tvorba souvisejících účetních dokladů</w:t>
      </w:r>
    </w:p>
    <w:p w14:paraId="52CBF523" w14:textId="3AFBD2B5" w:rsidR="00F70C91" w:rsidRPr="00F70C91" w:rsidRDefault="00F70C91" w:rsidP="00F70C91">
      <w:pPr>
        <w:pStyle w:val="Default"/>
        <w:numPr>
          <w:ilvl w:val="0"/>
          <w:numId w:val="12"/>
        </w:numPr>
        <w:jc w:val="both"/>
        <w:rPr>
          <w:sz w:val="22"/>
          <w:szCs w:val="22"/>
        </w:rPr>
      </w:pPr>
      <w:r w:rsidRPr="00F70C91">
        <w:rPr>
          <w:sz w:val="22"/>
          <w:szCs w:val="22"/>
        </w:rPr>
        <w:t>podílení se na řízení procesu inventarizace</w:t>
      </w:r>
    </w:p>
    <w:p w14:paraId="69CF349B" w14:textId="39D63330" w:rsidR="00F70C91" w:rsidRPr="00F70C91" w:rsidRDefault="00F70C91" w:rsidP="00F70C91">
      <w:pPr>
        <w:pStyle w:val="Default"/>
        <w:numPr>
          <w:ilvl w:val="0"/>
          <w:numId w:val="12"/>
        </w:numPr>
        <w:jc w:val="both"/>
        <w:rPr>
          <w:sz w:val="22"/>
          <w:szCs w:val="22"/>
        </w:rPr>
      </w:pPr>
      <w:r w:rsidRPr="00F70C91">
        <w:rPr>
          <w:sz w:val="22"/>
          <w:szCs w:val="22"/>
        </w:rPr>
        <w:t>výkon funkce hlavní</w:t>
      </w:r>
      <w:r w:rsidR="00242E54">
        <w:rPr>
          <w:sz w:val="22"/>
          <w:szCs w:val="22"/>
        </w:rPr>
        <w:t>/hlavního</w:t>
      </w:r>
      <w:r w:rsidRPr="00F70C91">
        <w:rPr>
          <w:sz w:val="22"/>
          <w:szCs w:val="22"/>
        </w:rPr>
        <w:t xml:space="preserve"> účetní</w:t>
      </w:r>
      <w:r w:rsidR="00242E54">
        <w:rPr>
          <w:sz w:val="22"/>
          <w:szCs w:val="22"/>
        </w:rPr>
        <w:t>/účetního</w:t>
      </w:r>
      <w:r w:rsidRPr="00F70C91">
        <w:rPr>
          <w:sz w:val="22"/>
          <w:szCs w:val="22"/>
        </w:rPr>
        <w:t xml:space="preserve"> podle vyhlášky č. 416/2004 Sb.</w:t>
      </w:r>
    </w:p>
    <w:p w14:paraId="26E2DE8B" w14:textId="3579AEC3" w:rsidR="00F70C91" w:rsidRPr="00F70C91" w:rsidRDefault="00F70C91" w:rsidP="00F70C91">
      <w:pPr>
        <w:pStyle w:val="Default"/>
        <w:numPr>
          <w:ilvl w:val="0"/>
          <w:numId w:val="12"/>
        </w:numPr>
        <w:jc w:val="both"/>
        <w:rPr>
          <w:sz w:val="22"/>
          <w:szCs w:val="22"/>
        </w:rPr>
      </w:pPr>
      <w:r w:rsidRPr="00F70C91">
        <w:rPr>
          <w:sz w:val="22"/>
          <w:szCs w:val="22"/>
        </w:rPr>
        <w:t>zajištění hotovostního i bezhotovostního platebního styku</w:t>
      </w:r>
    </w:p>
    <w:p w14:paraId="18324203" w14:textId="7456A638" w:rsidR="00F70C91" w:rsidRDefault="00F70C91" w:rsidP="00F70C91">
      <w:pPr>
        <w:pStyle w:val="Default"/>
        <w:numPr>
          <w:ilvl w:val="0"/>
          <w:numId w:val="12"/>
        </w:numPr>
        <w:jc w:val="both"/>
      </w:pPr>
      <w:r w:rsidRPr="00F70C91">
        <w:rPr>
          <w:sz w:val="22"/>
          <w:szCs w:val="22"/>
        </w:rPr>
        <w:t>koordinace a zajištění testování digitalizace účetních agend</w:t>
      </w:r>
    </w:p>
    <w:p w14:paraId="100390B3" w14:textId="77777777" w:rsidR="00F70C91" w:rsidRDefault="00F70C91" w:rsidP="00F70C91">
      <w:pPr>
        <w:pStyle w:val="Odstavecseseznamem"/>
        <w:spacing w:after="0"/>
        <w:ind w:left="360"/>
        <w:jc w:val="both"/>
        <w:outlineLvl w:val="2"/>
        <w:rPr>
          <w:rFonts w:ascii="Arial" w:hAnsi="Arial" w:cs="Arial"/>
        </w:rPr>
      </w:pP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4A0CBB9" w14:textId="175DEF12" w:rsidR="00321A0E" w:rsidRDefault="00321A0E"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1. Finance</w:t>
      </w:r>
    </w:p>
    <w:p w14:paraId="5B4A6723" w14:textId="5825AD57" w:rsidR="00DA4EF7" w:rsidRPr="00B30A8B" w:rsidRDefault="00321A0E"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22</w:t>
      </w:r>
      <w:r w:rsidR="0088416F" w:rsidRPr="0088416F">
        <w:rPr>
          <w:rFonts w:ascii="Arial" w:hAnsi="Arial" w:cs="Arial"/>
          <w:color w:val="0D0D0D" w:themeColor="text1" w:themeTint="F2"/>
        </w:rPr>
        <w:t xml:space="preserve">. </w:t>
      </w:r>
      <w:r>
        <w:rPr>
          <w:rFonts w:ascii="Arial" w:hAnsi="Arial" w:cs="Arial"/>
          <w:color w:val="0D0D0D" w:themeColor="text1" w:themeTint="F2"/>
        </w:rPr>
        <w:t>Legislativa a právní činnost</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Identifikace služebního místa</w:t>
      </w:r>
    </w:p>
    <w:p w14:paraId="7090B017" w14:textId="61131D2A" w:rsidR="00023595" w:rsidRDefault="00023595" w:rsidP="00321A0E">
      <w:pPr>
        <w:keepNext/>
        <w:keepLines/>
        <w:numPr>
          <w:ilvl w:val="0"/>
          <w:numId w:val="3"/>
        </w:num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321A0E" w:rsidRPr="00321A0E">
        <w:rPr>
          <w:rFonts w:ascii="Arial" w:eastAsia="Times New Roman" w:hAnsi="Arial" w:cs="Arial"/>
          <w:b/>
          <w:lang w:eastAsia="cs-CZ"/>
        </w:rPr>
        <w:t>30374075</w:t>
      </w:r>
    </w:p>
    <w:p w14:paraId="79C05059" w14:textId="251CCCB8"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321A0E" w:rsidRPr="00321A0E">
        <w:rPr>
          <w:rFonts w:ascii="Arial" w:eastAsia="Times New Roman" w:hAnsi="Arial" w:cs="Arial"/>
          <w:b/>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2529CEBC"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321A0E">
        <w:rPr>
          <w:rFonts w:ascii="Arial" w:eastAsia="Times New Roman" w:hAnsi="Arial" w:cs="Arial"/>
          <w:b/>
          <w:lang w:eastAsia="cs-CZ"/>
        </w:rPr>
        <w:t>únor</w:t>
      </w:r>
      <w:r w:rsidR="00C45AE8">
        <w:rPr>
          <w:rFonts w:ascii="Arial" w:eastAsia="Times New Roman" w:hAnsi="Arial" w:cs="Arial"/>
          <w:b/>
          <w:lang w:eastAsia="cs-CZ"/>
        </w:rPr>
        <w:t xml:space="preserve"> 2024</w:t>
      </w:r>
    </w:p>
    <w:p w14:paraId="130649AC" w14:textId="4871F501"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321A0E">
        <w:rPr>
          <w:rFonts w:ascii="Arial" w:eastAsia="Times New Roman" w:hAnsi="Arial" w:cs="Arial"/>
          <w:b/>
          <w:color w:val="0D0D0D" w:themeColor="text1" w:themeTint="F2"/>
          <w:lang w:eastAsia="cs-CZ"/>
        </w:rPr>
        <w:t>29. ledna 2024</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bního poměru na dobu neurčitou, nebo na dobu určitou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C3C4B15"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lastRenderedPageBreak/>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44B64648"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C94B41">
        <w:rPr>
          <w:rFonts w:ascii="Arial" w:hAnsi="Arial" w:cs="Arial"/>
          <w:b/>
        </w:rPr>
        <w:t>do</w:t>
      </w:r>
      <w:r w:rsidR="00852BFA" w:rsidRPr="00C94B41">
        <w:rPr>
          <w:rFonts w:ascii="Arial" w:hAnsi="Arial" w:cs="Arial"/>
          <w:b/>
        </w:rPr>
        <w:t> </w:t>
      </w:r>
      <w:r w:rsidR="00321A0E">
        <w:rPr>
          <w:rFonts w:ascii="Arial" w:hAnsi="Arial" w:cs="Arial"/>
          <w:b/>
        </w:rPr>
        <w:t>29. ledna 2024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2C39E250"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w:t>
      </w:r>
      <w:r w:rsidRPr="009F0029">
        <w:rPr>
          <w:rFonts w:ascii="Arial" w:hAnsi="Arial" w:cs="Arial"/>
          <w:b/>
        </w:rPr>
        <w:t>Neotevírat</w:t>
      </w:r>
      <w:r w:rsidRPr="00442019">
        <w:rPr>
          <w:rFonts w:ascii="Arial" w:hAnsi="Arial" w:cs="Arial"/>
        </w:rPr>
        <w:t>“ a slovy „</w:t>
      </w:r>
      <w:r w:rsidRPr="009F0029">
        <w:rPr>
          <w:rFonts w:ascii="Arial" w:hAnsi="Arial" w:cs="Arial"/>
          <w:b/>
        </w:rPr>
        <w:t>Výběrové řízení na služební místo</w:t>
      </w:r>
      <w:r w:rsidRPr="00442019">
        <w:rPr>
          <w:rFonts w:ascii="Arial" w:hAnsi="Arial" w:cs="Arial"/>
        </w:rPr>
        <w:t xml:space="preserve"> </w:t>
      </w:r>
      <w:r w:rsidR="00321A0E">
        <w:rPr>
          <w:rFonts w:ascii="Arial" w:eastAsia="Times New Roman" w:hAnsi="Arial" w:cs="Arial"/>
          <w:b/>
        </w:rPr>
        <w:t>vedoucí/</w:t>
      </w:r>
      <w:r w:rsidR="00321A0E" w:rsidRPr="00B33B3B">
        <w:rPr>
          <w:rFonts w:ascii="Arial" w:eastAsia="Times New Roman" w:hAnsi="Arial" w:cs="Arial"/>
          <w:b/>
        </w:rPr>
        <w:t>vedoucí</w:t>
      </w:r>
      <w:r w:rsidR="00321A0E">
        <w:rPr>
          <w:rFonts w:ascii="Arial" w:eastAsia="Times New Roman" w:hAnsi="Arial" w:cs="Arial"/>
          <w:b/>
        </w:rPr>
        <w:t>ho</w:t>
      </w:r>
      <w:r w:rsidR="00321A0E" w:rsidRPr="00B33B3B">
        <w:rPr>
          <w:rFonts w:ascii="Arial" w:eastAsia="Times New Roman" w:hAnsi="Arial" w:cs="Arial"/>
          <w:b/>
        </w:rPr>
        <w:t xml:space="preserve"> </w:t>
      </w:r>
      <w:r w:rsidR="00321A0E">
        <w:rPr>
          <w:rFonts w:ascii="Arial" w:eastAsia="Times New Roman" w:hAnsi="Arial" w:cs="Arial"/>
          <w:b/>
        </w:rPr>
        <w:t>oddělení finanční a </w:t>
      </w:r>
      <w:r w:rsidR="00321A0E" w:rsidRPr="00F70C91">
        <w:rPr>
          <w:rFonts w:ascii="Arial" w:eastAsia="Times New Roman" w:hAnsi="Arial" w:cs="Arial"/>
          <w:b/>
        </w:rPr>
        <w:t xml:space="preserve">majetkové účtárny </w:t>
      </w:r>
      <w:r w:rsidR="00321A0E">
        <w:rPr>
          <w:rFonts w:ascii="Arial" w:eastAsia="Times New Roman" w:hAnsi="Arial" w:cs="Arial"/>
          <w:b/>
        </w:rPr>
        <w:t xml:space="preserve"> v odboru účetnictví a </w:t>
      </w:r>
      <w:r w:rsidR="00321A0E" w:rsidRPr="00F70C91">
        <w:rPr>
          <w:rFonts w:ascii="Arial" w:eastAsia="Times New Roman" w:hAnsi="Arial" w:cs="Arial"/>
          <w:b/>
        </w:rPr>
        <w:t>statistiky</w:t>
      </w:r>
      <w:r w:rsidR="00321A0E">
        <w:rPr>
          <w:rFonts w:ascii="Arial" w:eastAsia="Times New Roman" w:hAnsi="Arial" w:cs="Arial"/>
          <w:b/>
        </w:rPr>
        <w:t xml:space="preserve"> v sekci ekonomiky a provozu,</w:t>
      </w:r>
      <w:r w:rsidR="00321A0E" w:rsidRPr="001F5A1E">
        <w:rPr>
          <w:rFonts w:ascii="Arial" w:hAnsi="Arial" w:cs="Arial"/>
          <w:b/>
          <w:color w:val="0D0D0D" w:themeColor="text1" w:themeTint="F2"/>
        </w:rPr>
        <w:t xml:space="preserve"> ID </w:t>
      </w:r>
      <w:r w:rsidR="00321A0E" w:rsidRPr="00F70C91">
        <w:rPr>
          <w:rFonts w:ascii="Arial" w:hAnsi="Arial" w:cs="Arial"/>
          <w:b/>
          <w:color w:val="0D0D0D" w:themeColor="text1" w:themeTint="F2"/>
        </w:rPr>
        <w:t>30374075</w:t>
      </w:r>
      <w:r w:rsidR="00B33B3B" w:rsidRPr="00321A0E">
        <w:rPr>
          <w:rFonts w:ascii="Arial" w:hAnsi="Arial" w:cs="Arial"/>
          <w:b/>
        </w:rPr>
        <w:t>,</w:t>
      </w:r>
      <w:r w:rsidR="00157ECC" w:rsidRPr="00321A0E">
        <w:rPr>
          <w:rFonts w:ascii="Arial" w:hAnsi="Arial" w:cs="Arial"/>
          <w:b/>
        </w:rPr>
        <w:t xml:space="preserve"> č.</w:t>
      </w:r>
      <w:r w:rsidR="00DA4EF7" w:rsidRPr="00321A0E">
        <w:rPr>
          <w:rFonts w:ascii="Arial" w:hAnsi="Arial" w:cs="Arial"/>
          <w:b/>
        </w:rPr>
        <w:t xml:space="preserve"> </w:t>
      </w:r>
      <w:r w:rsidR="00157ECC" w:rsidRPr="00321A0E">
        <w:rPr>
          <w:rFonts w:ascii="Arial" w:hAnsi="Arial" w:cs="Arial"/>
          <w:b/>
        </w:rPr>
        <w:t>j.</w:t>
      </w:r>
      <w:r w:rsidR="00406798" w:rsidRPr="00321A0E">
        <w:rPr>
          <w:rFonts w:ascii="Arial" w:hAnsi="Arial" w:cs="Arial"/>
          <w:b/>
        </w:rPr>
        <w:t>:</w:t>
      </w:r>
      <w:r w:rsidR="00157ECC" w:rsidRPr="00321A0E">
        <w:rPr>
          <w:rFonts w:ascii="Arial" w:hAnsi="Arial" w:cs="Arial"/>
          <w:b/>
        </w:rPr>
        <w:t xml:space="preserve"> </w:t>
      </w:r>
      <w:r w:rsidR="00321A0E" w:rsidRPr="00321A0E">
        <w:rPr>
          <w:rFonts w:ascii="Arial" w:hAnsi="Arial" w:cs="Arial"/>
          <w:b/>
        </w:rPr>
        <w:fldChar w:fldCharType="begin">
          <w:ffData>
            <w:name w:val="ssl_akt_znacka"/>
            <w:enabled w:val="0"/>
            <w:calcOnExit w:val="0"/>
            <w:textInput>
              <w:default w:val="MV-213958-3/SST-2023"/>
            </w:textInput>
          </w:ffData>
        </w:fldChar>
      </w:r>
      <w:r w:rsidR="00321A0E" w:rsidRPr="00321A0E">
        <w:rPr>
          <w:rFonts w:ascii="Arial" w:hAnsi="Arial" w:cs="Arial"/>
          <w:b/>
        </w:rPr>
        <w:instrText xml:space="preserve"> FORMTEXT </w:instrText>
      </w:r>
      <w:r w:rsidR="00321A0E" w:rsidRPr="00321A0E">
        <w:rPr>
          <w:rFonts w:ascii="Arial" w:hAnsi="Arial" w:cs="Arial"/>
          <w:b/>
        </w:rPr>
      </w:r>
      <w:r w:rsidR="00321A0E" w:rsidRPr="00321A0E">
        <w:rPr>
          <w:rFonts w:ascii="Arial" w:hAnsi="Arial" w:cs="Arial"/>
          <w:b/>
        </w:rPr>
        <w:fldChar w:fldCharType="separate"/>
      </w:r>
      <w:r w:rsidR="00321A0E" w:rsidRPr="00321A0E">
        <w:rPr>
          <w:rFonts w:ascii="Arial" w:hAnsi="Arial" w:cs="Arial"/>
          <w:b/>
          <w:noProof/>
        </w:rPr>
        <w:t>MV-213958-3/SST-2023</w:t>
      </w:r>
      <w:r w:rsidR="00321A0E" w:rsidRPr="00321A0E">
        <w:rPr>
          <w:rFonts w:ascii="Arial" w:hAnsi="Arial" w:cs="Arial"/>
          <w:b/>
        </w:rPr>
        <w:fldChar w:fldCharType="end"/>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C8FF1C3" w14:textId="77777777" w:rsidR="00321A0E" w:rsidRPr="00700075" w:rsidRDefault="00321A0E" w:rsidP="00321A0E">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93A90D3" w14:textId="77777777" w:rsidR="00321A0E" w:rsidRPr="00700075" w:rsidRDefault="00321A0E" w:rsidP="00321A0E">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5" w:name="_Hlk127532656"/>
    </w:p>
    <w:bookmarkEnd w:id="5"/>
    <w:p w14:paraId="36D2C98B" w14:textId="77777777" w:rsidR="00321A0E" w:rsidRDefault="00321A0E" w:rsidP="00321A0E">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D450307" w14:textId="77777777" w:rsidR="00321A0E" w:rsidRPr="0040038C" w:rsidRDefault="00321A0E" w:rsidP="00321A0E">
      <w:pPr>
        <w:pStyle w:val="Odstavecseseznamem"/>
        <w:keepNext/>
        <w:keepLines/>
        <w:spacing w:after="120"/>
        <w:ind w:left="360"/>
        <w:contextualSpacing w:val="0"/>
        <w:jc w:val="both"/>
        <w:rPr>
          <w:rFonts w:ascii="Arial" w:hAnsi="Arial" w:cs="Arial"/>
          <w:sz w:val="24"/>
        </w:rPr>
      </w:pPr>
      <w:r w:rsidRPr="0040038C">
        <w:rPr>
          <w:rFonts w:ascii="Arial" w:hAnsi="Arial" w:cs="Arial"/>
          <w:i/>
          <w:sz w:val="20"/>
          <w:szCs w:val="18"/>
        </w:rPr>
        <w:lastRenderedPageBreak/>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6727C9D3" w:rsidR="004A05C2" w:rsidRPr="000C6F97" w:rsidRDefault="00DA0B8C" w:rsidP="000C6F9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42C6B6E8" w14:textId="126CD040"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w:t>
      </w:r>
      <w:r w:rsidR="00B06BF9">
        <w:rPr>
          <w:rFonts w:ascii="Arial" w:eastAsia="Times New Roman" w:hAnsi="Arial" w:cs="Arial"/>
          <w:b/>
        </w:rPr>
        <w:t>/</w:t>
      </w:r>
      <w:r w:rsidR="00B06BF9" w:rsidRPr="00B33B3B">
        <w:rPr>
          <w:rFonts w:ascii="Arial" w:eastAsia="Times New Roman" w:hAnsi="Arial" w:cs="Arial"/>
          <w:b/>
        </w:rPr>
        <w:t>vedoucí</w:t>
      </w:r>
      <w:r w:rsidR="00B06BF9">
        <w:rPr>
          <w:rFonts w:ascii="Arial" w:eastAsia="Times New Roman" w:hAnsi="Arial" w:cs="Arial"/>
          <w:b/>
        </w:rPr>
        <w:t>ho</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lastRenderedPageBreak/>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23FDCF4"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34CCC9D5" w:rsidR="00091BE4" w:rsidRDefault="00B06BF9" w:rsidP="00311600">
      <w:pPr>
        <w:pStyle w:val="Odstavecseseznamem"/>
        <w:numPr>
          <w:ilvl w:val="0"/>
          <w:numId w:val="9"/>
        </w:numPr>
        <w:spacing w:after="120" w:line="288" w:lineRule="auto"/>
        <w:ind w:left="357" w:hanging="357"/>
        <w:contextualSpacing w:val="0"/>
        <w:jc w:val="both"/>
        <w:rPr>
          <w:rFonts w:ascii="Arial" w:hAnsi="Arial" w:cs="Arial"/>
        </w:rPr>
      </w:pPr>
      <w:r>
        <w:rPr>
          <w:rFonts w:ascii="Arial" w:hAnsi="Arial" w:cs="Arial"/>
        </w:rPr>
        <w:t>motivační dopis.</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2D377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47BCC6AB"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w:t>
      </w:r>
      <w:r w:rsidR="0024499D">
        <w:rPr>
          <w:rFonts w:ascii="Arial" w:hAnsi="Arial" w:cs="Arial"/>
        </w:rPr>
        <w:t xml:space="preserve"> termínu na </w:t>
      </w:r>
      <w:r w:rsidRPr="006C0987">
        <w:rPr>
          <w:rFonts w:ascii="Arial" w:hAnsi="Arial" w:cs="Arial"/>
        </w:rPr>
        <w:t>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171C0A7" w:rsidR="00CF3E2B" w:rsidRPr="00CF3E2B" w:rsidRDefault="00B06BF9" w:rsidP="00CF3E2B">
      <w:pPr>
        <w:spacing w:after="0" w:line="288" w:lineRule="auto"/>
        <w:contextualSpacing/>
        <w:jc w:val="both"/>
        <w:rPr>
          <w:rFonts w:ascii="Arial" w:hAnsi="Arial" w:cs="Arial"/>
        </w:rPr>
      </w:pPr>
      <w:r>
        <w:rPr>
          <w:rFonts w:ascii="Arial" w:hAnsi="Arial" w:cs="Arial"/>
        </w:rPr>
        <w:t>Bc. Martin Procházka</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17D5140D"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w:t>
      </w:r>
      <w:r w:rsidR="00B06BF9">
        <w:rPr>
          <w:rFonts w:ascii="Arial" w:hAnsi="Arial" w:cs="Arial"/>
        </w:rPr>
        <w:t> 833 349</w:t>
      </w:r>
      <w:r w:rsidR="00CF3E2B" w:rsidRPr="00CF3E2B">
        <w:rPr>
          <w:rFonts w:ascii="Arial" w:hAnsi="Arial" w:cs="Arial"/>
        </w:rPr>
        <w:t xml:space="preserve"> </w:t>
      </w:r>
    </w:p>
    <w:p w14:paraId="1043E13D" w14:textId="17EB636A"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B06BF9">
        <w:rPr>
          <w:rFonts w:ascii="Arial" w:eastAsia="Times New Roman" w:hAnsi="Arial" w:cs="Arial"/>
          <w:lang w:eastAsia="cs-CZ"/>
        </w:rPr>
        <w:t>martin.prochazka</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5EBD9745"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2A6129BB" w14:textId="52578A53" w:rsidR="002D377B" w:rsidRDefault="002D377B" w:rsidP="00AD0AFF">
      <w:pPr>
        <w:spacing w:line="288" w:lineRule="auto"/>
        <w:ind w:left="4956"/>
        <w:contextualSpacing/>
        <w:jc w:val="center"/>
        <w:rPr>
          <w:rFonts w:ascii="Arial" w:eastAsiaTheme="minorEastAsia" w:hAnsi="Arial" w:cs="Arial"/>
          <w:lang w:eastAsia="cs-CZ"/>
        </w:rPr>
      </w:pPr>
    </w:p>
    <w:p w14:paraId="0362725D" w14:textId="34532728" w:rsidR="002D377B" w:rsidRPr="00AD0AFF" w:rsidRDefault="002D377B"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2D377B" w:rsidRPr="00AD0AFF" w:rsidSect="000C6F97">
      <w:headerReference w:type="default" r:id="rId11"/>
      <w:footerReference w:type="default" r:id="rId12"/>
      <w:endnotePr>
        <w:numFmt w:val="decimal"/>
      </w:endnotePr>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A9811" w14:textId="77777777" w:rsidR="00401377" w:rsidRDefault="00401377" w:rsidP="00091BE4">
      <w:pPr>
        <w:spacing w:after="0" w:line="240" w:lineRule="auto"/>
      </w:pPr>
      <w:r>
        <w:separator/>
      </w:r>
    </w:p>
  </w:endnote>
  <w:endnote w:type="continuationSeparator" w:id="0">
    <w:p w14:paraId="5E6CE19F" w14:textId="77777777" w:rsidR="00401377" w:rsidRDefault="0040137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2E514115"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365C1">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48DDC" w14:textId="77777777" w:rsidR="00401377" w:rsidRDefault="00401377" w:rsidP="00091BE4">
      <w:pPr>
        <w:spacing w:after="0" w:line="240" w:lineRule="auto"/>
      </w:pPr>
      <w:r>
        <w:separator/>
      </w:r>
    </w:p>
  </w:footnote>
  <w:footnote w:type="continuationSeparator" w:id="0">
    <w:p w14:paraId="2098E48D" w14:textId="77777777" w:rsidR="00401377" w:rsidRDefault="0040137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B89"/>
    <w:rsid w:val="00023595"/>
    <w:rsid w:val="000323A0"/>
    <w:rsid w:val="00091BE4"/>
    <w:rsid w:val="00093ABF"/>
    <w:rsid w:val="000948A0"/>
    <w:rsid w:val="000A4065"/>
    <w:rsid w:val="000A4740"/>
    <w:rsid w:val="000B1254"/>
    <w:rsid w:val="000C6F97"/>
    <w:rsid w:val="000D3E84"/>
    <w:rsid w:val="000E5F1A"/>
    <w:rsid w:val="000F4F0E"/>
    <w:rsid w:val="00126659"/>
    <w:rsid w:val="00126A7F"/>
    <w:rsid w:val="001365C1"/>
    <w:rsid w:val="00157E9A"/>
    <w:rsid w:val="00157ECC"/>
    <w:rsid w:val="00176205"/>
    <w:rsid w:val="0017692A"/>
    <w:rsid w:val="001839D1"/>
    <w:rsid w:val="00185E5D"/>
    <w:rsid w:val="001A5EE0"/>
    <w:rsid w:val="001B606B"/>
    <w:rsid w:val="001E0559"/>
    <w:rsid w:val="001F0CB5"/>
    <w:rsid w:val="001F4993"/>
    <w:rsid w:val="0020029C"/>
    <w:rsid w:val="00220352"/>
    <w:rsid w:val="00224E73"/>
    <w:rsid w:val="0022697D"/>
    <w:rsid w:val="00242E54"/>
    <w:rsid w:val="0024499D"/>
    <w:rsid w:val="00275FC3"/>
    <w:rsid w:val="00277356"/>
    <w:rsid w:val="0027765F"/>
    <w:rsid w:val="00293EC7"/>
    <w:rsid w:val="002C1511"/>
    <w:rsid w:val="002C1E3D"/>
    <w:rsid w:val="002C3A81"/>
    <w:rsid w:val="002C5484"/>
    <w:rsid w:val="002D3709"/>
    <w:rsid w:val="002D377B"/>
    <w:rsid w:val="00311600"/>
    <w:rsid w:val="00321A0E"/>
    <w:rsid w:val="003322D7"/>
    <w:rsid w:val="00364654"/>
    <w:rsid w:val="00374FA2"/>
    <w:rsid w:val="00384F2C"/>
    <w:rsid w:val="003A0459"/>
    <w:rsid w:val="003A302D"/>
    <w:rsid w:val="003A613A"/>
    <w:rsid w:val="003B0D6B"/>
    <w:rsid w:val="003C6485"/>
    <w:rsid w:val="003C73CF"/>
    <w:rsid w:val="003D57DD"/>
    <w:rsid w:val="003F0873"/>
    <w:rsid w:val="0040038C"/>
    <w:rsid w:val="00401377"/>
    <w:rsid w:val="00406798"/>
    <w:rsid w:val="004165D0"/>
    <w:rsid w:val="0041762A"/>
    <w:rsid w:val="0042106E"/>
    <w:rsid w:val="0042394B"/>
    <w:rsid w:val="00457757"/>
    <w:rsid w:val="00472007"/>
    <w:rsid w:val="00497B13"/>
    <w:rsid w:val="004A05C2"/>
    <w:rsid w:val="004B323A"/>
    <w:rsid w:val="004E3607"/>
    <w:rsid w:val="004E5408"/>
    <w:rsid w:val="004F7E6A"/>
    <w:rsid w:val="005136DD"/>
    <w:rsid w:val="00525C3A"/>
    <w:rsid w:val="005308BE"/>
    <w:rsid w:val="00536B2E"/>
    <w:rsid w:val="00584D52"/>
    <w:rsid w:val="00585E86"/>
    <w:rsid w:val="005A7173"/>
    <w:rsid w:val="005F60B7"/>
    <w:rsid w:val="006056DC"/>
    <w:rsid w:val="006202FE"/>
    <w:rsid w:val="00625B3D"/>
    <w:rsid w:val="00633C71"/>
    <w:rsid w:val="00642833"/>
    <w:rsid w:val="006724AF"/>
    <w:rsid w:val="006774C1"/>
    <w:rsid w:val="00684C3F"/>
    <w:rsid w:val="006A7067"/>
    <w:rsid w:val="006C0987"/>
    <w:rsid w:val="006E1228"/>
    <w:rsid w:val="006F0317"/>
    <w:rsid w:val="006F3AF1"/>
    <w:rsid w:val="00716049"/>
    <w:rsid w:val="0073050E"/>
    <w:rsid w:val="00740CC8"/>
    <w:rsid w:val="00741A76"/>
    <w:rsid w:val="00742DAF"/>
    <w:rsid w:val="00743FE4"/>
    <w:rsid w:val="00750F19"/>
    <w:rsid w:val="00760D70"/>
    <w:rsid w:val="00765AE2"/>
    <w:rsid w:val="00834B94"/>
    <w:rsid w:val="008353AD"/>
    <w:rsid w:val="00852BFA"/>
    <w:rsid w:val="0088075D"/>
    <w:rsid w:val="00883347"/>
    <w:rsid w:val="0088416F"/>
    <w:rsid w:val="00886654"/>
    <w:rsid w:val="008A5BBB"/>
    <w:rsid w:val="008B0044"/>
    <w:rsid w:val="008C4AB4"/>
    <w:rsid w:val="008E3CA3"/>
    <w:rsid w:val="008E5660"/>
    <w:rsid w:val="008F2C66"/>
    <w:rsid w:val="009417D8"/>
    <w:rsid w:val="00963CB0"/>
    <w:rsid w:val="009714F5"/>
    <w:rsid w:val="009938B0"/>
    <w:rsid w:val="009B486D"/>
    <w:rsid w:val="009B4B03"/>
    <w:rsid w:val="009F0029"/>
    <w:rsid w:val="009F2146"/>
    <w:rsid w:val="00A0256D"/>
    <w:rsid w:val="00A10B75"/>
    <w:rsid w:val="00A139CA"/>
    <w:rsid w:val="00A25452"/>
    <w:rsid w:val="00A740F2"/>
    <w:rsid w:val="00A871AE"/>
    <w:rsid w:val="00AB2F68"/>
    <w:rsid w:val="00AC6CFE"/>
    <w:rsid w:val="00AD0580"/>
    <w:rsid w:val="00AD0AFF"/>
    <w:rsid w:val="00AE3027"/>
    <w:rsid w:val="00AE3466"/>
    <w:rsid w:val="00B06BF9"/>
    <w:rsid w:val="00B0701F"/>
    <w:rsid w:val="00B106A3"/>
    <w:rsid w:val="00B30A8B"/>
    <w:rsid w:val="00B33B3B"/>
    <w:rsid w:val="00B348A8"/>
    <w:rsid w:val="00B37C65"/>
    <w:rsid w:val="00B400A7"/>
    <w:rsid w:val="00B47E1F"/>
    <w:rsid w:val="00B805FF"/>
    <w:rsid w:val="00BA3D09"/>
    <w:rsid w:val="00BA41F8"/>
    <w:rsid w:val="00BB6ECC"/>
    <w:rsid w:val="00BD7D6B"/>
    <w:rsid w:val="00BF461D"/>
    <w:rsid w:val="00BF4AAD"/>
    <w:rsid w:val="00C05B9F"/>
    <w:rsid w:val="00C05F53"/>
    <w:rsid w:val="00C1097F"/>
    <w:rsid w:val="00C2497E"/>
    <w:rsid w:val="00C275C5"/>
    <w:rsid w:val="00C45AE8"/>
    <w:rsid w:val="00C55022"/>
    <w:rsid w:val="00C60EAC"/>
    <w:rsid w:val="00C84035"/>
    <w:rsid w:val="00C91C7C"/>
    <w:rsid w:val="00C94B41"/>
    <w:rsid w:val="00CB0CE0"/>
    <w:rsid w:val="00CF3A86"/>
    <w:rsid w:val="00CF3E2B"/>
    <w:rsid w:val="00CF50DF"/>
    <w:rsid w:val="00D14429"/>
    <w:rsid w:val="00D33D0B"/>
    <w:rsid w:val="00D3536A"/>
    <w:rsid w:val="00D35892"/>
    <w:rsid w:val="00D504B4"/>
    <w:rsid w:val="00D8573B"/>
    <w:rsid w:val="00D9730E"/>
    <w:rsid w:val="00DA0B8C"/>
    <w:rsid w:val="00DA4EF7"/>
    <w:rsid w:val="00DA7363"/>
    <w:rsid w:val="00DB417A"/>
    <w:rsid w:val="00DE79C7"/>
    <w:rsid w:val="00DF10E3"/>
    <w:rsid w:val="00E00DEB"/>
    <w:rsid w:val="00E03FBA"/>
    <w:rsid w:val="00E10A95"/>
    <w:rsid w:val="00E127F7"/>
    <w:rsid w:val="00E546B5"/>
    <w:rsid w:val="00E62AD7"/>
    <w:rsid w:val="00E63288"/>
    <w:rsid w:val="00E63C2D"/>
    <w:rsid w:val="00E65D8B"/>
    <w:rsid w:val="00E70248"/>
    <w:rsid w:val="00E91454"/>
    <w:rsid w:val="00E917FB"/>
    <w:rsid w:val="00E94C61"/>
    <w:rsid w:val="00E95CB4"/>
    <w:rsid w:val="00EB4E34"/>
    <w:rsid w:val="00EC2C77"/>
    <w:rsid w:val="00ED29EA"/>
    <w:rsid w:val="00ED3A70"/>
    <w:rsid w:val="00EE467F"/>
    <w:rsid w:val="00F1760F"/>
    <w:rsid w:val="00F24BDC"/>
    <w:rsid w:val="00F50EC1"/>
    <w:rsid w:val="00F70C91"/>
    <w:rsid w:val="00F9065B"/>
    <w:rsid w:val="00FB2A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paragraph" w:customStyle="1" w:styleId="Default">
    <w:name w:val="Default"/>
    <w:rsid w:val="00F70C9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64B1E-1FD6-44F9-966D-16445E82E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1864</Words>
  <Characters>11001</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2023-12-27T13:59:00Z</cp:lastPrinted>
  <dcterms:created xsi:type="dcterms:W3CDTF">2023-12-29T09:14:00Z</dcterms:created>
  <dcterms:modified xsi:type="dcterms:W3CDTF">2023-12-29T09:14:00Z</dcterms:modified>
</cp:coreProperties>
</file>