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33"/>
        <w:tblW w:w="3111" w:type="dxa"/>
        <w:tblLook w:val="01E0" w:firstRow="1" w:lastRow="1" w:firstColumn="1" w:lastColumn="1" w:noHBand="0" w:noVBand="0"/>
      </w:tblPr>
      <w:tblGrid>
        <w:gridCol w:w="3111"/>
      </w:tblGrid>
      <w:tr w:rsidR="002B6A7F" w:rsidRPr="007E1E0D" w:rsidTr="002B6A7F">
        <w:trPr>
          <w:trHeight w:val="464"/>
        </w:trPr>
        <w:tc>
          <w:tcPr>
            <w:tcW w:w="0" w:type="auto"/>
          </w:tcPr>
          <w:p w:rsidR="002B6A7F" w:rsidRPr="007E1E0D" w:rsidRDefault="002B6A7F" w:rsidP="002B6A7F">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HX1N6"/>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MVCRX07HX1N6</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B6A7F" w:rsidRPr="007E1E0D" w:rsidTr="002B6A7F">
        <w:trPr>
          <w:trHeight w:val="114"/>
        </w:trPr>
        <w:tc>
          <w:tcPr>
            <w:tcW w:w="0" w:type="auto"/>
          </w:tcPr>
          <w:p w:rsidR="002B6A7F" w:rsidRPr="007E1E0D" w:rsidRDefault="002B6A7F" w:rsidP="002B6A7F">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HX1N6"/>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MVCRX07HX1N6</w:t>
            </w:r>
            <w:r w:rsidRPr="007E1E0D">
              <w:rPr>
                <w:rFonts w:ascii="Arial" w:hAnsi="Arial"/>
                <w:bCs/>
                <w:sz w:val="20"/>
                <w:szCs w:val="20"/>
              </w:rPr>
              <w:fldChar w:fldCharType="end"/>
            </w:r>
            <w:bookmarkEnd w:id="1"/>
          </w:p>
        </w:tc>
      </w:tr>
      <w:tr w:rsidR="002B6A7F" w:rsidRPr="007E1E0D" w:rsidTr="002B6A7F">
        <w:trPr>
          <w:trHeight w:val="122"/>
        </w:trPr>
        <w:tc>
          <w:tcPr>
            <w:tcW w:w="0" w:type="auto"/>
          </w:tcPr>
          <w:p w:rsidR="002B6A7F" w:rsidRPr="007E1E0D" w:rsidRDefault="002B6A7F" w:rsidP="002B6A7F">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C754ED" w:rsidRDefault="00BA2E92" w:rsidP="00BA2E92">
      <w:pPr>
        <w:spacing w:after="0" w:line="288" w:lineRule="auto"/>
        <w:jc w:val="center"/>
        <w:rPr>
          <w:rFonts w:ascii="Arial" w:hAnsi="Arial" w:cs="Arial"/>
          <w:b/>
          <w:sz w:val="24"/>
          <w:szCs w:val="24"/>
        </w:rPr>
      </w:pPr>
      <w:r w:rsidRPr="00C754ED">
        <w:rPr>
          <w:rFonts w:ascii="Arial" w:hAnsi="Arial" w:cs="Arial"/>
          <w:b/>
          <w:sz w:val="24"/>
          <w:szCs w:val="24"/>
        </w:rPr>
        <w:t xml:space="preserve">OZNÁMENÍ O VYHLÁŠENÍ VÝBĚROVÉHO ŘÍZENÍ </w:t>
      </w:r>
    </w:p>
    <w:p w:rsidR="00BA2E92" w:rsidRPr="00C754ED" w:rsidRDefault="00BA2E92" w:rsidP="00BA2E92">
      <w:pPr>
        <w:spacing w:after="0" w:line="288" w:lineRule="auto"/>
        <w:jc w:val="center"/>
        <w:rPr>
          <w:rFonts w:ascii="Arial" w:hAnsi="Arial" w:cs="Arial"/>
          <w:b/>
          <w:sz w:val="24"/>
          <w:szCs w:val="24"/>
        </w:rPr>
      </w:pPr>
      <w:r w:rsidRPr="00C754ED">
        <w:rPr>
          <w:rFonts w:ascii="Arial" w:hAnsi="Arial" w:cs="Arial"/>
          <w:b/>
          <w:sz w:val="24"/>
          <w:szCs w:val="24"/>
        </w:rPr>
        <w:t>na obsazení služebního místa</w:t>
      </w:r>
    </w:p>
    <w:p w:rsidR="00BA2E92" w:rsidRPr="00C754ED" w:rsidRDefault="004271FF" w:rsidP="00BA2E92">
      <w:pPr>
        <w:spacing w:after="0" w:line="288" w:lineRule="auto"/>
        <w:jc w:val="center"/>
        <w:rPr>
          <w:rFonts w:ascii="Arial" w:hAnsi="Arial" w:cs="Arial"/>
          <w:b/>
          <w:sz w:val="24"/>
          <w:szCs w:val="24"/>
        </w:rPr>
      </w:pPr>
      <w:r w:rsidRPr="00C754ED">
        <w:rPr>
          <w:rFonts w:ascii="Arial" w:hAnsi="Arial" w:cs="Arial"/>
          <w:b/>
          <w:sz w:val="24"/>
          <w:szCs w:val="24"/>
        </w:rPr>
        <w:t>ministerského rady</w:t>
      </w:r>
    </w:p>
    <w:p w:rsidR="00BA2E92" w:rsidRDefault="00BA2E92" w:rsidP="00BA2E92">
      <w:pPr>
        <w:spacing w:after="0" w:line="288" w:lineRule="auto"/>
        <w:jc w:val="both"/>
        <w:rPr>
          <w:rFonts w:ascii="Arial" w:hAnsi="Arial" w:cs="Arial"/>
        </w:rPr>
      </w:pPr>
    </w:p>
    <w:p w:rsidR="00BA2E92" w:rsidRPr="00C755F5" w:rsidRDefault="00BA2E92" w:rsidP="00BA2E92">
      <w:pPr>
        <w:spacing w:after="0" w:line="288" w:lineRule="auto"/>
        <w:ind w:left="5670"/>
        <w:rPr>
          <w:rFonts w:ascii="Arial" w:hAnsi="Arial" w:cs="Arial"/>
        </w:rPr>
      </w:pPr>
      <w:r w:rsidRPr="00C755F5">
        <w:rPr>
          <w:rFonts w:ascii="Arial" w:hAnsi="Arial" w:cs="Arial"/>
        </w:rPr>
        <w:t xml:space="preserve">č.j.: </w:t>
      </w:r>
      <w:r w:rsidR="004271FF" w:rsidRPr="00C755F5">
        <w:rPr>
          <w:rFonts w:ascii="Arial" w:hAnsi="Arial" w:cs="Arial"/>
        </w:rPr>
        <w:t>MV-</w:t>
      </w:r>
      <w:r w:rsidR="00796204" w:rsidRPr="00796204">
        <w:rPr>
          <w:rFonts w:ascii="Arial" w:hAnsi="Arial" w:cs="Arial"/>
        </w:rPr>
        <w:t>156729</w:t>
      </w:r>
      <w:r w:rsidR="004271FF" w:rsidRPr="00C755F5">
        <w:rPr>
          <w:rFonts w:ascii="Arial" w:hAnsi="Arial" w:cs="Arial"/>
        </w:rPr>
        <w:t>-3/SP-2023</w:t>
      </w:r>
    </w:p>
    <w:p w:rsidR="00BA2E92" w:rsidRPr="00C755F5" w:rsidRDefault="00BA2E92" w:rsidP="00BA2E92">
      <w:pPr>
        <w:spacing w:after="0" w:line="288" w:lineRule="auto"/>
        <w:ind w:left="5670"/>
        <w:rPr>
          <w:rFonts w:ascii="Arial" w:hAnsi="Arial" w:cs="Arial"/>
        </w:rPr>
      </w:pPr>
      <w:r w:rsidRPr="00C755F5">
        <w:rPr>
          <w:rFonts w:ascii="Arial" w:hAnsi="Arial" w:cs="Arial"/>
        </w:rPr>
        <w:t xml:space="preserve">Praha dne </w:t>
      </w:r>
      <w:r w:rsidR="004271FF" w:rsidRPr="00C755F5">
        <w:rPr>
          <w:rFonts w:ascii="Arial" w:hAnsi="Arial" w:cs="Arial"/>
        </w:rPr>
        <w:t>2</w:t>
      </w:r>
      <w:r w:rsidR="00796204">
        <w:rPr>
          <w:rFonts w:ascii="Arial" w:hAnsi="Arial" w:cs="Arial"/>
        </w:rPr>
        <w:t>5</w:t>
      </w:r>
      <w:r w:rsidR="004271FF" w:rsidRPr="00C755F5">
        <w:rPr>
          <w:rFonts w:ascii="Arial" w:hAnsi="Arial" w:cs="Arial"/>
        </w:rPr>
        <w:t xml:space="preserve">. </w:t>
      </w:r>
      <w:r w:rsidR="00796204">
        <w:rPr>
          <w:rFonts w:ascii="Arial" w:hAnsi="Arial" w:cs="Arial"/>
        </w:rPr>
        <w:t>září</w:t>
      </w:r>
      <w:r w:rsidR="004271FF" w:rsidRPr="00C755F5">
        <w:rPr>
          <w:rFonts w:ascii="Arial" w:hAnsi="Arial" w:cs="Arial"/>
        </w:rPr>
        <w:t xml:space="preserve"> 2023</w:t>
      </w:r>
    </w:p>
    <w:p w:rsidR="00BA2E92" w:rsidRDefault="00BA2E92" w:rsidP="00BA2E92">
      <w:pPr>
        <w:spacing w:after="0" w:line="288" w:lineRule="auto"/>
        <w:jc w:val="both"/>
        <w:rPr>
          <w:rFonts w:ascii="Arial" w:hAnsi="Arial" w:cs="Arial"/>
        </w:rPr>
      </w:pPr>
    </w:p>
    <w:p w:rsidR="00BA2E92" w:rsidRPr="00C755F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755F5">
        <w:rPr>
          <w:rFonts w:ascii="Arial" w:eastAsia="Times New Roman" w:hAnsi="Arial" w:cs="Arial"/>
          <w:b/>
          <w:bCs/>
          <w:sz w:val="24"/>
          <w:lang w:eastAsia="cs-CZ"/>
        </w:rPr>
        <w:t>Shrnutí výběrového řízení</w:t>
      </w:r>
      <w:r w:rsidR="00A87C7C" w:rsidRPr="00C755F5">
        <w:rPr>
          <w:rFonts w:ascii="Arial" w:eastAsia="Times New Roman" w:hAnsi="Arial" w:cs="Arial"/>
          <w:b/>
          <w:bCs/>
          <w:sz w:val="24"/>
          <w:lang w:eastAsia="cs-CZ"/>
        </w:rPr>
        <w:tab/>
      </w:r>
    </w:p>
    <w:p w:rsidR="00BA2E92" w:rsidRPr="00C755F5" w:rsidRDefault="00BA2E92" w:rsidP="00BA2E92">
      <w:pPr>
        <w:spacing w:after="240" w:line="288" w:lineRule="auto"/>
        <w:jc w:val="both"/>
        <w:rPr>
          <w:rFonts w:ascii="Arial" w:eastAsia="Times New Roman" w:hAnsi="Arial" w:cs="Arial"/>
          <w:b/>
        </w:rPr>
      </w:pPr>
      <w:r w:rsidRPr="00C755F5">
        <w:rPr>
          <w:rFonts w:ascii="Arial" w:hAnsi="Arial" w:cs="Arial"/>
        </w:rPr>
        <w:t>Výběrové</w:t>
      </w:r>
      <w:r w:rsidRPr="00C755F5">
        <w:rPr>
          <w:rFonts w:ascii="Arial" w:eastAsia="Times New Roman" w:hAnsi="Arial" w:cs="Arial"/>
        </w:rPr>
        <w:t xml:space="preserve"> řízení na obsazení služebního místa </w:t>
      </w:r>
      <w:r w:rsidR="004271FF" w:rsidRPr="00C755F5">
        <w:rPr>
          <w:rFonts w:ascii="Arial" w:hAnsi="Arial" w:cs="Arial"/>
          <w:b/>
        </w:rPr>
        <w:t>ministerského rady</w:t>
      </w:r>
      <w:r w:rsidRPr="00C755F5">
        <w:rPr>
          <w:rFonts w:ascii="Arial" w:eastAsia="Times New Roman" w:hAnsi="Arial" w:cs="Arial"/>
        </w:rPr>
        <w:t xml:space="preserve"> v oddělení </w:t>
      </w:r>
      <w:r w:rsidR="00796204" w:rsidRPr="00796204">
        <w:rPr>
          <w:rFonts w:ascii="Arial" w:hAnsi="Arial" w:cs="Arial"/>
          <w:b/>
        </w:rPr>
        <w:t>azylové legislativy</w:t>
      </w:r>
      <w:r w:rsidRPr="00C755F5">
        <w:rPr>
          <w:rFonts w:ascii="Arial" w:eastAsia="Times New Roman" w:hAnsi="Arial" w:cs="Arial"/>
          <w:b/>
        </w:rPr>
        <w:t xml:space="preserve"> </w:t>
      </w:r>
      <w:r w:rsidRPr="00C755F5">
        <w:rPr>
          <w:rFonts w:ascii="Arial" w:eastAsia="Times New Roman" w:hAnsi="Arial" w:cs="Arial"/>
        </w:rPr>
        <w:t xml:space="preserve">odboru </w:t>
      </w:r>
      <w:r w:rsidR="004271FF" w:rsidRPr="00C755F5">
        <w:rPr>
          <w:rFonts w:ascii="Arial" w:hAnsi="Arial" w:cs="Arial"/>
          <w:b/>
        </w:rPr>
        <w:t>azylové a migrační politiky</w:t>
      </w:r>
      <w:r w:rsidR="001D6ECD" w:rsidRPr="00C755F5">
        <w:rPr>
          <w:rFonts w:ascii="Arial" w:hAnsi="Arial" w:cs="Arial"/>
          <w:b/>
        </w:rPr>
        <w:t xml:space="preserve">, </w:t>
      </w:r>
      <w:r w:rsidR="001D6ECD" w:rsidRPr="00C755F5">
        <w:rPr>
          <w:rFonts w:ascii="Arial" w:eastAsia="Times New Roman" w:hAnsi="Arial" w:cs="Arial"/>
          <w:b/>
          <w:lang w:eastAsia="cs-CZ"/>
        </w:rPr>
        <w:t>ID</w:t>
      </w:r>
      <w:r w:rsidR="004271FF" w:rsidRPr="00C755F5">
        <w:rPr>
          <w:rFonts w:ascii="Arial" w:eastAsia="Times New Roman" w:hAnsi="Arial" w:cs="Arial"/>
          <w:b/>
          <w:lang w:eastAsia="cs-CZ"/>
        </w:rPr>
        <w:t> </w:t>
      </w:r>
      <w:r w:rsidR="00796204" w:rsidRPr="00796204">
        <w:rPr>
          <w:rFonts w:ascii="Arial" w:hAnsi="Arial" w:cs="Arial"/>
          <w:b/>
        </w:rPr>
        <w:t>17005051</w:t>
      </w:r>
      <w:r w:rsidRPr="00C755F5">
        <w:rPr>
          <w:rFonts w:ascii="Arial" w:eastAsia="Times New Roman" w:hAnsi="Arial" w:cs="Arial"/>
        </w:rPr>
        <w:t xml:space="preserve"> služebního úřadu Ministerstvo vnitra ve </w:t>
      </w:r>
      <w:r w:rsidR="004271FF" w:rsidRPr="00C755F5">
        <w:rPr>
          <w:rFonts w:ascii="Arial" w:eastAsia="Times New Roman" w:hAnsi="Arial" w:cs="Arial"/>
          <w:b/>
        </w:rPr>
        <w:t>13. platové tříd</w:t>
      </w:r>
      <w:r w:rsidR="00915432" w:rsidRPr="00C755F5">
        <w:rPr>
          <w:rFonts w:ascii="Arial" w:eastAsia="Times New Roman" w:hAnsi="Arial" w:cs="Arial"/>
          <w:b/>
        </w:rPr>
        <w:t>ě</w:t>
      </w:r>
      <w:r w:rsidRPr="00C755F5">
        <w:rPr>
          <w:rFonts w:ascii="Arial" w:eastAsia="Times New Roman" w:hAnsi="Arial" w:cs="Arial"/>
        </w:rPr>
        <w:t xml:space="preserve"> s termínem podání žádosti do </w:t>
      </w:r>
      <w:r w:rsidR="004271FF" w:rsidRPr="00C755F5">
        <w:rPr>
          <w:rFonts w:ascii="Arial" w:hAnsi="Arial" w:cs="Arial"/>
          <w:b/>
        </w:rPr>
        <w:t>1</w:t>
      </w:r>
      <w:r w:rsidR="00796204">
        <w:rPr>
          <w:rFonts w:ascii="Arial" w:hAnsi="Arial" w:cs="Arial"/>
          <w:b/>
        </w:rPr>
        <w:t>6</w:t>
      </w:r>
      <w:r w:rsidR="004271FF" w:rsidRPr="00C755F5">
        <w:rPr>
          <w:rFonts w:ascii="Arial" w:hAnsi="Arial" w:cs="Arial"/>
          <w:b/>
        </w:rPr>
        <w:t xml:space="preserve">. </w:t>
      </w:r>
      <w:r w:rsidR="00796204">
        <w:rPr>
          <w:rFonts w:ascii="Arial" w:hAnsi="Arial" w:cs="Arial"/>
          <w:b/>
        </w:rPr>
        <w:t>října</w:t>
      </w:r>
      <w:r w:rsidR="004271FF" w:rsidRPr="00C755F5">
        <w:rPr>
          <w:rFonts w:ascii="Arial" w:hAnsi="Arial" w:cs="Arial"/>
          <w:b/>
        </w:rPr>
        <w:t xml:space="preserve"> 2023</w:t>
      </w:r>
      <w:r w:rsidRPr="00C755F5">
        <w:rPr>
          <w:rFonts w:ascii="Arial" w:eastAsia="Times New Roman" w:hAnsi="Arial" w:cs="Arial"/>
          <w:b/>
        </w:rPr>
        <w:t>.</w:t>
      </w:r>
    </w:p>
    <w:p w:rsidR="00BA2E92" w:rsidRPr="008B5C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E">
        <w:rPr>
          <w:rFonts w:ascii="Arial" w:eastAsia="Times New Roman" w:hAnsi="Arial" w:cs="Arial"/>
          <w:b/>
          <w:bCs/>
          <w:sz w:val="24"/>
          <w:lang w:eastAsia="cs-CZ"/>
        </w:rPr>
        <w:t>Detailní oznámení o vyhlášení výběrového řízení</w:t>
      </w:r>
    </w:p>
    <w:p w:rsidR="00BA2E92" w:rsidRPr="008B5C4E" w:rsidRDefault="00BA2E92" w:rsidP="00BA2E92">
      <w:pPr>
        <w:spacing w:after="240" w:line="288" w:lineRule="auto"/>
        <w:jc w:val="both"/>
        <w:rPr>
          <w:rFonts w:ascii="Arial" w:hAnsi="Arial" w:cs="Arial"/>
          <w:b/>
        </w:rPr>
      </w:pPr>
      <w:r w:rsidRPr="008B5C4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271FF" w:rsidRPr="008B5C4E">
        <w:rPr>
          <w:rFonts w:ascii="Arial" w:hAnsi="Arial" w:cs="Arial"/>
          <w:b/>
        </w:rPr>
        <w:t>ministerského rady</w:t>
      </w:r>
      <w:r w:rsidRPr="008B5C4E">
        <w:rPr>
          <w:rFonts w:ascii="Arial" w:hAnsi="Arial" w:cs="Arial"/>
          <w:b/>
        </w:rPr>
        <w:t xml:space="preserve"> v oddělení </w:t>
      </w:r>
      <w:r w:rsidR="00796204" w:rsidRPr="00796204">
        <w:rPr>
          <w:rFonts w:ascii="Arial" w:hAnsi="Arial" w:cs="Arial"/>
          <w:b/>
        </w:rPr>
        <w:t>azylové legislativy</w:t>
      </w:r>
      <w:r w:rsidRPr="008B5C4E">
        <w:rPr>
          <w:rFonts w:ascii="Arial" w:hAnsi="Arial" w:cs="Arial"/>
          <w:b/>
        </w:rPr>
        <w:t xml:space="preserve"> odboru </w:t>
      </w:r>
      <w:r w:rsidR="004271FF" w:rsidRPr="008B5C4E">
        <w:rPr>
          <w:rFonts w:ascii="Arial" w:hAnsi="Arial" w:cs="Arial"/>
          <w:b/>
        </w:rPr>
        <w:t>azylové a</w:t>
      </w:r>
      <w:r w:rsidR="00842925" w:rsidRPr="008B5C4E">
        <w:rPr>
          <w:rFonts w:ascii="Arial" w:hAnsi="Arial" w:cs="Arial"/>
          <w:b/>
        </w:rPr>
        <w:t> </w:t>
      </w:r>
      <w:r w:rsidR="004271FF" w:rsidRPr="008B5C4E">
        <w:rPr>
          <w:rFonts w:ascii="Arial" w:hAnsi="Arial" w:cs="Arial"/>
          <w:b/>
        </w:rPr>
        <w:t>migrační politiky</w:t>
      </w:r>
      <w:r w:rsidRPr="008B5C4E">
        <w:rPr>
          <w:rFonts w:ascii="Arial" w:hAnsi="Arial" w:cs="Arial"/>
          <w:b/>
          <w:i/>
        </w:rPr>
        <w:t>.</w:t>
      </w:r>
    </w:p>
    <w:p w:rsidR="00BA2E92" w:rsidRPr="00C150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50AF">
        <w:rPr>
          <w:rFonts w:ascii="Arial" w:eastAsia="Times New Roman" w:hAnsi="Arial" w:cs="Arial"/>
          <w:b/>
          <w:bCs/>
          <w:sz w:val="24"/>
          <w:lang w:eastAsia="cs-CZ"/>
        </w:rPr>
        <w:t>Vykonávané činnosti</w:t>
      </w:r>
    </w:p>
    <w:p w:rsidR="004271FF" w:rsidRPr="00C150AF" w:rsidRDefault="00796204" w:rsidP="00796204">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96204">
        <w:rPr>
          <w:rFonts w:ascii="Arial" w:hAnsi="Arial" w:cs="Arial"/>
        </w:rPr>
        <w:t>spolupráce na celostátní koordinaci a metodickém usměrňování výkonu azylové a</w:t>
      </w:r>
      <w:r>
        <w:rPr>
          <w:rFonts w:ascii="Arial" w:hAnsi="Arial" w:cs="Arial"/>
        </w:rPr>
        <w:t> </w:t>
      </w:r>
      <w:r w:rsidRPr="00796204">
        <w:rPr>
          <w:rFonts w:ascii="Arial" w:hAnsi="Arial" w:cs="Arial"/>
        </w:rPr>
        <w:t>migrační politiky zejména v oblasti azylu, nelegální migrace a smluvních vztahů</w:t>
      </w:r>
      <w:r w:rsidR="004271FF" w:rsidRPr="00C150AF">
        <w:rPr>
          <w:rFonts w:ascii="Arial" w:hAnsi="Arial" w:cs="Arial"/>
        </w:rPr>
        <w:t>,</w:t>
      </w:r>
    </w:p>
    <w:p w:rsidR="004271FF" w:rsidRPr="00C150AF" w:rsidRDefault="00796204" w:rsidP="00796204">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96204">
        <w:rPr>
          <w:rFonts w:ascii="Arial" w:hAnsi="Arial" w:cs="Arial"/>
        </w:rPr>
        <w:t>tvorba nebo komplexní posuzování návrhů právních předpisů s celostátní působností nebo předpisů Evropské unie, analýza právního a skutkového stavu, zhodnocování nezbytnosti změny právního stavu, změny rozsahu právní regulace, souladu s dalšími právními předpisy, mezinárodními smlouvami a s právem EU</w:t>
      </w:r>
      <w:r w:rsidR="004271FF" w:rsidRPr="00C150AF">
        <w:rPr>
          <w:rFonts w:ascii="Arial" w:hAnsi="Arial" w:cs="Arial"/>
        </w:rPr>
        <w:t>,</w:t>
      </w:r>
    </w:p>
    <w:p w:rsidR="00BA2E92" w:rsidRPr="00C150AF" w:rsidRDefault="00796204" w:rsidP="00796204">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96204">
        <w:rPr>
          <w:rFonts w:ascii="Arial" w:hAnsi="Arial" w:cs="Arial"/>
        </w:rPr>
        <w:t>komplexní posuzování návrhů readmisních dohod, dohod o policejní spolupráci a dalších smluvních dokumentů se vztahem k nelegální a legální migraci</w:t>
      </w:r>
      <w:r w:rsidR="004271FF" w:rsidRPr="00C150AF">
        <w:rPr>
          <w:rFonts w:ascii="Arial" w:hAnsi="Arial" w:cs="Arial"/>
        </w:rPr>
        <w:t>,</w:t>
      </w:r>
    </w:p>
    <w:p w:rsidR="004271FF" w:rsidRPr="00C150AF" w:rsidRDefault="00796204" w:rsidP="00796204">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96204">
        <w:rPr>
          <w:rFonts w:ascii="Arial" w:hAnsi="Arial" w:cs="Arial"/>
        </w:rPr>
        <w:t>kompletní příprava podkladů na jednání v orgánech EU zejména v oblasti readmisních dohod, azylu a spolupráce se třetími zeměmi v oblasti návratů s dopadem na vnitřní bezpečnost státu</w:t>
      </w:r>
      <w:r w:rsidR="004271FF" w:rsidRPr="00C150AF">
        <w:rPr>
          <w:rFonts w:ascii="Arial" w:hAnsi="Arial" w:cs="Arial"/>
        </w:rPr>
        <w:t>.</w:t>
      </w:r>
    </w:p>
    <w:p w:rsidR="00BA2E92" w:rsidRPr="0014340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3400">
        <w:rPr>
          <w:rFonts w:ascii="Arial" w:eastAsia="Times New Roman" w:hAnsi="Arial" w:cs="Arial"/>
          <w:b/>
          <w:bCs/>
          <w:sz w:val="24"/>
          <w:lang w:eastAsia="cs-CZ"/>
        </w:rPr>
        <w:t>Obor</w:t>
      </w:r>
      <w:r w:rsidR="00796204">
        <w:rPr>
          <w:rFonts w:ascii="Arial" w:eastAsia="Times New Roman" w:hAnsi="Arial" w:cs="Arial"/>
          <w:b/>
          <w:bCs/>
          <w:sz w:val="24"/>
          <w:lang w:eastAsia="cs-CZ"/>
        </w:rPr>
        <w:t>y</w:t>
      </w:r>
      <w:r w:rsidRPr="00143400">
        <w:rPr>
          <w:rFonts w:ascii="Arial" w:eastAsia="Times New Roman" w:hAnsi="Arial" w:cs="Arial"/>
          <w:b/>
          <w:bCs/>
          <w:sz w:val="24"/>
          <w:lang w:eastAsia="cs-CZ"/>
        </w:rPr>
        <w:t xml:space="preserve"> služby</w:t>
      </w:r>
    </w:p>
    <w:p w:rsidR="00BA2E92" w:rsidRPr="00796204" w:rsidRDefault="004271FF" w:rsidP="00796204">
      <w:pPr>
        <w:numPr>
          <w:ilvl w:val="0"/>
          <w:numId w:val="16"/>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143400">
        <w:rPr>
          <w:rFonts w:ascii="Arial" w:hAnsi="Arial" w:cs="Arial"/>
          <w:i/>
        </w:rPr>
        <w:t>2</w:t>
      </w:r>
      <w:r w:rsidR="00796204">
        <w:rPr>
          <w:rFonts w:ascii="Arial" w:hAnsi="Arial" w:cs="Arial"/>
          <w:i/>
        </w:rPr>
        <w:t>2</w:t>
      </w:r>
      <w:r w:rsidRPr="00143400">
        <w:rPr>
          <w:rFonts w:ascii="Arial" w:hAnsi="Arial" w:cs="Arial"/>
          <w:i/>
        </w:rPr>
        <w:t xml:space="preserve">. </w:t>
      </w:r>
      <w:r w:rsidR="00796204" w:rsidRPr="00796204">
        <w:rPr>
          <w:rFonts w:ascii="Arial" w:hAnsi="Arial" w:cs="Arial"/>
          <w:i/>
        </w:rPr>
        <w:t>Legislativa a právní činnost</w:t>
      </w:r>
    </w:p>
    <w:p w:rsidR="00796204" w:rsidRPr="004D3FB0" w:rsidRDefault="00796204" w:rsidP="007962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43400">
        <w:rPr>
          <w:rFonts w:ascii="Arial" w:hAnsi="Arial" w:cs="Arial"/>
          <w:i/>
        </w:rPr>
        <w:t>24. Vnitřní pořádek a bezpečnost státu</w:t>
      </w:r>
    </w:p>
    <w:p w:rsidR="004D3FB0" w:rsidRPr="00796204" w:rsidRDefault="004D3FB0" w:rsidP="004D3FB0">
      <w:pPr>
        <w:spacing w:before="100" w:beforeAutospacing="1" w:after="100" w:afterAutospacing="1" w:line="288" w:lineRule="auto"/>
        <w:jc w:val="both"/>
        <w:rPr>
          <w:rFonts w:ascii="Arial" w:eastAsia="Times New Roman" w:hAnsi="Arial" w:cs="Arial"/>
          <w:lang w:eastAsia="cs-CZ"/>
        </w:rPr>
      </w:pPr>
    </w:p>
    <w:p w:rsidR="00BA2E92" w:rsidRPr="00CE53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318">
        <w:rPr>
          <w:rFonts w:ascii="Arial" w:eastAsia="Times New Roman" w:hAnsi="Arial" w:cs="Arial"/>
          <w:b/>
          <w:bCs/>
          <w:sz w:val="24"/>
          <w:lang w:eastAsia="cs-CZ"/>
        </w:rPr>
        <w:lastRenderedPageBreak/>
        <w:t>Identifikace služebního místa</w:t>
      </w:r>
    </w:p>
    <w:p w:rsidR="00BA2E92" w:rsidRPr="00CE5318" w:rsidRDefault="00BA2E92" w:rsidP="00796204">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CE5318">
        <w:rPr>
          <w:rFonts w:ascii="Arial" w:eastAsia="Times New Roman" w:hAnsi="Arial" w:cs="Arial"/>
          <w:lang w:eastAsia="cs-CZ"/>
        </w:rPr>
        <w:t xml:space="preserve">identifikační číslo služebního místa: </w:t>
      </w:r>
      <w:r w:rsidRPr="00CE5318">
        <w:rPr>
          <w:rFonts w:ascii="Arial" w:eastAsia="Times New Roman" w:hAnsi="Arial" w:cs="Arial"/>
          <w:b/>
          <w:lang w:eastAsia="cs-CZ"/>
        </w:rPr>
        <w:t>ID</w:t>
      </w:r>
      <w:r w:rsidRPr="00CE5318">
        <w:rPr>
          <w:rFonts w:ascii="Arial" w:eastAsia="Times New Roman" w:hAnsi="Arial" w:cs="Arial"/>
          <w:lang w:eastAsia="cs-CZ"/>
        </w:rPr>
        <w:t xml:space="preserve"> </w:t>
      </w:r>
      <w:r w:rsidR="00796204" w:rsidRPr="00796204">
        <w:rPr>
          <w:rFonts w:ascii="Arial" w:hAnsi="Arial" w:cs="Arial"/>
          <w:b/>
        </w:rPr>
        <w:t>17005051</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318">
        <w:rPr>
          <w:rFonts w:ascii="Arial" w:eastAsia="Times New Roman" w:hAnsi="Arial" w:cs="Arial"/>
          <w:lang w:eastAsia="cs-CZ"/>
        </w:rPr>
        <w:t xml:space="preserve">služební poměr na dobu </w:t>
      </w:r>
      <w:r w:rsidR="004271FF" w:rsidRPr="00CE5318">
        <w:rPr>
          <w:rFonts w:ascii="Arial" w:hAnsi="Arial" w:cs="Arial"/>
          <w:b/>
        </w:rPr>
        <w:t>neurčitou</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5318">
        <w:rPr>
          <w:rFonts w:ascii="Arial" w:eastAsia="Times New Roman" w:hAnsi="Arial" w:cs="Arial"/>
          <w:lang w:eastAsia="cs-CZ"/>
        </w:rPr>
        <w:t xml:space="preserve">místo výkonu služby: </w:t>
      </w:r>
      <w:r w:rsidR="004271FF" w:rsidRPr="00CE5318">
        <w:rPr>
          <w:rFonts w:ascii="Arial" w:hAnsi="Arial" w:cs="Arial"/>
          <w:b/>
        </w:rPr>
        <w:t>Praha</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318">
        <w:rPr>
          <w:rFonts w:ascii="Arial" w:eastAsia="Times New Roman" w:hAnsi="Arial" w:cs="Arial"/>
          <w:lang w:eastAsia="cs-CZ"/>
        </w:rPr>
        <w:t xml:space="preserve">služební doba: </w:t>
      </w:r>
      <w:r w:rsidRPr="00CE5318">
        <w:rPr>
          <w:rFonts w:ascii="Arial" w:eastAsia="Times New Roman" w:hAnsi="Arial" w:cs="Arial"/>
          <w:b/>
          <w:lang w:eastAsia="cs-CZ"/>
        </w:rPr>
        <w:t>40 hodin týdně (1,0)</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5318">
        <w:rPr>
          <w:rFonts w:ascii="Arial" w:eastAsia="Times New Roman" w:hAnsi="Arial" w:cs="Arial"/>
          <w:lang w:eastAsia="cs-CZ"/>
        </w:rPr>
        <w:t xml:space="preserve">předpokládaný nástup do služby: </w:t>
      </w:r>
      <w:r w:rsidR="00796204">
        <w:rPr>
          <w:rFonts w:ascii="Arial" w:hAnsi="Arial" w:cs="Arial"/>
          <w:b/>
        </w:rPr>
        <w:t>prosinec</w:t>
      </w:r>
      <w:r w:rsidR="004271FF" w:rsidRPr="00CE5318">
        <w:rPr>
          <w:rFonts w:ascii="Arial" w:hAnsi="Arial" w:cs="Arial"/>
          <w:b/>
        </w:rPr>
        <w:t xml:space="preserve"> 2023</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5318">
        <w:rPr>
          <w:rFonts w:ascii="Arial" w:eastAsia="Times New Roman" w:hAnsi="Arial" w:cs="Arial"/>
          <w:lang w:eastAsia="cs-CZ"/>
        </w:rPr>
        <w:t xml:space="preserve">termín pro podávání žádostí do </w:t>
      </w:r>
      <w:r w:rsidR="004271FF" w:rsidRPr="00CE5318">
        <w:rPr>
          <w:rFonts w:ascii="Arial" w:hAnsi="Arial" w:cs="Arial"/>
          <w:b/>
        </w:rPr>
        <w:t>1</w:t>
      </w:r>
      <w:r w:rsidR="00796204">
        <w:rPr>
          <w:rFonts w:ascii="Arial" w:hAnsi="Arial" w:cs="Arial"/>
          <w:b/>
        </w:rPr>
        <w:t>6</w:t>
      </w:r>
      <w:r w:rsidR="004271FF" w:rsidRPr="00CE5318">
        <w:rPr>
          <w:rFonts w:ascii="Arial" w:hAnsi="Arial" w:cs="Arial"/>
          <w:b/>
        </w:rPr>
        <w:t xml:space="preserve">. </w:t>
      </w:r>
      <w:r w:rsidR="00796204">
        <w:rPr>
          <w:rFonts w:ascii="Arial" w:hAnsi="Arial" w:cs="Arial"/>
          <w:b/>
        </w:rPr>
        <w:t>října</w:t>
      </w:r>
      <w:r w:rsidR="004271FF" w:rsidRPr="00CE5318">
        <w:rPr>
          <w:rFonts w:ascii="Arial" w:hAnsi="Arial" w:cs="Arial"/>
          <w:b/>
        </w:rPr>
        <w:t xml:space="preserv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64F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4FD5">
        <w:rPr>
          <w:rFonts w:ascii="Arial" w:eastAsia="Times New Roman" w:hAnsi="Arial" w:cs="Arial"/>
          <w:b/>
          <w:bCs/>
          <w:sz w:val="24"/>
          <w:lang w:eastAsia="cs-CZ"/>
        </w:rPr>
        <w:t xml:space="preserve">Údaje o složkách platu a podmínkách výkonu služby </w:t>
      </w:r>
    </w:p>
    <w:p w:rsidR="00BA2E92" w:rsidRPr="00B64FD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64FD5">
        <w:rPr>
          <w:rFonts w:ascii="Arial" w:hAnsi="Arial" w:cs="Arial"/>
        </w:rPr>
        <w:t>služební</w:t>
      </w:r>
      <w:r w:rsidRPr="00B64FD5">
        <w:rPr>
          <w:rFonts w:ascii="Arial" w:eastAsia="Times New Roman" w:hAnsi="Arial" w:cs="Arial"/>
          <w:lang w:eastAsia="cs-CZ"/>
        </w:rPr>
        <w:t xml:space="preserve"> místo je zařazeno do </w:t>
      </w:r>
      <w:r w:rsidR="004271FF" w:rsidRPr="00B64FD5">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B64FD5">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w:t>
        </w:r>
        <w:r w:rsidRPr="00A87C7C">
          <w:rPr>
            <w:rStyle w:val="Hypertextovodkaz"/>
            <w:rFonts w:ascii="Arial" w:hAnsi="Arial" w:cs="Arial"/>
          </w:rPr>
          <w:t>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lastRenderedPageBreak/>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w:t>
        </w:r>
        <w:r>
          <w:rPr>
            <w:rStyle w:val="Hypertextovodkaz"/>
            <w:rFonts w:ascii="Arial" w:hAnsi="Arial" w:cs="Arial"/>
          </w:rPr>
          <w:t>h stránkách Ministerstva vnitra</w:t>
        </w:r>
      </w:hyperlink>
      <w:r>
        <w:rPr>
          <w:rFonts w:ascii="Arial" w:hAnsi="Arial" w:cs="Arial"/>
        </w:rPr>
        <w:t>.</w:t>
      </w:r>
    </w:p>
    <w:p w:rsidR="00BA2E92" w:rsidRPr="00D54F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4FD1">
        <w:rPr>
          <w:rFonts w:ascii="Arial" w:eastAsia="Times New Roman" w:hAnsi="Arial" w:cs="Arial"/>
          <w:b/>
          <w:bCs/>
          <w:sz w:val="24"/>
          <w:lang w:eastAsia="cs-CZ"/>
        </w:rPr>
        <w:t>Podání žádosti</w:t>
      </w:r>
    </w:p>
    <w:p w:rsidR="00BA2E92" w:rsidRPr="00D54FD1" w:rsidRDefault="00BA2E92" w:rsidP="00BA2E92">
      <w:pPr>
        <w:spacing w:line="288" w:lineRule="auto"/>
        <w:jc w:val="both"/>
        <w:rPr>
          <w:rFonts w:ascii="Arial" w:hAnsi="Arial" w:cs="Arial"/>
          <w:b/>
        </w:rPr>
      </w:pPr>
      <w:r w:rsidRPr="00D54FD1">
        <w:rPr>
          <w:rFonts w:ascii="Arial" w:hAnsi="Arial" w:cs="Arial"/>
        </w:rPr>
        <w:t>Posuzovány budou žádosti o přijetí</w:t>
      </w:r>
      <w:r w:rsidRPr="00D54FD1">
        <w:rPr>
          <w:rFonts w:ascii="Arial" w:eastAsia="Times New Roman" w:hAnsi="Arial" w:cs="Arial"/>
          <w:lang w:eastAsia="cs-CZ"/>
        </w:rPr>
        <w:t xml:space="preserve"> do služebního poměru a zařazení na služební místo nebo žádosti o zařazení na služební místo (dále </w:t>
      </w:r>
      <w:r w:rsidRPr="00D54FD1">
        <w:rPr>
          <w:rFonts w:ascii="Arial" w:hAnsi="Arial" w:cs="Arial"/>
        </w:rPr>
        <w:t>jen</w:t>
      </w:r>
      <w:r w:rsidRPr="00D54FD1">
        <w:rPr>
          <w:rFonts w:ascii="Arial" w:eastAsia="Times New Roman" w:hAnsi="Arial" w:cs="Arial"/>
          <w:lang w:eastAsia="cs-CZ"/>
        </w:rPr>
        <w:t xml:space="preserve"> „</w:t>
      </w:r>
      <w:r w:rsidRPr="00D54FD1">
        <w:rPr>
          <w:rFonts w:ascii="Arial" w:hAnsi="Arial" w:cs="Arial"/>
        </w:rPr>
        <w:t>žádost</w:t>
      </w:r>
      <w:r w:rsidRPr="00D54FD1">
        <w:rPr>
          <w:rFonts w:ascii="Arial" w:eastAsia="Times New Roman" w:hAnsi="Arial" w:cs="Arial"/>
          <w:lang w:eastAsia="cs-CZ"/>
        </w:rPr>
        <w:t>“)</w:t>
      </w:r>
      <w:r w:rsidRPr="00D54FD1">
        <w:rPr>
          <w:rFonts w:ascii="Arial" w:hAnsi="Arial" w:cs="Arial"/>
          <w:b/>
        </w:rPr>
        <w:t xml:space="preserve"> doručené </w:t>
      </w:r>
      <w:r w:rsidRPr="00D54FD1">
        <w:rPr>
          <w:rFonts w:ascii="Arial" w:hAnsi="Arial" w:cs="Arial"/>
        </w:rPr>
        <w:t xml:space="preserve">ve lhůtě </w:t>
      </w:r>
      <w:r w:rsidRPr="00D54FD1">
        <w:rPr>
          <w:rFonts w:ascii="Arial" w:hAnsi="Arial" w:cs="Arial"/>
          <w:b/>
        </w:rPr>
        <w:t>do </w:t>
      </w:r>
      <w:r w:rsidR="004271FF" w:rsidRPr="00D54FD1">
        <w:rPr>
          <w:rFonts w:ascii="Arial" w:hAnsi="Arial" w:cs="Arial"/>
          <w:b/>
        </w:rPr>
        <w:t>1</w:t>
      </w:r>
      <w:r w:rsidR="00796204">
        <w:rPr>
          <w:rFonts w:ascii="Arial" w:hAnsi="Arial" w:cs="Arial"/>
          <w:b/>
        </w:rPr>
        <w:t>6</w:t>
      </w:r>
      <w:r w:rsidR="004271FF" w:rsidRPr="00D54FD1">
        <w:rPr>
          <w:rFonts w:ascii="Arial" w:hAnsi="Arial" w:cs="Arial"/>
          <w:b/>
        </w:rPr>
        <w:t xml:space="preserve">. </w:t>
      </w:r>
      <w:r w:rsidR="00796204">
        <w:rPr>
          <w:rFonts w:ascii="Arial" w:hAnsi="Arial" w:cs="Arial"/>
          <w:b/>
        </w:rPr>
        <w:t>října</w:t>
      </w:r>
      <w:r w:rsidR="004271FF" w:rsidRPr="00D54FD1">
        <w:rPr>
          <w:rFonts w:ascii="Arial" w:hAnsi="Arial" w:cs="Arial"/>
          <w:b/>
        </w:rPr>
        <w:t xml:space="preserve"> 2023</w:t>
      </w:r>
      <w:r w:rsidRPr="00D54FD1">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D54FD1" w:rsidRDefault="00BA2E92" w:rsidP="00BA2E92">
      <w:pPr>
        <w:spacing w:line="288" w:lineRule="auto"/>
        <w:jc w:val="both"/>
        <w:rPr>
          <w:rFonts w:ascii="Arial" w:hAnsi="Arial" w:cs="Arial"/>
        </w:rPr>
      </w:pPr>
      <w:r w:rsidRPr="00D54FD1">
        <w:rPr>
          <w:rFonts w:ascii="Arial" w:hAnsi="Arial" w:cs="Arial"/>
        </w:rPr>
        <w:t xml:space="preserve">Obálka, resp. datová zpráva, obsahující žádost včetně požadovaných příloh musí být označena slovem „Neotevírat“ a slovy „Výběrové řízení na služební místo </w:t>
      </w:r>
      <w:r w:rsidR="004271FF" w:rsidRPr="00D54FD1">
        <w:rPr>
          <w:rFonts w:ascii="Arial" w:hAnsi="Arial" w:cs="Arial"/>
        </w:rPr>
        <w:t>ministerského rady</w:t>
      </w:r>
      <w:r w:rsidR="00A87C7C" w:rsidRPr="00D54FD1">
        <w:rPr>
          <w:rFonts w:ascii="Arial" w:hAnsi="Arial" w:cs="Arial"/>
        </w:rPr>
        <w:t xml:space="preserve"> v oddělení </w:t>
      </w:r>
      <w:r w:rsidR="00796204" w:rsidRPr="00796204">
        <w:rPr>
          <w:rFonts w:ascii="Arial" w:hAnsi="Arial" w:cs="Arial"/>
        </w:rPr>
        <w:t>azylové legislativy</w:t>
      </w:r>
      <w:r w:rsidR="00A87C7C" w:rsidRPr="00D54FD1">
        <w:rPr>
          <w:rFonts w:ascii="Arial" w:hAnsi="Arial" w:cs="Arial"/>
        </w:rPr>
        <w:t xml:space="preserve"> odboru </w:t>
      </w:r>
      <w:r w:rsidR="004271FF" w:rsidRPr="00D54FD1">
        <w:rPr>
          <w:rFonts w:ascii="Arial" w:hAnsi="Arial" w:cs="Arial"/>
        </w:rPr>
        <w:t>azylové a migrační politiky</w:t>
      </w:r>
      <w:r w:rsidRPr="00D54FD1">
        <w:rPr>
          <w:rFonts w:ascii="Arial" w:hAnsi="Arial" w:cs="Arial"/>
        </w:rPr>
        <w:t xml:space="preserve">, č.j.: </w:t>
      </w:r>
      <w:r w:rsidR="004271FF" w:rsidRPr="00D54FD1">
        <w:rPr>
          <w:rFonts w:ascii="Arial" w:hAnsi="Arial" w:cs="Arial"/>
        </w:rPr>
        <w:t>MV-</w:t>
      </w:r>
      <w:r w:rsidR="00796204" w:rsidRPr="00796204">
        <w:rPr>
          <w:rFonts w:ascii="Arial" w:hAnsi="Arial" w:cs="Arial"/>
        </w:rPr>
        <w:t>156729</w:t>
      </w:r>
      <w:r w:rsidR="004271FF" w:rsidRPr="00D54FD1">
        <w:rPr>
          <w:rFonts w:ascii="Arial" w:hAnsi="Arial" w:cs="Arial"/>
        </w:rPr>
        <w:t>-3/SP-2023</w:t>
      </w:r>
      <w:r w:rsidRPr="00D54FD1">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4271FF">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D18C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D18C9">
        <w:rPr>
          <w:rFonts w:ascii="Arial" w:hAnsi="Arial" w:cs="Arial"/>
        </w:rPr>
        <w:t>dosáhl/dosáhla vzdělání stanoveného zákonem pro toto služební místo [§ 25 odst. 1 písm. e) zákona</w:t>
      </w:r>
      <w:r w:rsidRPr="007D18C9">
        <w:t xml:space="preserve"> </w:t>
      </w:r>
      <w:r w:rsidRPr="007D18C9">
        <w:rPr>
          <w:rFonts w:ascii="Arial" w:hAnsi="Arial" w:cs="Arial"/>
        </w:rPr>
        <w:t xml:space="preserve">o státní službě], tj. </w:t>
      </w:r>
      <w:r w:rsidR="004271FF" w:rsidRPr="007D18C9">
        <w:rPr>
          <w:rFonts w:ascii="Arial" w:hAnsi="Arial" w:cs="Arial"/>
        </w:rPr>
        <w:t>vysokoškolského vzdělání v magisterském studijním programu</w:t>
      </w:r>
      <w:r w:rsidRPr="007D18C9">
        <w:rPr>
          <w:rFonts w:ascii="Arial" w:hAnsi="Arial" w:cs="Arial"/>
        </w:rPr>
        <w:t>;</w:t>
      </w:r>
    </w:p>
    <w:p w:rsidR="00BA2E92" w:rsidRPr="007D18C9" w:rsidRDefault="00BA2E92" w:rsidP="00BA2E92">
      <w:pPr>
        <w:pStyle w:val="Odstavecseseznamem"/>
        <w:keepNext/>
        <w:keepLines/>
        <w:spacing w:after="120" w:line="288" w:lineRule="auto"/>
        <w:ind w:left="425"/>
        <w:contextualSpacing w:val="0"/>
        <w:jc w:val="both"/>
        <w:rPr>
          <w:rFonts w:ascii="Arial" w:hAnsi="Arial" w:cs="Arial"/>
          <w:sz w:val="24"/>
        </w:rPr>
      </w:pPr>
      <w:r w:rsidRPr="007D18C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D18C9">
        <w:rPr>
          <w:rFonts w:ascii="Arial" w:hAnsi="Arial" w:cs="Arial"/>
          <w:i/>
          <w:sz w:val="20"/>
          <w:szCs w:val="18"/>
        </w:rPr>
        <w:t>odst</w:t>
      </w:r>
      <w:r w:rsidRPr="007D18C9">
        <w:rPr>
          <w:rFonts w:ascii="Arial" w:hAnsi="Arial" w:cs="Arial"/>
          <w:i/>
          <w:iCs/>
          <w:sz w:val="20"/>
          <w:szCs w:val="18"/>
        </w:rPr>
        <w:t>. 2 zákona</w:t>
      </w:r>
      <w:r w:rsidRPr="007D18C9">
        <w:rPr>
          <w:sz w:val="24"/>
        </w:rPr>
        <w:t xml:space="preserve"> </w:t>
      </w:r>
      <w:r w:rsidRPr="007D18C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D18C9">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4271FF"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4271FF" w:rsidRPr="00C20DDC" w:rsidRDefault="004271FF" w:rsidP="00A979FE">
      <w:pPr>
        <w:pStyle w:val="Odstavecseseznamem"/>
        <w:numPr>
          <w:ilvl w:val="0"/>
          <w:numId w:val="21"/>
        </w:numPr>
        <w:spacing w:after="120" w:line="288" w:lineRule="auto"/>
        <w:ind w:left="357" w:hanging="357"/>
        <w:contextualSpacing w:val="0"/>
        <w:jc w:val="both"/>
        <w:rPr>
          <w:rFonts w:ascii="Arial" w:hAnsi="Arial" w:cs="Arial"/>
        </w:rPr>
      </w:pPr>
      <w:r w:rsidRPr="00C20DDC">
        <w:rPr>
          <w:rFonts w:ascii="Arial" w:hAnsi="Arial" w:cs="Arial"/>
        </w:rPr>
        <w:t>splňuje jiný požadavek stanovený podle § 25 odst. 5 písm. a) zákona</w:t>
      </w:r>
      <w:r w:rsidRPr="00C20DDC">
        <w:t xml:space="preserve"> </w:t>
      </w:r>
      <w:r w:rsidRPr="00C20DDC">
        <w:rPr>
          <w:rFonts w:ascii="Arial" w:hAnsi="Arial" w:cs="Arial"/>
        </w:rPr>
        <w:t xml:space="preserve">o státní službě společným služebním předpisem nejvyššího státního tajemníka a státního tajemníka v Ministerstvu vnitra č. </w:t>
      </w:r>
      <w:r w:rsidR="003C79FD" w:rsidRPr="00C20DDC">
        <w:rPr>
          <w:rFonts w:ascii="Arial" w:hAnsi="Arial" w:cs="Arial"/>
        </w:rPr>
        <w:t>13</w:t>
      </w:r>
      <w:r w:rsidRPr="00C20DDC">
        <w:rPr>
          <w:rFonts w:ascii="Arial" w:hAnsi="Arial" w:cs="Arial"/>
        </w:rPr>
        <w:t>/202</w:t>
      </w:r>
      <w:r w:rsidR="003C79FD" w:rsidRPr="00C20DDC">
        <w:rPr>
          <w:rFonts w:ascii="Arial" w:hAnsi="Arial" w:cs="Arial"/>
        </w:rPr>
        <w:t>3</w:t>
      </w:r>
      <w:r w:rsidRPr="00C20DDC">
        <w:rPr>
          <w:rFonts w:ascii="Arial" w:hAnsi="Arial" w:cs="Arial"/>
        </w:rPr>
        <w:t>, o stanovení požadavků na služební a pracovní místa na</w:t>
      </w:r>
      <w:r w:rsidR="00A979FE" w:rsidRPr="00C20DDC">
        <w:rPr>
          <w:rFonts w:ascii="Arial" w:hAnsi="Arial" w:cs="Arial"/>
        </w:rPr>
        <w:t> </w:t>
      </w:r>
      <w:r w:rsidRPr="00C20DDC">
        <w:rPr>
          <w:rFonts w:ascii="Arial" w:hAnsi="Arial" w:cs="Arial"/>
        </w:rPr>
        <w:t>Ministerstvu vnitra, kterým je</w:t>
      </w:r>
    </w:p>
    <w:p w:rsidR="004271FF" w:rsidRPr="00FD3B29" w:rsidRDefault="004271FF" w:rsidP="004271FF">
      <w:pPr>
        <w:pStyle w:val="Odstavecseseznamem"/>
        <w:numPr>
          <w:ilvl w:val="0"/>
          <w:numId w:val="24"/>
        </w:numPr>
        <w:spacing w:after="0" w:line="288" w:lineRule="auto"/>
        <w:ind w:left="1003" w:hanging="357"/>
        <w:contextualSpacing w:val="0"/>
        <w:jc w:val="both"/>
        <w:rPr>
          <w:rFonts w:ascii="Arial" w:hAnsi="Arial" w:cs="Arial"/>
        </w:rPr>
      </w:pPr>
      <w:r w:rsidRPr="00FD3B29">
        <w:rPr>
          <w:rFonts w:ascii="Arial" w:hAnsi="Arial" w:cs="Arial"/>
          <w:b/>
        </w:rPr>
        <w:t>úrov</w:t>
      </w:r>
      <w:r w:rsidR="004B3C7B">
        <w:rPr>
          <w:rFonts w:ascii="Arial" w:hAnsi="Arial" w:cs="Arial"/>
          <w:b/>
        </w:rPr>
        <w:t xml:space="preserve">eň znalosti </w:t>
      </w:r>
      <w:r w:rsidRPr="00FD3B29">
        <w:rPr>
          <w:rFonts w:ascii="Arial" w:hAnsi="Arial" w:cs="Arial"/>
          <w:b/>
        </w:rPr>
        <w:t>anglickéh</w:t>
      </w:r>
      <w:r w:rsidR="004B3C7B">
        <w:rPr>
          <w:rFonts w:ascii="Arial" w:hAnsi="Arial" w:cs="Arial"/>
          <w:b/>
        </w:rPr>
        <w:t>o, francouzského nebo německého</w:t>
      </w:r>
      <w:r w:rsidRPr="00FD3B29">
        <w:rPr>
          <w:rFonts w:ascii="Arial" w:hAnsi="Arial" w:cs="Arial"/>
          <w:b/>
        </w:rPr>
        <w:t xml:space="preserve"> jazyka</w:t>
      </w:r>
      <w:r w:rsidRPr="00FD3B29">
        <w:rPr>
          <w:rFonts w:ascii="Arial" w:hAnsi="Arial" w:cs="Arial"/>
        </w:rPr>
        <w:t xml:space="preserve"> odpovídající alespoň 2. stupni znalosti cizího jazyka;</w:t>
      </w:r>
    </w:p>
    <w:p w:rsidR="004271FF" w:rsidRDefault="004271FF" w:rsidP="004271FF">
      <w:pPr>
        <w:pStyle w:val="Odstavecseseznamem"/>
        <w:spacing w:after="120" w:line="288" w:lineRule="auto"/>
        <w:ind w:left="1004"/>
        <w:jc w:val="both"/>
        <w:rPr>
          <w:rFonts w:ascii="Arial" w:hAnsi="Arial" w:cs="Arial"/>
          <w:color w:val="FF0000"/>
          <w:sz w:val="24"/>
        </w:rPr>
      </w:pPr>
      <w:r w:rsidRPr="00273879">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4271FF">
          <w:rPr>
            <w:rStyle w:val="Hypertextovodkaz"/>
            <w:rFonts w:ascii="Arial" w:hAnsi="Arial" w:cs="Arial"/>
            <w:i/>
            <w:iCs/>
            <w:sz w:val="20"/>
            <w:szCs w:val="18"/>
          </w:rPr>
          <w:t>Seznamu sta</w:t>
        </w:r>
        <w:r w:rsidRPr="004271FF">
          <w:rPr>
            <w:rStyle w:val="Hypertextovodkaz"/>
            <w:rFonts w:ascii="Arial" w:hAnsi="Arial" w:cs="Arial"/>
            <w:i/>
            <w:iCs/>
            <w:sz w:val="20"/>
            <w:szCs w:val="18"/>
          </w:rPr>
          <w:t>ndardizovaných jazykových zkoušek úroveň znalosti cizího jazyka</w:t>
        </w:r>
      </w:hyperlink>
      <w:r>
        <w:rPr>
          <w:rFonts w:ascii="Arial" w:hAnsi="Arial" w:cs="Arial"/>
          <w:i/>
          <w:iCs/>
          <w:color w:val="FF0000"/>
          <w:sz w:val="20"/>
          <w:szCs w:val="18"/>
        </w:rPr>
        <w:t xml:space="preserve">. </w:t>
      </w:r>
      <w:r w:rsidRPr="00273879">
        <w:rPr>
          <w:rFonts w:ascii="Arial" w:hAnsi="Arial" w:cs="Arial"/>
          <w:i/>
          <w:iCs/>
          <w:sz w:val="20"/>
          <w:szCs w:val="18"/>
        </w:rPr>
        <w:t>V některých specifických případech lze úroveň znalosti cizího jazyka prokázat i jiným způsobem. Tyto případy a míra uznání pro účely výběrových řízení jsou blíže popsány ve</w:t>
      </w:r>
      <w:r>
        <w:rPr>
          <w:rFonts w:ascii="Arial" w:hAnsi="Arial" w:cs="Arial"/>
          <w:i/>
          <w:iCs/>
          <w:color w:val="FF0000"/>
          <w:sz w:val="20"/>
          <w:szCs w:val="18"/>
        </w:rPr>
        <w:t xml:space="preserve"> </w:t>
      </w:r>
      <w:hyperlink r:id="rId12" w:history="1">
        <w:r w:rsidRPr="004271FF">
          <w:rPr>
            <w:rStyle w:val="Hypertextovodkaz"/>
            <w:rFonts w:ascii="Arial" w:hAnsi="Arial" w:cs="Arial"/>
            <w:i/>
            <w:iCs/>
            <w:sz w:val="20"/>
            <w:szCs w:val="18"/>
          </w:rPr>
          <w:t>stanovisku sek</w:t>
        </w:r>
        <w:r w:rsidRPr="004271FF">
          <w:rPr>
            <w:rStyle w:val="Hypertextovodkaz"/>
            <w:rFonts w:ascii="Arial" w:hAnsi="Arial" w:cs="Arial"/>
            <w:i/>
            <w:iCs/>
            <w:sz w:val="20"/>
            <w:szCs w:val="18"/>
          </w:rPr>
          <w:t>ce pro státní službu Ministerstva vnitra</w:t>
        </w:r>
      </w:hyperlink>
      <w:r w:rsidRPr="00273879">
        <w:rPr>
          <w:rFonts w:ascii="Arial" w:hAnsi="Arial" w:cs="Arial"/>
          <w:i/>
          <w:iCs/>
          <w:sz w:val="20"/>
          <w:szCs w:val="18"/>
        </w:rPr>
        <w:t>.</w:t>
      </w:r>
    </w:p>
    <w:p w:rsidR="004271FF" w:rsidRDefault="004271FF" w:rsidP="004271FF">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Default="004271FF" w:rsidP="004271FF">
      <w:pPr>
        <w:spacing w:after="120" w:line="288" w:lineRule="auto"/>
        <w:ind w:left="425"/>
        <w:jc w:val="both"/>
        <w:rPr>
          <w:rFonts w:ascii="Arial" w:hAnsi="Arial" w:cs="Arial"/>
          <w:i/>
          <w:iCs/>
          <w:sz w:val="20"/>
          <w:szCs w:val="18"/>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B4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4111">
        <w:rPr>
          <w:rFonts w:ascii="Arial" w:eastAsia="Times New Roman" w:hAnsi="Arial" w:cs="Arial"/>
          <w:b/>
          <w:bCs/>
          <w:sz w:val="24"/>
          <w:lang w:eastAsia="cs-CZ"/>
        </w:rPr>
        <w:t>Poučení k provedení pohovoru v náhradním termínu</w:t>
      </w:r>
    </w:p>
    <w:p w:rsidR="00BA2E92" w:rsidRPr="000B4111" w:rsidRDefault="00BA2E92" w:rsidP="00BA2E92">
      <w:pPr>
        <w:spacing w:after="120" w:line="288" w:lineRule="auto"/>
        <w:jc w:val="both"/>
        <w:rPr>
          <w:rFonts w:ascii="Arial" w:hAnsi="Arial" w:cs="Arial"/>
        </w:rPr>
      </w:pPr>
      <w:r w:rsidRPr="000B4111">
        <w:rPr>
          <w:rFonts w:ascii="Arial" w:hAnsi="Arial" w:cs="Arial"/>
        </w:rPr>
        <w:t>Poučení o možnosti provedení pohovoru v náhradním termínu podle § 27 odst. 5 zákona o státní službě:</w:t>
      </w:r>
    </w:p>
    <w:p w:rsidR="00BA2E92" w:rsidRPr="000B4111" w:rsidRDefault="00BA2E92" w:rsidP="00BA2E92">
      <w:pPr>
        <w:spacing w:after="120" w:line="288" w:lineRule="auto"/>
        <w:jc w:val="both"/>
        <w:rPr>
          <w:rFonts w:ascii="Arial" w:hAnsi="Arial" w:cs="Arial"/>
        </w:rPr>
      </w:pPr>
      <w:r w:rsidRPr="000B411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 xml:space="preserve">Pokud máte dotazy nebo potřebujete více </w:t>
      </w:r>
      <w:bookmarkStart w:id="2" w:name="_GoBack"/>
      <w:bookmarkEnd w:id="2"/>
      <w:r>
        <w:rPr>
          <w:rFonts w:ascii="Arial" w:hAnsi="Arial" w:cs="Arial"/>
          <w:b/>
        </w:rPr>
        <w:t>informací, neváhejte nás kontaktovat.</w:t>
      </w:r>
    </w:p>
    <w:p w:rsidR="00BA2E92" w:rsidRPr="00D66930" w:rsidRDefault="00BA2E92" w:rsidP="00BA2E92">
      <w:pPr>
        <w:spacing w:after="0" w:line="288" w:lineRule="auto"/>
        <w:contextualSpacing/>
        <w:jc w:val="both"/>
        <w:rPr>
          <w:rFonts w:ascii="Arial" w:hAnsi="Arial" w:cs="Arial"/>
        </w:rPr>
      </w:pPr>
      <w:r w:rsidRPr="00D66930">
        <w:rPr>
          <w:rFonts w:ascii="Arial" w:hAnsi="Arial" w:cs="Arial"/>
        </w:rPr>
        <w:lastRenderedPageBreak/>
        <w:t>Informace k vykonávaným činnostem na služebním místě poskytne:</w:t>
      </w:r>
    </w:p>
    <w:p w:rsidR="00AE33CE" w:rsidRPr="00D66930" w:rsidRDefault="004271FF" w:rsidP="00BA2E92">
      <w:pPr>
        <w:spacing w:after="0" w:line="288" w:lineRule="auto"/>
        <w:contextualSpacing/>
        <w:jc w:val="both"/>
        <w:rPr>
          <w:rFonts w:ascii="Arial" w:hAnsi="Arial" w:cs="Arial"/>
        </w:rPr>
      </w:pPr>
      <w:r w:rsidRPr="00D66930">
        <w:rPr>
          <w:rFonts w:ascii="Arial" w:hAnsi="Arial" w:cs="Arial"/>
        </w:rPr>
        <w:t>Romana Lindovská</w:t>
      </w:r>
    </w:p>
    <w:p w:rsidR="00A87C7C" w:rsidRPr="00D66930" w:rsidRDefault="00A87C7C" w:rsidP="00BA2E92">
      <w:pPr>
        <w:spacing w:after="0" w:line="288" w:lineRule="auto"/>
        <w:contextualSpacing/>
        <w:jc w:val="both"/>
        <w:rPr>
          <w:rFonts w:ascii="Arial" w:hAnsi="Arial" w:cs="Arial"/>
        </w:rPr>
      </w:pPr>
      <w:r w:rsidRPr="00D66930">
        <w:rPr>
          <w:rFonts w:ascii="Arial" w:hAnsi="Arial" w:cs="Arial"/>
        </w:rPr>
        <w:t xml:space="preserve">Odbor </w:t>
      </w:r>
      <w:r w:rsidR="004271FF" w:rsidRPr="00D66930">
        <w:rPr>
          <w:rFonts w:ascii="Arial" w:hAnsi="Arial" w:cs="Arial"/>
        </w:rPr>
        <w:t>azylové a migrační politiky</w:t>
      </w:r>
    </w:p>
    <w:p w:rsidR="00AE33CE" w:rsidRPr="00D66930" w:rsidRDefault="004271FF" w:rsidP="00BA2E92">
      <w:pPr>
        <w:spacing w:after="0" w:line="288" w:lineRule="auto"/>
        <w:contextualSpacing/>
        <w:jc w:val="both"/>
        <w:rPr>
          <w:rFonts w:ascii="Arial" w:hAnsi="Arial" w:cs="Arial"/>
        </w:rPr>
      </w:pPr>
      <w:r w:rsidRPr="00D66930">
        <w:rPr>
          <w:rFonts w:ascii="Arial" w:hAnsi="Arial" w:cs="Arial"/>
        </w:rPr>
        <w:t>t</w:t>
      </w:r>
      <w:r w:rsidR="00AE33CE" w:rsidRPr="00D66930">
        <w:rPr>
          <w:rFonts w:ascii="Arial" w:hAnsi="Arial" w:cs="Arial"/>
        </w:rPr>
        <w:t>el.</w:t>
      </w:r>
      <w:r w:rsidR="002C3D6E" w:rsidRPr="00D66930">
        <w:rPr>
          <w:rFonts w:ascii="Arial" w:hAnsi="Arial" w:cs="Arial"/>
        </w:rPr>
        <w:t>:</w:t>
      </w:r>
      <w:r w:rsidR="00AE33CE" w:rsidRPr="00D66930">
        <w:rPr>
          <w:rFonts w:ascii="Arial" w:hAnsi="Arial" w:cs="Arial"/>
        </w:rPr>
        <w:t xml:space="preserve"> </w:t>
      </w:r>
      <w:r w:rsidR="005F2E92">
        <w:rPr>
          <w:rFonts w:ascii="Arial" w:hAnsi="Arial" w:cs="Arial"/>
        </w:rPr>
        <w:t xml:space="preserve">+ </w:t>
      </w:r>
      <w:r w:rsidRPr="00D66930">
        <w:rPr>
          <w:rFonts w:ascii="Arial" w:hAnsi="Arial" w:cs="Arial"/>
        </w:rPr>
        <w:t>420</w:t>
      </w:r>
      <w:r w:rsidR="005F2E92">
        <w:rPr>
          <w:rFonts w:ascii="Arial" w:hAnsi="Arial" w:cs="Arial"/>
        </w:rPr>
        <w:t> </w:t>
      </w:r>
      <w:r w:rsidRPr="00D66930">
        <w:rPr>
          <w:rFonts w:ascii="Arial" w:hAnsi="Arial" w:cs="Arial"/>
        </w:rPr>
        <w:t>974</w:t>
      </w:r>
      <w:r w:rsidR="005F2E92">
        <w:rPr>
          <w:rFonts w:ascii="Arial" w:hAnsi="Arial" w:cs="Arial"/>
        </w:rPr>
        <w:t> </w:t>
      </w:r>
      <w:r w:rsidRPr="00D66930">
        <w:rPr>
          <w:rFonts w:ascii="Arial" w:hAnsi="Arial" w:cs="Arial"/>
        </w:rPr>
        <w:t>832</w:t>
      </w:r>
      <w:r w:rsidR="005F2E92">
        <w:rPr>
          <w:rFonts w:ascii="Arial" w:hAnsi="Arial" w:cs="Arial"/>
        </w:rPr>
        <w:t xml:space="preserve"> </w:t>
      </w:r>
      <w:r w:rsidRPr="00D66930">
        <w:rPr>
          <w:rFonts w:ascii="Arial" w:hAnsi="Arial" w:cs="Arial"/>
        </w:rPr>
        <w:t>502</w:t>
      </w:r>
      <w:r w:rsidR="00AE33CE" w:rsidRPr="00D66930">
        <w:rPr>
          <w:rFonts w:ascii="Arial" w:hAnsi="Arial" w:cs="Arial"/>
        </w:rPr>
        <w:t xml:space="preserve"> </w:t>
      </w:r>
    </w:p>
    <w:p w:rsidR="00BA2E92" w:rsidRDefault="004271FF" w:rsidP="00BA2E92">
      <w:pPr>
        <w:spacing w:after="0" w:line="288" w:lineRule="auto"/>
        <w:contextualSpacing/>
        <w:jc w:val="both"/>
        <w:rPr>
          <w:rFonts w:ascii="Arial" w:hAnsi="Arial" w:cs="Arial"/>
          <w:color w:val="00B050"/>
        </w:rPr>
      </w:pPr>
      <w:r w:rsidRPr="00D66930">
        <w:rPr>
          <w:rFonts w:ascii="Arial" w:hAnsi="Arial" w:cs="Arial"/>
        </w:rPr>
        <w:t>e</w:t>
      </w:r>
      <w:r w:rsidR="00AE33CE" w:rsidRPr="00D66930">
        <w:rPr>
          <w:rFonts w:ascii="Arial" w:hAnsi="Arial" w:cs="Arial"/>
        </w:rPr>
        <w:t xml:space="preserve">-mail: </w:t>
      </w:r>
      <w:hyperlink r:id="rId13" w:history="1">
        <w:r w:rsidRPr="00EC4819">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BC141E" w:rsidRDefault="00BA2E92" w:rsidP="00BA2E92">
      <w:pPr>
        <w:spacing w:after="0" w:line="288" w:lineRule="auto"/>
        <w:contextualSpacing/>
        <w:jc w:val="both"/>
        <w:rPr>
          <w:rFonts w:ascii="Arial" w:hAnsi="Arial" w:cs="Arial"/>
        </w:rPr>
      </w:pPr>
      <w:r w:rsidRPr="00BC141E">
        <w:rPr>
          <w:rFonts w:ascii="Arial" w:hAnsi="Arial" w:cs="Arial"/>
        </w:rPr>
        <w:t>Informace k výběrovému řízení poskytne:</w:t>
      </w:r>
    </w:p>
    <w:p w:rsidR="00AE33CE" w:rsidRPr="00BC141E" w:rsidRDefault="004271FF" w:rsidP="00BA2E92">
      <w:pPr>
        <w:spacing w:after="0" w:line="288" w:lineRule="auto"/>
        <w:contextualSpacing/>
        <w:jc w:val="both"/>
        <w:rPr>
          <w:rFonts w:ascii="Arial" w:hAnsi="Arial" w:cs="Arial"/>
        </w:rPr>
      </w:pPr>
      <w:r w:rsidRPr="00BC141E">
        <w:rPr>
          <w:rFonts w:ascii="Arial" w:hAnsi="Arial" w:cs="Arial"/>
        </w:rPr>
        <w:t>Ing. Simona Dolejšová</w:t>
      </w:r>
    </w:p>
    <w:p w:rsidR="00AE33CE" w:rsidRPr="00BC141E" w:rsidRDefault="00AE33CE" w:rsidP="00BA2E92">
      <w:pPr>
        <w:spacing w:after="0" w:line="288" w:lineRule="auto"/>
        <w:contextualSpacing/>
        <w:jc w:val="both"/>
        <w:rPr>
          <w:rFonts w:ascii="Arial" w:hAnsi="Arial" w:cs="Arial"/>
        </w:rPr>
      </w:pPr>
      <w:r w:rsidRPr="00BC141E">
        <w:rPr>
          <w:rFonts w:ascii="Arial" w:hAnsi="Arial" w:cs="Arial"/>
        </w:rPr>
        <w:t xml:space="preserve">Odbor personální </w:t>
      </w:r>
    </w:p>
    <w:p w:rsidR="00AE33CE" w:rsidRPr="00BC141E" w:rsidRDefault="004271FF" w:rsidP="00BA2E92">
      <w:pPr>
        <w:spacing w:after="0" w:line="288" w:lineRule="auto"/>
        <w:contextualSpacing/>
        <w:jc w:val="both"/>
        <w:rPr>
          <w:rFonts w:ascii="Arial" w:hAnsi="Arial" w:cs="Arial"/>
        </w:rPr>
      </w:pPr>
      <w:r w:rsidRPr="00BC141E">
        <w:rPr>
          <w:rFonts w:ascii="Arial" w:hAnsi="Arial" w:cs="Arial"/>
        </w:rPr>
        <w:t>t</w:t>
      </w:r>
      <w:r w:rsidR="00AE33CE" w:rsidRPr="00BC141E">
        <w:rPr>
          <w:rFonts w:ascii="Arial" w:hAnsi="Arial" w:cs="Arial"/>
        </w:rPr>
        <w:t>el.</w:t>
      </w:r>
      <w:r w:rsidR="002C3D6E" w:rsidRPr="00BC141E">
        <w:rPr>
          <w:rFonts w:ascii="Arial" w:hAnsi="Arial" w:cs="Arial"/>
        </w:rPr>
        <w:t>:</w:t>
      </w:r>
      <w:r w:rsidR="00AE33CE" w:rsidRPr="00BC141E">
        <w:rPr>
          <w:rFonts w:ascii="Arial" w:hAnsi="Arial" w:cs="Arial"/>
        </w:rPr>
        <w:t xml:space="preserve"> </w:t>
      </w:r>
      <w:r w:rsidRPr="00BC141E">
        <w:rPr>
          <w:rFonts w:ascii="Arial" w:hAnsi="Arial" w:cs="Arial"/>
        </w:rPr>
        <w:t>+420 974 832 676</w:t>
      </w:r>
      <w:r w:rsidR="00AE33CE" w:rsidRPr="00BC141E">
        <w:rPr>
          <w:rFonts w:ascii="Arial" w:hAnsi="Arial" w:cs="Arial"/>
        </w:rPr>
        <w:t xml:space="preserve"> </w:t>
      </w:r>
    </w:p>
    <w:p w:rsidR="00BA2E92" w:rsidRDefault="004271FF" w:rsidP="00BA2E92">
      <w:pPr>
        <w:spacing w:line="288" w:lineRule="auto"/>
        <w:jc w:val="both"/>
        <w:rPr>
          <w:rFonts w:ascii="Arial" w:hAnsi="Arial" w:cs="Arial"/>
          <w:color w:val="00B050"/>
        </w:rPr>
      </w:pPr>
      <w:r w:rsidRPr="00BC141E">
        <w:rPr>
          <w:rFonts w:ascii="Arial" w:hAnsi="Arial" w:cs="Arial"/>
        </w:rPr>
        <w:t>e</w:t>
      </w:r>
      <w:r w:rsidR="00AE33CE" w:rsidRPr="00BC141E">
        <w:rPr>
          <w:rFonts w:ascii="Arial" w:hAnsi="Arial" w:cs="Arial"/>
        </w:rPr>
        <w:t xml:space="preserve">-mail: </w:t>
      </w:r>
      <w:hyperlink r:id="rId14" w:history="1">
        <w:r w:rsidRPr="00EC4819">
          <w:rPr>
            <w:rStyle w:val="Hypertextovodkaz"/>
            <w:rFonts w:ascii="Arial" w:hAnsi="Arial" w:cs="Arial"/>
          </w:rPr>
          <w:t>simona.dolejsova@mvcr.cz</w:t>
        </w:r>
      </w:hyperlink>
    </w:p>
    <w:p w:rsidR="004271FF" w:rsidRPr="00AE33CE" w:rsidRDefault="004271FF"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E2A" w:rsidRDefault="00EE6E2A" w:rsidP="00276ED4">
      <w:pPr>
        <w:spacing w:after="0" w:line="240" w:lineRule="auto"/>
      </w:pPr>
      <w:r>
        <w:separator/>
      </w:r>
    </w:p>
  </w:endnote>
  <w:endnote w:type="continuationSeparator" w:id="0">
    <w:p w:rsidR="00EE6E2A" w:rsidRDefault="00EE6E2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31781">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E2A" w:rsidRDefault="00EE6E2A" w:rsidP="00276ED4">
      <w:pPr>
        <w:spacing w:after="0" w:line="240" w:lineRule="auto"/>
      </w:pPr>
      <w:r>
        <w:separator/>
      </w:r>
    </w:p>
  </w:footnote>
  <w:footnote w:type="continuationSeparator" w:id="0">
    <w:p w:rsidR="00EE6E2A" w:rsidRDefault="00EE6E2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30B2"/>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4111"/>
    <w:rsid w:val="000C26B0"/>
    <w:rsid w:val="000C38E1"/>
    <w:rsid w:val="000D30E6"/>
    <w:rsid w:val="000D6320"/>
    <w:rsid w:val="000E665F"/>
    <w:rsid w:val="000F17FA"/>
    <w:rsid w:val="000F2D84"/>
    <w:rsid w:val="001219CA"/>
    <w:rsid w:val="00136462"/>
    <w:rsid w:val="00140D4F"/>
    <w:rsid w:val="00143400"/>
    <w:rsid w:val="00144156"/>
    <w:rsid w:val="00144240"/>
    <w:rsid w:val="0015341B"/>
    <w:rsid w:val="00153A84"/>
    <w:rsid w:val="001560CB"/>
    <w:rsid w:val="00160EA7"/>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1A"/>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2D3B"/>
    <w:rsid w:val="002679E7"/>
    <w:rsid w:val="002717C0"/>
    <w:rsid w:val="00272336"/>
    <w:rsid w:val="002730E4"/>
    <w:rsid w:val="0027343F"/>
    <w:rsid w:val="00273879"/>
    <w:rsid w:val="0027559A"/>
    <w:rsid w:val="00276ED4"/>
    <w:rsid w:val="00282115"/>
    <w:rsid w:val="00282890"/>
    <w:rsid w:val="002931A1"/>
    <w:rsid w:val="002B1EA2"/>
    <w:rsid w:val="002B3F48"/>
    <w:rsid w:val="002B410A"/>
    <w:rsid w:val="002B6A7F"/>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79FD"/>
    <w:rsid w:val="003D0150"/>
    <w:rsid w:val="003D0A17"/>
    <w:rsid w:val="003D1137"/>
    <w:rsid w:val="003D29E5"/>
    <w:rsid w:val="003D57A9"/>
    <w:rsid w:val="003E313F"/>
    <w:rsid w:val="003E630C"/>
    <w:rsid w:val="003F070B"/>
    <w:rsid w:val="00400EC8"/>
    <w:rsid w:val="004053A0"/>
    <w:rsid w:val="004101C0"/>
    <w:rsid w:val="004170BE"/>
    <w:rsid w:val="00417DD3"/>
    <w:rsid w:val="0042482E"/>
    <w:rsid w:val="004271FF"/>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3C7B"/>
    <w:rsid w:val="004C03D9"/>
    <w:rsid w:val="004C07B4"/>
    <w:rsid w:val="004C5FB5"/>
    <w:rsid w:val="004D3FB0"/>
    <w:rsid w:val="004D40E1"/>
    <w:rsid w:val="004D665F"/>
    <w:rsid w:val="004D714A"/>
    <w:rsid w:val="004E0A29"/>
    <w:rsid w:val="004E6105"/>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1287"/>
    <w:rsid w:val="00594895"/>
    <w:rsid w:val="005A2AFB"/>
    <w:rsid w:val="005A3457"/>
    <w:rsid w:val="005A6054"/>
    <w:rsid w:val="005A6E2D"/>
    <w:rsid w:val="005B2707"/>
    <w:rsid w:val="005C1BF5"/>
    <w:rsid w:val="005C23D9"/>
    <w:rsid w:val="005C4DC4"/>
    <w:rsid w:val="005C671B"/>
    <w:rsid w:val="005D033D"/>
    <w:rsid w:val="005E4B5E"/>
    <w:rsid w:val="005E7FC2"/>
    <w:rsid w:val="005F2E9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797C"/>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1781"/>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6204"/>
    <w:rsid w:val="007A1C61"/>
    <w:rsid w:val="007A294E"/>
    <w:rsid w:val="007A512B"/>
    <w:rsid w:val="007B2360"/>
    <w:rsid w:val="007B30F5"/>
    <w:rsid w:val="007C3B99"/>
    <w:rsid w:val="007C53D7"/>
    <w:rsid w:val="007C72FB"/>
    <w:rsid w:val="007C7E7F"/>
    <w:rsid w:val="007D18C9"/>
    <w:rsid w:val="007E14D2"/>
    <w:rsid w:val="007E4D9B"/>
    <w:rsid w:val="007E51F7"/>
    <w:rsid w:val="007E5A22"/>
    <w:rsid w:val="007F4F97"/>
    <w:rsid w:val="0080595F"/>
    <w:rsid w:val="00816597"/>
    <w:rsid w:val="00827422"/>
    <w:rsid w:val="008278D5"/>
    <w:rsid w:val="008405B6"/>
    <w:rsid w:val="0084214F"/>
    <w:rsid w:val="008427CE"/>
    <w:rsid w:val="00842925"/>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5C4E"/>
    <w:rsid w:val="008B7462"/>
    <w:rsid w:val="008C3B5F"/>
    <w:rsid w:val="008D09F0"/>
    <w:rsid w:val="008E1C4D"/>
    <w:rsid w:val="008E6A0B"/>
    <w:rsid w:val="00903FDC"/>
    <w:rsid w:val="009043EE"/>
    <w:rsid w:val="009062CC"/>
    <w:rsid w:val="00915432"/>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4CC7"/>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979FE"/>
    <w:rsid w:val="00AB7FFE"/>
    <w:rsid w:val="00AC085E"/>
    <w:rsid w:val="00AC1D26"/>
    <w:rsid w:val="00AC276D"/>
    <w:rsid w:val="00AC2FB9"/>
    <w:rsid w:val="00AC5636"/>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64FD5"/>
    <w:rsid w:val="00B73FB0"/>
    <w:rsid w:val="00B74273"/>
    <w:rsid w:val="00B87135"/>
    <w:rsid w:val="00B95073"/>
    <w:rsid w:val="00B95806"/>
    <w:rsid w:val="00BA2E92"/>
    <w:rsid w:val="00BA5DD9"/>
    <w:rsid w:val="00BC141E"/>
    <w:rsid w:val="00BE0997"/>
    <w:rsid w:val="00BE2B44"/>
    <w:rsid w:val="00BE477C"/>
    <w:rsid w:val="00BE5520"/>
    <w:rsid w:val="00BE5C44"/>
    <w:rsid w:val="00BF521E"/>
    <w:rsid w:val="00C0487A"/>
    <w:rsid w:val="00C04BC8"/>
    <w:rsid w:val="00C11E99"/>
    <w:rsid w:val="00C150AF"/>
    <w:rsid w:val="00C2028E"/>
    <w:rsid w:val="00C20DDC"/>
    <w:rsid w:val="00C2798A"/>
    <w:rsid w:val="00C31A8E"/>
    <w:rsid w:val="00C3745A"/>
    <w:rsid w:val="00C503D3"/>
    <w:rsid w:val="00C57A25"/>
    <w:rsid w:val="00C63E1F"/>
    <w:rsid w:val="00C754ED"/>
    <w:rsid w:val="00C755F5"/>
    <w:rsid w:val="00C75DF2"/>
    <w:rsid w:val="00C8078F"/>
    <w:rsid w:val="00C91D1D"/>
    <w:rsid w:val="00C95778"/>
    <w:rsid w:val="00CA3E14"/>
    <w:rsid w:val="00CB00B5"/>
    <w:rsid w:val="00CB03A0"/>
    <w:rsid w:val="00CB1067"/>
    <w:rsid w:val="00CB330B"/>
    <w:rsid w:val="00CB4D15"/>
    <w:rsid w:val="00CB6F58"/>
    <w:rsid w:val="00CC149D"/>
    <w:rsid w:val="00CC35D5"/>
    <w:rsid w:val="00CC3A30"/>
    <w:rsid w:val="00CC584E"/>
    <w:rsid w:val="00CE079D"/>
    <w:rsid w:val="00CE5318"/>
    <w:rsid w:val="00CE652B"/>
    <w:rsid w:val="00D34DC1"/>
    <w:rsid w:val="00D4157D"/>
    <w:rsid w:val="00D43324"/>
    <w:rsid w:val="00D4346B"/>
    <w:rsid w:val="00D44A1A"/>
    <w:rsid w:val="00D44EC6"/>
    <w:rsid w:val="00D54FD1"/>
    <w:rsid w:val="00D653A4"/>
    <w:rsid w:val="00D66930"/>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36276"/>
    <w:rsid w:val="00E443A0"/>
    <w:rsid w:val="00E518B7"/>
    <w:rsid w:val="00E71FA8"/>
    <w:rsid w:val="00EA481E"/>
    <w:rsid w:val="00EA75F0"/>
    <w:rsid w:val="00EB07CA"/>
    <w:rsid w:val="00EB3537"/>
    <w:rsid w:val="00EB5034"/>
    <w:rsid w:val="00EC79F8"/>
    <w:rsid w:val="00EE1577"/>
    <w:rsid w:val="00EE3ECF"/>
    <w:rsid w:val="00EE40B4"/>
    <w:rsid w:val="00EE6E2A"/>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3B29"/>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0957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4271F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6232903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8352245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simona.dolejs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9F2BC-F26F-4C69-B160-132524121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Pages>
  <Words>1870</Words>
  <Characters>11036</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8</cp:revision>
  <cp:lastPrinted>2018-07-31T04:43:00Z</cp:lastPrinted>
  <dcterms:created xsi:type="dcterms:W3CDTF">2023-08-29T05:40:00Z</dcterms:created>
  <dcterms:modified xsi:type="dcterms:W3CDTF">2023-09-21T07:41:00Z</dcterms:modified>
</cp:coreProperties>
</file>