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613"/>
        <w:tblW w:w="3111" w:type="dxa"/>
        <w:tblLook w:val="01E0" w:firstRow="1" w:lastRow="1" w:firstColumn="1" w:lastColumn="1" w:noHBand="0" w:noVBand="0"/>
      </w:tblPr>
      <w:tblGrid>
        <w:gridCol w:w="3111"/>
      </w:tblGrid>
      <w:tr w:rsidR="00937A43" w:rsidRPr="007E1E0D" w:rsidTr="00937A43">
        <w:trPr>
          <w:trHeight w:val="464"/>
        </w:trPr>
        <w:tc>
          <w:tcPr>
            <w:tcW w:w="0" w:type="auto"/>
          </w:tcPr>
          <w:p w:rsidR="00937A43" w:rsidRPr="007E1E0D" w:rsidRDefault="00937A43" w:rsidP="00937A43">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AFV4S"/>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MVCRX07AFV4S</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937A43" w:rsidRPr="007E1E0D" w:rsidTr="00937A43">
        <w:trPr>
          <w:trHeight w:val="114"/>
        </w:trPr>
        <w:tc>
          <w:tcPr>
            <w:tcW w:w="0" w:type="auto"/>
          </w:tcPr>
          <w:p w:rsidR="00937A43" w:rsidRPr="007E1E0D" w:rsidRDefault="00937A43" w:rsidP="00937A43">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AFV4S"/>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MVCRX07AFV4S</w:t>
            </w:r>
            <w:r w:rsidRPr="007E1E0D">
              <w:rPr>
                <w:rFonts w:ascii="Arial" w:hAnsi="Arial"/>
                <w:bCs/>
                <w:sz w:val="20"/>
                <w:szCs w:val="20"/>
              </w:rPr>
              <w:fldChar w:fldCharType="end"/>
            </w:r>
            <w:bookmarkEnd w:id="1"/>
          </w:p>
        </w:tc>
      </w:tr>
      <w:tr w:rsidR="00937A43" w:rsidRPr="007E1E0D" w:rsidTr="00937A43">
        <w:trPr>
          <w:trHeight w:val="122"/>
        </w:trPr>
        <w:tc>
          <w:tcPr>
            <w:tcW w:w="0" w:type="auto"/>
          </w:tcPr>
          <w:p w:rsidR="00937A43" w:rsidRPr="007E1E0D" w:rsidRDefault="00937A43" w:rsidP="00937A43">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p w:rsidR="00BA2E92" w:rsidRPr="00AC2C65" w:rsidRDefault="00BA2E92" w:rsidP="00BA2E92">
      <w:pPr>
        <w:spacing w:after="0" w:line="288" w:lineRule="auto"/>
        <w:jc w:val="center"/>
        <w:rPr>
          <w:rFonts w:ascii="Arial" w:hAnsi="Arial" w:cs="Arial"/>
          <w:b/>
          <w:sz w:val="24"/>
          <w:szCs w:val="24"/>
        </w:rPr>
      </w:pPr>
      <w:r w:rsidRPr="00AC2C65">
        <w:rPr>
          <w:rFonts w:ascii="Arial" w:hAnsi="Arial" w:cs="Arial"/>
          <w:b/>
          <w:sz w:val="24"/>
          <w:szCs w:val="24"/>
        </w:rPr>
        <w:t xml:space="preserve">OZNÁMENÍ O VYHLÁŠENÍ VÝBĚROVÉHO ŘÍZENÍ </w:t>
      </w:r>
    </w:p>
    <w:p w:rsidR="00BA2E92" w:rsidRPr="00AC2C65" w:rsidRDefault="00BA2E92" w:rsidP="00BA2E92">
      <w:pPr>
        <w:spacing w:after="0" w:line="288" w:lineRule="auto"/>
        <w:jc w:val="center"/>
        <w:rPr>
          <w:rFonts w:ascii="Arial" w:hAnsi="Arial" w:cs="Arial"/>
          <w:b/>
          <w:sz w:val="24"/>
          <w:szCs w:val="24"/>
        </w:rPr>
      </w:pPr>
      <w:r w:rsidRPr="00AC2C65">
        <w:rPr>
          <w:rFonts w:ascii="Arial" w:hAnsi="Arial" w:cs="Arial"/>
          <w:b/>
          <w:sz w:val="24"/>
          <w:szCs w:val="24"/>
        </w:rPr>
        <w:t>na obsazení služebního místa</w:t>
      </w:r>
    </w:p>
    <w:p w:rsidR="00BA2E92" w:rsidRPr="00AC2C65" w:rsidRDefault="00464C7F" w:rsidP="00BA2E92">
      <w:pPr>
        <w:spacing w:after="0" w:line="288" w:lineRule="auto"/>
        <w:jc w:val="center"/>
        <w:rPr>
          <w:rFonts w:ascii="Arial" w:hAnsi="Arial" w:cs="Arial"/>
          <w:b/>
          <w:sz w:val="24"/>
          <w:szCs w:val="24"/>
        </w:rPr>
      </w:pPr>
      <w:r w:rsidRPr="00AC2C65">
        <w:rPr>
          <w:rFonts w:ascii="Arial" w:hAnsi="Arial" w:cs="Arial"/>
          <w:b/>
          <w:sz w:val="24"/>
          <w:szCs w:val="24"/>
        </w:rPr>
        <w:t>rady/ministerského rady</w:t>
      </w:r>
    </w:p>
    <w:p w:rsidR="00BA2E92" w:rsidRPr="00AC2C65" w:rsidRDefault="00BA2E92" w:rsidP="00BA2E92">
      <w:pPr>
        <w:spacing w:after="0" w:line="288" w:lineRule="auto"/>
        <w:jc w:val="both"/>
        <w:rPr>
          <w:rFonts w:ascii="Arial" w:hAnsi="Arial" w:cs="Arial"/>
        </w:rPr>
      </w:pPr>
    </w:p>
    <w:p w:rsidR="00BA2E92" w:rsidRPr="00AC2C65" w:rsidRDefault="00BA2E92" w:rsidP="00BA2E92">
      <w:pPr>
        <w:spacing w:after="0" w:line="288" w:lineRule="auto"/>
        <w:ind w:left="5670"/>
        <w:rPr>
          <w:rFonts w:ascii="Arial" w:hAnsi="Arial" w:cs="Arial"/>
        </w:rPr>
      </w:pPr>
      <w:r w:rsidRPr="00AC2C65">
        <w:rPr>
          <w:rFonts w:ascii="Arial" w:hAnsi="Arial" w:cs="Arial"/>
        </w:rPr>
        <w:t xml:space="preserve">č.j.: </w:t>
      </w:r>
      <w:r w:rsidR="00464C7F" w:rsidRPr="00AC2C65">
        <w:rPr>
          <w:rFonts w:ascii="Arial" w:hAnsi="Arial" w:cs="Arial"/>
        </w:rPr>
        <w:t>MV-</w:t>
      </w:r>
      <w:r w:rsidR="00AC2C65" w:rsidRPr="00AC2C65">
        <w:rPr>
          <w:rFonts w:ascii="Arial" w:hAnsi="Arial" w:cs="Arial"/>
        </w:rPr>
        <w:t>89073-3</w:t>
      </w:r>
      <w:r w:rsidR="00464C7F" w:rsidRPr="00AC2C65">
        <w:rPr>
          <w:rFonts w:ascii="Arial" w:hAnsi="Arial" w:cs="Arial"/>
        </w:rPr>
        <w:t>/SP-2023</w:t>
      </w:r>
    </w:p>
    <w:p w:rsidR="00BA2E92" w:rsidRPr="00AC2C65" w:rsidRDefault="00BA2E92" w:rsidP="00BA2E92">
      <w:pPr>
        <w:spacing w:after="0" w:line="288" w:lineRule="auto"/>
        <w:ind w:left="5670"/>
        <w:rPr>
          <w:rFonts w:ascii="Arial" w:hAnsi="Arial" w:cs="Arial"/>
        </w:rPr>
      </w:pPr>
      <w:r w:rsidRPr="00AC2C65">
        <w:rPr>
          <w:rFonts w:ascii="Arial" w:hAnsi="Arial" w:cs="Arial"/>
        </w:rPr>
        <w:t xml:space="preserve">Praha dne </w:t>
      </w:r>
      <w:r w:rsidR="00464C7F" w:rsidRPr="00AC2C65">
        <w:rPr>
          <w:rFonts w:ascii="Arial" w:hAnsi="Arial" w:cs="Arial"/>
        </w:rPr>
        <w:t>19. května 2023</w:t>
      </w:r>
    </w:p>
    <w:p w:rsidR="00BA2E92" w:rsidRPr="00AC2C65" w:rsidRDefault="00BA2E92" w:rsidP="00BA2E92">
      <w:pPr>
        <w:spacing w:after="0" w:line="288" w:lineRule="auto"/>
        <w:jc w:val="both"/>
        <w:rPr>
          <w:rFonts w:ascii="Arial" w:hAnsi="Arial" w:cs="Arial"/>
        </w:rPr>
      </w:pPr>
    </w:p>
    <w:p w:rsidR="00BA2E92" w:rsidRPr="00FC00A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C00A6">
        <w:rPr>
          <w:rFonts w:ascii="Arial" w:eastAsia="Times New Roman" w:hAnsi="Arial" w:cs="Arial"/>
          <w:b/>
          <w:bCs/>
          <w:sz w:val="24"/>
          <w:lang w:eastAsia="cs-CZ"/>
        </w:rPr>
        <w:t>Shrnutí výběrového řízení</w:t>
      </w:r>
      <w:r w:rsidR="00A87C7C" w:rsidRPr="00FC00A6">
        <w:rPr>
          <w:rFonts w:ascii="Arial" w:eastAsia="Times New Roman" w:hAnsi="Arial" w:cs="Arial"/>
          <w:b/>
          <w:bCs/>
          <w:sz w:val="24"/>
          <w:lang w:eastAsia="cs-CZ"/>
        </w:rPr>
        <w:tab/>
      </w:r>
    </w:p>
    <w:p w:rsidR="00BA2E92" w:rsidRPr="00FC00A6" w:rsidRDefault="00BA2E92" w:rsidP="00BA2E92">
      <w:pPr>
        <w:spacing w:after="240" w:line="288" w:lineRule="auto"/>
        <w:jc w:val="both"/>
        <w:rPr>
          <w:rFonts w:ascii="Arial" w:eastAsia="Times New Roman" w:hAnsi="Arial" w:cs="Arial"/>
          <w:b/>
        </w:rPr>
      </w:pPr>
      <w:r w:rsidRPr="00FC00A6">
        <w:rPr>
          <w:rFonts w:ascii="Arial" w:hAnsi="Arial" w:cs="Arial"/>
        </w:rPr>
        <w:t>Výběrové</w:t>
      </w:r>
      <w:r w:rsidRPr="00FC00A6">
        <w:rPr>
          <w:rFonts w:ascii="Arial" w:eastAsia="Times New Roman" w:hAnsi="Arial" w:cs="Arial"/>
        </w:rPr>
        <w:t xml:space="preserve"> řízení na obsazení služebního místa </w:t>
      </w:r>
      <w:r w:rsidR="00464C7F" w:rsidRPr="00FC00A6">
        <w:rPr>
          <w:rFonts w:ascii="Arial" w:hAnsi="Arial" w:cs="Arial"/>
          <w:b/>
        </w:rPr>
        <w:t>rady/ministerského rady</w:t>
      </w:r>
      <w:r w:rsidRPr="00FC00A6">
        <w:rPr>
          <w:rFonts w:ascii="Arial" w:eastAsia="Times New Roman" w:hAnsi="Arial" w:cs="Arial"/>
        </w:rPr>
        <w:t xml:space="preserve"> v oddělení </w:t>
      </w:r>
      <w:r w:rsidR="00464C7F" w:rsidRPr="00FC00A6">
        <w:rPr>
          <w:rFonts w:ascii="Arial" w:hAnsi="Arial" w:cs="Arial"/>
          <w:b/>
        </w:rPr>
        <w:t>pobytu cizinců Praha I.</w:t>
      </w:r>
      <w:r w:rsidRPr="00FC00A6">
        <w:rPr>
          <w:rFonts w:ascii="Arial" w:eastAsia="Times New Roman" w:hAnsi="Arial" w:cs="Arial"/>
          <w:b/>
        </w:rPr>
        <w:t xml:space="preserve"> </w:t>
      </w:r>
      <w:r w:rsidRPr="00FC00A6">
        <w:rPr>
          <w:rFonts w:ascii="Arial" w:eastAsia="Times New Roman" w:hAnsi="Arial" w:cs="Arial"/>
        </w:rPr>
        <w:t xml:space="preserve">odboru </w:t>
      </w:r>
      <w:r w:rsidR="00464C7F" w:rsidRPr="00FC00A6">
        <w:rPr>
          <w:rFonts w:ascii="Arial" w:hAnsi="Arial" w:cs="Arial"/>
          <w:b/>
        </w:rPr>
        <w:t>azylové a migrační politiky</w:t>
      </w:r>
      <w:r w:rsidR="001D6ECD" w:rsidRPr="00FC00A6">
        <w:rPr>
          <w:rFonts w:ascii="Arial" w:hAnsi="Arial" w:cs="Arial"/>
          <w:b/>
        </w:rPr>
        <w:t xml:space="preserve">, </w:t>
      </w:r>
      <w:r w:rsidR="001D6ECD" w:rsidRPr="00FC00A6">
        <w:rPr>
          <w:rFonts w:ascii="Arial" w:eastAsia="Times New Roman" w:hAnsi="Arial" w:cs="Arial"/>
          <w:b/>
          <w:lang w:eastAsia="cs-CZ"/>
        </w:rPr>
        <w:t>ID</w:t>
      </w:r>
      <w:r w:rsidR="001D6ECD" w:rsidRPr="00FC00A6">
        <w:rPr>
          <w:rFonts w:ascii="Arial" w:eastAsia="Times New Roman" w:hAnsi="Arial" w:cs="Arial"/>
          <w:lang w:eastAsia="cs-CZ"/>
        </w:rPr>
        <w:t xml:space="preserve"> </w:t>
      </w:r>
      <w:r w:rsidR="00464C7F" w:rsidRPr="00FC00A6">
        <w:rPr>
          <w:rFonts w:ascii="Arial" w:hAnsi="Arial" w:cs="Arial"/>
          <w:b/>
        </w:rPr>
        <w:t>30312756</w:t>
      </w:r>
      <w:r w:rsidRPr="00FC00A6">
        <w:rPr>
          <w:rFonts w:ascii="Arial" w:eastAsia="Times New Roman" w:hAnsi="Arial" w:cs="Arial"/>
        </w:rPr>
        <w:t xml:space="preserve"> služebního úřadu Ministerstvo vnitra ve </w:t>
      </w:r>
      <w:r w:rsidR="00464C7F" w:rsidRPr="00FC00A6">
        <w:rPr>
          <w:rFonts w:ascii="Arial" w:eastAsia="Times New Roman" w:hAnsi="Arial" w:cs="Arial"/>
          <w:b/>
        </w:rPr>
        <w:t>12. platové třídě</w:t>
      </w:r>
      <w:r w:rsidRPr="00FC00A6">
        <w:rPr>
          <w:rFonts w:ascii="Arial" w:eastAsia="Times New Roman" w:hAnsi="Arial" w:cs="Arial"/>
        </w:rPr>
        <w:t xml:space="preserve"> s termínem podání žádosti do </w:t>
      </w:r>
      <w:r w:rsidR="00464C7F" w:rsidRPr="00FC00A6">
        <w:rPr>
          <w:rFonts w:ascii="Arial" w:hAnsi="Arial" w:cs="Arial"/>
          <w:b/>
        </w:rPr>
        <w:t>26. května 2023</w:t>
      </w:r>
      <w:r w:rsidRPr="00FC00A6">
        <w:rPr>
          <w:rFonts w:ascii="Arial" w:eastAsia="Times New Roman" w:hAnsi="Arial" w:cs="Arial"/>
          <w:b/>
        </w:rPr>
        <w:t>.</w:t>
      </w:r>
    </w:p>
    <w:p w:rsidR="00BA2E92" w:rsidRPr="00A7500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5007">
        <w:rPr>
          <w:rFonts w:ascii="Arial" w:eastAsia="Times New Roman" w:hAnsi="Arial" w:cs="Arial"/>
          <w:b/>
          <w:bCs/>
          <w:sz w:val="24"/>
          <w:lang w:eastAsia="cs-CZ"/>
        </w:rPr>
        <w:t>Detailní oznámení o vyhlášení výběrového řízení</w:t>
      </w:r>
    </w:p>
    <w:p w:rsidR="00BA2E92" w:rsidRPr="00A75007" w:rsidRDefault="00BA2E92" w:rsidP="00BA2E92">
      <w:pPr>
        <w:spacing w:after="240" w:line="288" w:lineRule="auto"/>
        <w:jc w:val="both"/>
        <w:rPr>
          <w:rFonts w:ascii="Arial" w:hAnsi="Arial" w:cs="Arial"/>
          <w:b/>
        </w:rPr>
      </w:pPr>
      <w:r w:rsidRPr="00A7500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464C7F" w:rsidRPr="00A75007">
        <w:rPr>
          <w:rFonts w:ascii="Arial" w:hAnsi="Arial" w:cs="Arial"/>
          <w:b/>
        </w:rPr>
        <w:t>rady/ministerského rady</w:t>
      </w:r>
      <w:r w:rsidRPr="00A75007">
        <w:rPr>
          <w:rFonts w:ascii="Arial" w:hAnsi="Arial" w:cs="Arial"/>
          <w:b/>
        </w:rPr>
        <w:t xml:space="preserve"> v oddělení </w:t>
      </w:r>
      <w:r w:rsidR="00464C7F" w:rsidRPr="00A75007">
        <w:rPr>
          <w:rFonts w:ascii="Arial" w:hAnsi="Arial" w:cs="Arial"/>
          <w:b/>
        </w:rPr>
        <w:t>pobytu cizinců Praha I.</w:t>
      </w:r>
      <w:r w:rsidRPr="00A75007">
        <w:rPr>
          <w:rFonts w:ascii="Arial" w:hAnsi="Arial" w:cs="Arial"/>
          <w:b/>
        </w:rPr>
        <w:t xml:space="preserve"> odboru </w:t>
      </w:r>
      <w:r w:rsidR="00464C7F" w:rsidRPr="00A75007">
        <w:rPr>
          <w:rFonts w:ascii="Arial" w:hAnsi="Arial" w:cs="Arial"/>
          <w:b/>
        </w:rPr>
        <w:t>azylové a migrační politiky</w:t>
      </w:r>
      <w:r w:rsidRPr="00A75007">
        <w:rPr>
          <w:rFonts w:ascii="Arial" w:hAnsi="Arial" w:cs="Arial"/>
          <w:b/>
          <w:i/>
        </w:rPr>
        <w:t>.</w:t>
      </w:r>
    </w:p>
    <w:p w:rsidR="00BA2E92" w:rsidRPr="004D258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D2580">
        <w:rPr>
          <w:rFonts w:ascii="Arial" w:eastAsia="Times New Roman" w:hAnsi="Arial" w:cs="Arial"/>
          <w:b/>
          <w:bCs/>
          <w:sz w:val="24"/>
          <w:lang w:eastAsia="cs-CZ"/>
        </w:rPr>
        <w:t>Vykonávané činnosti</w:t>
      </w:r>
    </w:p>
    <w:p w:rsidR="00BA2E92" w:rsidRPr="004D2580" w:rsidRDefault="00464C7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D2580">
        <w:rPr>
          <w:rFonts w:ascii="Arial" w:hAnsi="Arial" w:cs="Arial"/>
          <w:iCs/>
        </w:rPr>
        <w:t>metodick</w:t>
      </w:r>
      <w:r w:rsidR="00AB7985" w:rsidRPr="004D2580">
        <w:rPr>
          <w:rFonts w:ascii="Arial" w:hAnsi="Arial" w:cs="Arial"/>
          <w:iCs/>
        </w:rPr>
        <w:t>é</w:t>
      </w:r>
      <w:r w:rsidRPr="004D2580">
        <w:rPr>
          <w:rFonts w:ascii="Arial" w:hAnsi="Arial" w:cs="Arial"/>
          <w:iCs/>
        </w:rPr>
        <w:t xml:space="preserve"> usměrň</w:t>
      </w:r>
      <w:r w:rsidR="00AB7985" w:rsidRPr="004D2580">
        <w:rPr>
          <w:rFonts w:ascii="Arial" w:hAnsi="Arial" w:cs="Arial"/>
          <w:iCs/>
        </w:rPr>
        <w:t>ování</w:t>
      </w:r>
      <w:r w:rsidRPr="004D2580">
        <w:rPr>
          <w:rFonts w:ascii="Arial" w:hAnsi="Arial" w:cs="Arial"/>
          <w:iCs/>
        </w:rPr>
        <w:t xml:space="preserve"> a komplexn</w:t>
      </w:r>
      <w:r w:rsidR="00AB7985" w:rsidRPr="004D2580">
        <w:rPr>
          <w:rFonts w:ascii="Arial" w:hAnsi="Arial" w:cs="Arial"/>
          <w:iCs/>
        </w:rPr>
        <w:t>í</w:t>
      </w:r>
      <w:r w:rsidRPr="004D2580">
        <w:rPr>
          <w:rFonts w:ascii="Arial" w:hAnsi="Arial" w:cs="Arial"/>
          <w:iCs/>
        </w:rPr>
        <w:t xml:space="preserve"> zajišť</w:t>
      </w:r>
      <w:r w:rsidR="00AB7985" w:rsidRPr="004D2580">
        <w:rPr>
          <w:rFonts w:ascii="Arial" w:hAnsi="Arial" w:cs="Arial"/>
          <w:iCs/>
        </w:rPr>
        <w:t>ování</w:t>
      </w:r>
      <w:r w:rsidRPr="004D2580">
        <w:rPr>
          <w:rFonts w:ascii="Arial" w:hAnsi="Arial" w:cs="Arial"/>
          <w:iCs/>
        </w:rPr>
        <w:t xml:space="preserve"> problematik</w:t>
      </w:r>
      <w:r w:rsidR="00AB7985" w:rsidRPr="004D2580">
        <w:rPr>
          <w:rFonts w:ascii="Arial" w:hAnsi="Arial" w:cs="Arial"/>
          <w:iCs/>
        </w:rPr>
        <w:t>y</w:t>
      </w:r>
      <w:r w:rsidRPr="004D2580">
        <w:rPr>
          <w:rFonts w:ascii="Arial" w:hAnsi="Arial" w:cs="Arial"/>
          <w:iCs/>
        </w:rPr>
        <w:t xml:space="preserve"> pobytové agendy cizinců na celostátní úrovni včetně samostatné rozhodovací činnosti na úseku výkonu státní správy v oblasti pobytových agend,</w:t>
      </w:r>
      <w:r w:rsidRPr="004D2580">
        <w:rPr>
          <w:rFonts w:ascii="Arial" w:eastAsia="Times New Roman" w:hAnsi="Arial" w:cs="Arial"/>
          <w:lang w:eastAsia="cs-CZ"/>
        </w:rPr>
        <w:t xml:space="preserve"> </w:t>
      </w:r>
    </w:p>
    <w:p w:rsidR="00BA2E92" w:rsidRPr="004D2580" w:rsidRDefault="00464C7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D2580">
        <w:rPr>
          <w:rFonts w:ascii="Arial" w:hAnsi="Arial" w:cs="Arial"/>
          <w:iCs/>
        </w:rPr>
        <w:t>metodick</w:t>
      </w:r>
      <w:r w:rsidR="00AB7985" w:rsidRPr="004D2580">
        <w:rPr>
          <w:rFonts w:ascii="Arial" w:hAnsi="Arial" w:cs="Arial"/>
          <w:iCs/>
        </w:rPr>
        <w:t>é</w:t>
      </w:r>
      <w:r w:rsidRPr="004D2580">
        <w:rPr>
          <w:rFonts w:ascii="Arial" w:hAnsi="Arial" w:cs="Arial"/>
          <w:iCs/>
        </w:rPr>
        <w:t xml:space="preserve"> usměrň</w:t>
      </w:r>
      <w:r w:rsidR="00AB7985" w:rsidRPr="004D2580">
        <w:rPr>
          <w:rFonts w:ascii="Arial" w:hAnsi="Arial" w:cs="Arial"/>
          <w:iCs/>
        </w:rPr>
        <w:t>ování</w:t>
      </w:r>
      <w:r w:rsidRPr="004D2580">
        <w:rPr>
          <w:rFonts w:ascii="Arial" w:hAnsi="Arial" w:cs="Arial"/>
          <w:iCs/>
        </w:rPr>
        <w:t xml:space="preserve"> a komplexn</w:t>
      </w:r>
      <w:r w:rsidR="00AB7985" w:rsidRPr="004D2580">
        <w:rPr>
          <w:rFonts w:ascii="Arial" w:hAnsi="Arial" w:cs="Arial"/>
          <w:iCs/>
        </w:rPr>
        <w:t>í</w:t>
      </w:r>
      <w:r w:rsidRPr="004D2580">
        <w:rPr>
          <w:rFonts w:ascii="Arial" w:hAnsi="Arial" w:cs="Arial"/>
          <w:iCs/>
        </w:rPr>
        <w:t xml:space="preserve"> zajišť</w:t>
      </w:r>
      <w:r w:rsidR="00AB7985" w:rsidRPr="004D2580">
        <w:rPr>
          <w:rFonts w:ascii="Arial" w:hAnsi="Arial" w:cs="Arial"/>
          <w:iCs/>
        </w:rPr>
        <w:t>ování</w:t>
      </w:r>
      <w:r w:rsidRPr="004D2580">
        <w:rPr>
          <w:rFonts w:ascii="Arial" w:hAnsi="Arial" w:cs="Arial"/>
          <w:iCs/>
        </w:rPr>
        <w:t xml:space="preserve"> problematik</w:t>
      </w:r>
      <w:r w:rsidR="00AB7985" w:rsidRPr="004D2580">
        <w:rPr>
          <w:rFonts w:ascii="Arial" w:hAnsi="Arial" w:cs="Arial"/>
          <w:iCs/>
        </w:rPr>
        <w:t>y</w:t>
      </w:r>
      <w:r w:rsidRPr="004D2580">
        <w:rPr>
          <w:rFonts w:ascii="Arial" w:hAnsi="Arial" w:cs="Arial"/>
          <w:iCs/>
        </w:rPr>
        <w:t xml:space="preserve"> mezinárodní ochrany, migrace a integrace cizinců na celostátní úrovni včetně metodického usměrňování</w:t>
      </w:r>
      <w:r w:rsidR="005A6E2D" w:rsidRPr="004D2580">
        <w:rPr>
          <w:rFonts w:ascii="Arial" w:eastAsia="Times New Roman" w:hAnsi="Arial" w:cs="Arial"/>
          <w:lang w:eastAsia="cs-CZ"/>
        </w:rPr>
        <w:t>,</w:t>
      </w:r>
    </w:p>
    <w:p w:rsidR="00464C7F" w:rsidRPr="004D2580" w:rsidRDefault="00464C7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D2580">
        <w:rPr>
          <w:rFonts w:ascii="Arial" w:hAnsi="Arial" w:cs="Arial"/>
          <w:iCs/>
        </w:rPr>
        <w:t>komplexn</w:t>
      </w:r>
      <w:r w:rsidR="00AB7985" w:rsidRPr="004D2580">
        <w:rPr>
          <w:rFonts w:ascii="Arial" w:hAnsi="Arial" w:cs="Arial"/>
          <w:iCs/>
        </w:rPr>
        <w:t>í</w:t>
      </w:r>
      <w:r w:rsidRPr="004D2580">
        <w:rPr>
          <w:rFonts w:ascii="Arial" w:hAnsi="Arial" w:cs="Arial"/>
          <w:iCs/>
        </w:rPr>
        <w:t xml:space="preserve"> zajišť</w:t>
      </w:r>
      <w:r w:rsidR="00AB7985" w:rsidRPr="004D2580">
        <w:rPr>
          <w:rFonts w:ascii="Arial" w:hAnsi="Arial" w:cs="Arial"/>
          <w:iCs/>
        </w:rPr>
        <w:t>ování</w:t>
      </w:r>
      <w:r w:rsidRPr="004D2580">
        <w:rPr>
          <w:rFonts w:ascii="Arial" w:hAnsi="Arial" w:cs="Arial"/>
          <w:iCs/>
        </w:rPr>
        <w:t xml:space="preserve"> cel</w:t>
      </w:r>
      <w:r w:rsidR="00AB7985" w:rsidRPr="004D2580">
        <w:rPr>
          <w:rFonts w:ascii="Arial" w:hAnsi="Arial" w:cs="Arial"/>
          <w:iCs/>
        </w:rPr>
        <w:t>ého</w:t>
      </w:r>
      <w:r w:rsidRPr="004D2580">
        <w:rPr>
          <w:rFonts w:ascii="Arial" w:hAnsi="Arial" w:cs="Arial"/>
          <w:iCs/>
        </w:rPr>
        <w:t xml:space="preserve"> proces</w:t>
      </w:r>
      <w:r w:rsidR="00AB7985" w:rsidRPr="004D2580">
        <w:rPr>
          <w:rFonts w:ascii="Arial" w:hAnsi="Arial" w:cs="Arial"/>
          <w:iCs/>
        </w:rPr>
        <w:t>u</w:t>
      </w:r>
      <w:r w:rsidRPr="004D2580">
        <w:rPr>
          <w:rFonts w:ascii="Arial" w:hAnsi="Arial" w:cs="Arial"/>
          <w:iCs/>
        </w:rPr>
        <w:t xml:space="preserve"> vyřizování žádostí o udělení pobytu, specializ</w:t>
      </w:r>
      <w:r w:rsidR="00AB7985" w:rsidRPr="004D2580">
        <w:rPr>
          <w:rFonts w:ascii="Arial" w:hAnsi="Arial" w:cs="Arial"/>
          <w:iCs/>
        </w:rPr>
        <w:t>ování</w:t>
      </w:r>
      <w:r w:rsidRPr="004D2580">
        <w:rPr>
          <w:rFonts w:ascii="Arial" w:hAnsi="Arial" w:cs="Arial"/>
          <w:iCs/>
        </w:rPr>
        <w:t xml:space="preserve"> </w:t>
      </w:r>
      <w:r w:rsidR="00AB7985" w:rsidRPr="004D2580">
        <w:rPr>
          <w:rFonts w:ascii="Arial" w:hAnsi="Arial" w:cs="Arial"/>
          <w:iCs/>
        </w:rPr>
        <w:br/>
      </w:r>
      <w:r w:rsidRPr="004D2580">
        <w:rPr>
          <w:rFonts w:ascii="Arial" w:hAnsi="Arial" w:cs="Arial"/>
          <w:iCs/>
        </w:rPr>
        <w:t>se na případy vyžadující komplikovanou správní úvahu (důvody hodné zvláštního zřetele a humanitární důvody), provád</w:t>
      </w:r>
      <w:r w:rsidR="00AB7985" w:rsidRPr="004D2580">
        <w:rPr>
          <w:rFonts w:ascii="Arial" w:hAnsi="Arial" w:cs="Arial"/>
          <w:iCs/>
        </w:rPr>
        <w:t>ění</w:t>
      </w:r>
      <w:r w:rsidRPr="004D2580">
        <w:rPr>
          <w:rFonts w:ascii="Arial" w:hAnsi="Arial" w:cs="Arial"/>
          <w:iCs/>
        </w:rPr>
        <w:t xml:space="preserve"> pohovor</w:t>
      </w:r>
      <w:r w:rsidR="00AB7985" w:rsidRPr="004D2580">
        <w:rPr>
          <w:rFonts w:ascii="Arial" w:hAnsi="Arial" w:cs="Arial"/>
          <w:iCs/>
        </w:rPr>
        <w:t>ů</w:t>
      </w:r>
      <w:r w:rsidRPr="004D2580">
        <w:rPr>
          <w:rFonts w:ascii="Arial" w:hAnsi="Arial" w:cs="Arial"/>
          <w:iCs/>
        </w:rPr>
        <w:t xml:space="preserve"> s účastníky řízení o udělení pobytu ve</w:t>
      </w:r>
      <w:r w:rsidR="00AB7985" w:rsidRPr="004D2580">
        <w:rPr>
          <w:rFonts w:ascii="Arial" w:hAnsi="Arial" w:cs="Arial"/>
          <w:iCs/>
        </w:rPr>
        <w:t> </w:t>
      </w:r>
      <w:r w:rsidRPr="004D2580">
        <w:rPr>
          <w:rFonts w:ascii="Arial" w:hAnsi="Arial" w:cs="Arial"/>
          <w:iCs/>
        </w:rPr>
        <w:t>složitých případech za účelem zjištění skutečného stavu věci,</w:t>
      </w:r>
    </w:p>
    <w:p w:rsidR="00464C7F" w:rsidRPr="004D2580" w:rsidRDefault="00464C7F" w:rsidP="00464C7F">
      <w:pPr>
        <w:numPr>
          <w:ilvl w:val="0"/>
          <w:numId w:val="16"/>
        </w:numPr>
        <w:tabs>
          <w:tab w:val="num" w:pos="426"/>
        </w:tabs>
        <w:spacing w:after="0" w:line="288" w:lineRule="auto"/>
        <w:ind w:left="425" w:hanging="425"/>
        <w:jc w:val="both"/>
        <w:rPr>
          <w:rFonts w:ascii="Arial" w:eastAsia="Times New Roman" w:hAnsi="Arial" w:cs="Arial"/>
          <w:lang w:eastAsia="cs-CZ"/>
        </w:rPr>
      </w:pPr>
      <w:r w:rsidRPr="004D2580">
        <w:rPr>
          <w:rFonts w:ascii="Arial" w:hAnsi="Arial" w:cs="Arial"/>
          <w:iCs/>
        </w:rPr>
        <w:t>pln</w:t>
      </w:r>
      <w:r w:rsidR="00AB7985" w:rsidRPr="004D2580">
        <w:rPr>
          <w:rFonts w:ascii="Arial" w:hAnsi="Arial" w:cs="Arial"/>
          <w:iCs/>
        </w:rPr>
        <w:t>ění</w:t>
      </w:r>
      <w:r w:rsidRPr="004D2580">
        <w:rPr>
          <w:rFonts w:ascii="Arial" w:hAnsi="Arial" w:cs="Arial"/>
          <w:iCs/>
        </w:rPr>
        <w:t xml:space="preserve"> činnost</w:t>
      </w:r>
      <w:r w:rsidR="00AB7985" w:rsidRPr="004D2580">
        <w:rPr>
          <w:rFonts w:ascii="Arial" w:hAnsi="Arial" w:cs="Arial"/>
          <w:iCs/>
        </w:rPr>
        <w:t>í</w:t>
      </w:r>
      <w:r w:rsidRPr="004D2580">
        <w:rPr>
          <w:rFonts w:ascii="Arial" w:hAnsi="Arial" w:cs="Arial"/>
          <w:iCs/>
        </w:rPr>
        <w:t xml:space="preserve"> související</w:t>
      </w:r>
      <w:r w:rsidR="00AB7985" w:rsidRPr="004D2580">
        <w:rPr>
          <w:rFonts w:ascii="Arial" w:hAnsi="Arial" w:cs="Arial"/>
          <w:iCs/>
        </w:rPr>
        <w:t>ch</w:t>
      </w:r>
      <w:r w:rsidRPr="004D2580">
        <w:rPr>
          <w:rFonts w:ascii="Arial" w:hAnsi="Arial" w:cs="Arial"/>
          <w:iCs/>
        </w:rPr>
        <w:t xml:space="preserve"> s agendou trvalých, dlouhodobých, přechodných pobytů, víz k</w:t>
      </w:r>
      <w:r w:rsidR="00AB7985" w:rsidRPr="004D2580">
        <w:rPr>
          <w:rFonts w:ascii="Arial" w:hAnsi="Arial" w:cs="Arial"/>
          <w:iCs/>
        </w:rPr>
        <w:t> </w:t>
      </w:r>
      <w:r w:rsidRPr="004D2580">
        <w:rPr>
          <w:rFonts w:ascii="Arial" w:hAnsi="Arial" w:cs="Arial"/>
          <w:iCs/>
        </w:rPr>
        <w:t>pobytu nad 90 dnů, s agendou povolení nebo rušení některého z uvedených druhů pobytu,</w:t>
      </w:r>
    </w:p>
    <w:p w:rsidR="00BA2E92" w:rsidRPr="004D2580" w:rsidRDefault="00464C7F" w:rsidP="00464C7F">
      <w:pPr>
        <w:numPr>
          <w:ilvl w:val="0"/>
          <w:numId w:val="16"/>
        </w:numPr>
        <w:tabs>
          <w:tab w:val="num" w:pos="426"/>
        </w:tabs>
        <w:spacing w:after="240" w:line="288" w:lineRule="auto"/>
        <w:ind w:left="426" w:hanging="426"/>
        <w:jc w:val="both"/>
        <w:rPr>
          <w:rFonts w:ascii="Arial" w:eastAsia="Times New Roman" w:hAnsi="Arial" w:cs="Arial"/>
          <w:lang w:eastAsia="cs-CZ"/>
        </w:rPr>
      </w:pPr>
      <w:r w:rsidRPr="004D2580">
        <w:rPr>
          <w:rFonts w:ascii="Arial" w:hAnsi="Arial" w:cs="Arial"/>
          <w:iCs/>
        </w:rPr>
        <w:t>zajišť</w:t>
      </w:r>
      <w:r w:rsidR="00AB7985" w:rsidRPr="004D2580">
        <w:rPr>
          <w:rFonts w:ascii="Arial" w:hAnsi="Arial" w:cs="Arial"/>
          <w:iCs/>
        </w:rPr>
        <w:t>ování</w:t>
      </w:r>
      <w:r w:rsidRPr="004D2580">
        <w:rPr>
          <w:rFonts w:ascii="Arial" w:hAnsi="Arial" w:cs="Arial"/>
          <w:iCs/>
        </w:rPr>
        <w:t xml:space="preserve"> administrativ</w:t>
      </w:r>
      <w:r w:rsidR="00AB7985" w:rsidRPr="004D2580">
        <w:rPr>
          <w:rFonts w:ascii="Arial" w:hAnsi="Arial" w:cs="Arial"/>
          <w:iCs/>
        </w:rPr>
        <w:t>y</w:t>
      </w:r>
      <w:r w:rsidRPr="004D2580">
        <w:rPr>
          <w:rFonts w:ascii="Arial" w:hAnsi="Arial" w:cs="Arial"/>
          <w:iCs/>
        </w:rPr>
        <w:t xml:space="preserve"> a činnost</w:t>
      </w:r>
      <w:r w:rsidR="00AB7985" w:rsidRPr="004D2580">
        <w:rPr>
          <w:rFonts w:ascii="Arial" w:hAnsi="Arial" w:cs="Arial"/>
          <w:iCs/>
        </w:rPr>
        <w:t>í</w:t>
      </w:r>
      <w:r w:rsidRPr="004D2580">
        <w:rPr>
          <w:rFonts w:ascii="Arial" w:hAnsi="Arial" w:cs="Arial"/>
          <w:iCs/>
        </w:rPr>
        <w:t xml:space="preserve"> související</w:t>
      </w:r>
      <w:r w:rsidR="00AB7985" w:rsidRPr="004D2580">
        <w:rPr>
          <w:rFonts w:ascii="Arial" w:hAnsi="Arial" w:cs="Arial"/>
          <w:iCs/>
        </w:rPr>
        <w:t>ch</w:t>
      </w:r>
      <w:r w:rsidRPr="004D2580">
        <w:rPr>
          <w:rFonts w:ascii="Arial" w:hAnsi="Arial" w:cs="Arial"/>
          <w:iCs/>
        </w:rPr>
        <w:t xml:space="preserve"> s žádostmi o trvalý, dlouhodobý a</w:t>
      </w:r>
      <w:r w:rsidR="00AB7985" w:rsidRPr="004D2580">
        <w:rPr>
          <w:rFonts w:ascii="Arial" w:hAnsi="Arial" w:cs="Arial"/>
          <w:iCs/>
        </w:rPr>
        <w:t> </w:t>
      </w:r>
      <w:r w:rsidRPr="004D2580">
        <w:rPr>
          <w:rFonts w:ascii="Arial" w:hAnsi="Arial" w:cs="Arial"/>
          <w:iCs/>
        </w:rPr>
        <w:t>přechodný pobyt a víz k pobytu nad 90 dnů nebo rušení některého z uvedených druhů pobytu.</w:t>
      </w:r>
    </w:p>
    <w:p w:rsidR="00BA2E92" w:rsidRPr="004D258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D2580">
        <w:rPr>
          <w:rFonts w:ascii="Arial" w:eastAsia="Times New Roman" w:hAnsi="Arial" w:cs="Arial"/>
          <w:b/>
          <w:bCs/>
          <w:sz w:val="24"/>
          <w:lang w:eastAsia="cs-CZ"/>
        </w:rPr>
        <w:t>Obor služby</w:t>
      </w:r>
    </w:p>
    <w:p w:rsidR="00BA2E92" w:rsidRPr="004D2580" w:rsidRDefault="00464C7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D2580">
        <w:rPr>
          <w:rFonts w:ascii="Arial" w:hAnsi="Arial" w:cs="Arial"/>
          <w:i/>
        </w:rPr>
        <w:t>24. Vnitřní pořádek a bezpečnost státu</w:t>
      </w:r>
    </w:p>
    <w:p w:rsidR="00BA2E92" w:rsidRPr="00710C2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10C27">
        <w:rPr>
          <w:rFonts w:ascii="Arial" w:eastAsia="Times New Roman" w:hAnsi="Arial" w:cs="Arial"/>
          <w:b/>
          <w:bCs/>
          <w:sz w:val="24"/>
          <w:lang w:eastAsia="cs-CZ"/>
        </w:rPr>
        <w:lastRenderedPageBreak/>
        <w:t>Identifikace služebního místa</w:t>
      </w:r>
    </w:p>
    <w:p w:rsidR="00BA2E92" w:rsidRPr="00710C2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10C27">
        <w:rPr>
          <w:rFonts w:ascii="Arial" w:eastAsia="Times New Roman" w:hAnsi="Arial" w:cs="Arial"/>
          <w:lang w:eastAsia="cs-CZ"/>
        </w:rPr>
        <w:t xml:space="preserve">identifikační číslo služebního místa: </w:t>
      </w:r>
      <w:r w:rsidRPr="00710C27">
        <w:rPr>
          <w:rFonts w:ascii="Arial" w:eastAsia="Times New Roman" w:hAnsi="Arial" w:cs="Arial"/>
          <w:b/>
          <w:lang w:eastAsia="cs-CZ"/>
        </w:rPr>
        <w:t>ID</w:t>
      </w:r>
      <w:r w:rsidRPr="00710C27">
        <w:rPr>
          <w:rFonts w:ascii="Arial" w:eastAsia="Times New Roman" w:hAnsi="Arial" w:cs="Arial"/>
          <w:lang w:eastAsia="cs-CZ"/>
        </w:rPr>
        <w:t xml:space="preserve"> </w:t>
      </w:r>
      <w:r w:rsidR="00464C7F" w:rsidRPr="00710C27">
        <w:rPr>
          <w:rFonts w:ascii="Arial" w:hAnsi="Arial" w:cs="Arial"/>
          <w:b/>
        </w:rPr>
        <w:t>30312756</w:t>
      </w:r>
    </w:p>
    <w:p w:rsidR="00BA2E92" w:rsidRPr="00710C27" w:rsidRDefault="00BA2E92" w:rsidP="000E4CAC">
      <w:pPr>
        <w:numPr>
          <w:ilvl w:val="0"/>
          <w:numId w:val="17"/>
        </w:numPr>
        <w:tabs>
          <w:tab w:val="clear" w:pos="720"/>
        </w:tabs>
        <w:spacing w:before="100" w:beforeAutospacing="1" w:after="100" w:afterAutospacing="1" w:line="288" w:lineRule="auto"/>
        <w:ind w:left="426" w:hanging="426"/>
        <w:jc w:val="both"/>
        <w:rPr>
          <w:rFonts w:ascii="Arial" w:eastAsia="Times New Roman" w:hAnsi="Arial" w:cs="Arial"/>
          <w:lang w:eastAsia="cs-CZ"/>
        </w:rPr>
      </w:pPr>
      <w:r w:rsidRPr="00710C27">
        <w:rPr>
          <w:rFonts w:ascii="Arial" w:eastAsia="Times New Roman" w:hAnsi="Arial" w:cs="Arial"/>
          <w:lang w:eastAsia="cs-CZ"/>
        </w:rPr>
        <w:t xml:space="preserve">služební poměr na dobu </w:t>
      </w:r>
      <w:r w:rsidR="000E4CAC" w:rsidRPr="00710C27">
        <w:rPr>
          <w:rFonts w:ascii="Arial" w:hAnsi="Arial" w:cs="Arial"/>
          <w:b/>
        </w:rPr>
        <w:t>určitou po dobu trvání mateřské/rodičovské dovolené (případně po dobu čerpání neplaceného volna)</w:t>
      </w:r>
    </w:p>
    <w:p w:rsidR="00BA2E92" w:rsidRPr="00710C2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10C27">
        <w:rPr>
          <w:rFonts w:ascii="Arial" w:eastAsia="Times New Roman" w:hAnsi="Arial" w:cs="Arial"/>
          <w:lang w:eastAsia="cs-CZ"/>
        </w:rPr>
        <w:t xml:space="preserve">místo výkonu služby: </w:t>
      </w:r>
      <w:r w:rsidR="00464C7F" w:rsidRPr="00710C27">
        <w:rPr>
          <w:rFonts w:ascii="Arial" w:hAnsi="Arial" w:cs="Arial"/>
          <w:b/>
        </w:rPr>
        <w:t>Praha</w:t>
      </w:r>
    </w:p>
    <w:p w:rsidR="00BA2E92" w:rsidRPr="00710C2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10C27">
        <w:rPr>
          <w:rFonts w:ascii="Arial" w:eastAsia="Times New Roman" w:hAnsi="Arial" w:cs="Arial"/>
          <w:lang w:eastAsia="cs-CZ"/>
        </w:rPr>
        <w:t xml:space="preserve">služební doba: </w:t>
      </w:r>
      <w:r w:rsidRPr="00710C27">
        <w:rPr>
          <w:rFonts w:ascii="Arial" w:eastAsia="Times New Roman" w:hAnsi="Arial" w:cs="Arial"/>
          <w:b/>
          <w:lang w:eastAsia="cs-CZ"/>
        </w:rPr>
        <w:t>40 hodin týdně (1,0)</w:t>
      </w:r>
    </w:p>
    <w:p w:rsidR="00BA2E92" w:rsidRPr="00710C2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10C27">
        <w:rPr>
          <w:rFonts w:ascii="Arial" w:eastAsia="Times New Roman" w:hAnsi="Arial" w:cs="Arial"/>
          <w:lang w:eastAsia="cs-CZ"/>
        </w:rPr>
        <w:t xml:space="preserve">předpokládaný nástup do služby: </w:t>
      </w:r>
      <w:r w:rsidR="00464C7F" w:rsidRPr="00710C27">
        <w:rPr>
          <w:rFonts w:ascii="Arial" w:hAnsi="Arial" w:cs="Arial"/>
          <w:b/>
        </w:rPr>
        <w:t>červenec 2023</w:t>
      </w:r>
    </w:p>
    <w:p w:rsidR="00BA2E92" w:rsidRPr="00710C2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10C27">
        <w:rPr>
          <w:rFonts w:ascii="Arial" w:eastAsia="Times New Roman" w:hAnsi="Arial" w:cs="Arial"/>
          <w:lang w:eastAsia="cs-CZ"/>
        </w:rPr>
        <w:t xml:space="preserve">termín pro podávání žádostí do </w:t>
      </w:r>
      <w:r w:rsidR="00464C7F" w:rsidRPr="00710C27">
        <w:rPr>
          <w:rFonts w:ascii="Arial" w:hAnsi="Arial" w:cs="Arial"/>
          <w:b/>
        </w:rPr>
        <w:t>26. května 2023</w:t>
      </w:r>
    </w:p>
    <w:p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487A6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87A69">
        <w:rPr>
          <w:rFonts w:ascii="Arial" w:eastAsia="Times New Roman" w:hAnsi="Arial" w:cs="Arial"/>
          <w:b/>
          <w:bCs/>
          <w:sz w:val="24"/>
          <w:lang w:eastAsia="cs-CZ"/>
        </w:rPr>
        <w:t xml:space="preserve">Údaje o složkách platu a podmínkách výkonu služby </w:t>
      </w:r>
    </w:p>
    <w:p w:rsidR="00BA2E92" w:rsidRPr="00487A6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87A69">
        <w:rPr>
          <w:rFonts w:ascii="Arial" w:hAnsi="Arial" w:cs="Arial"/>
        </w:rPr>
        <w:t>služební</w:t>
      </w:r>
      <w:r w:rsidRPr="00487A69">
        <w:rPr>
          <w:rFonts w:ascii="Arial" w:eastAsia="Times New Roman" w:hAnsi="Arial" w:cs="Arial"/>
          <w:lang w:eastAsia="cs-CZ"/>
        </w:rPr>
        <w:t xml:space="preserve"> místo je zařazeno do </w:t>
      </w:r>
      <w:r w:rsidR="00464C7F" w:rsidRPr="00487A69">
        <w:rPr>
          <w:rFonts w:ascii="Arial" w:hAnsi="Arial" w:cs="Arial"/>
          <w:b/>
        </w:rPr>
        <w:t>12. platové třídy</w:t>
      </w:r>
    </w:p>
    <w:p w:rsidR="00720DEF" w:rsidRPr="00487A69"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87A69">
        <w:rPr>
          <w:rFonts w:ascii="Arial" w:eastAsia="Times New Roman" w:hAnsi="Arial" w:cs="Arial"/>
          <w:lang w:eastAsia="cs-CZ"/>
        </w:rPr>
        <w:t xml:space="preserve">na služebním místě je stanoven zvláštní příplatek ve </w:t>
      </w:r>
      <w:r w:rsidRPr="00487A69">
        <w:rPr>
          <w:rFonts w:ascii="Arial" w:eastAsia="Times New Roman" w:hAnsi="Arial" w:cs="Arial"/>
          <w:b/>
          <w:lang w:eastAsia="cs-CZ"/>
        </w:rPr>
        <w:t>skupině I</w:t>
      </w:r>
      <w:r w:rsidR="00464C7F" w:rsidRPr="00487A69">
        <w:rPr>
          <w:rFonts w:ascii="Arial" w:eastAsia="Times New Roman" w:hAnsi="Arial" w:cs="Arial"/>
          <w:b/>
          <w:lang w:eastAsia="cs-CZ"/>
        </w:rPr>
        <w:t>I</w:t>
      </w:r>
      <w:r w:rsidRPr="00487A69">
        <w:rPr>
          <w:rFonts w:ascii="Arial" w:eastAsia="Times New Roman" w:hAnsi="Arial" w:cs="Arial"/>
          <w:b/>
          <w:lang w:eastAsia="cs-CZ"/>
        </w:rPr>
        <w:t>.</w:t>
      </w:r>
      <w:r w:rsidRPr="00487A69">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487A69">
        <w:rPr>
          <w:rFonts w:ascii="Arial" w:eastAsia="Times New Roman" w:hAnsi="Arial" w:cs="Arial"/>
          <w:lang w:eastAsia="cs-CZ"/>
        </w:rPr>
        <w:t xml:space="preserve"> </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lastRenderedPageBreak/>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D343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343B6">
        <w:rPr>
          <w:rFonts w:ascii="Arial" w:eastAsia="Times New Roman" w:hAnsi="Arial" w:cs="Arial"/>
          <w:b/>
          <w:bCs/>
          <w:sz w:val="24"/>
          <w:lang w:eastAsia="cs-CZ"/>
        </w:rPr>
        <w:t>Podání žádosti</w:t>
      </w:r>
    </w:p>
    <w:p w:rsidR="00BA2E92" w:rsidRPr="00D343B6" w:rsidRDefault="00BA2E92" w:rsidP="00BA2E92">
      <w:pPr>
        <w:spacing w:line="288" w:lineRule="auto"/>
        <w:jc w:val="both"/>
        <w:rPr>
          <w:rFonts w:ascii="Arial" w:hAnsi="Arial" w:cs="Arial"/>
          <w:b/>
        </w:rPr>
      </w:pPr>
      <w:r w:rsidRPr="00D343B6">
        <w:rPr>
          <w:rFonts w:ascii="Arial" w:hAnsi="Arial" w:cs="Arial"/>
        </w:rPr>
        <w:t>Posuzovány budou žádosti o přijetí</w:t>
      </w:r>
      <w:r w:rsidRPr="00D343B6">
        <w:rPr>
          <w:rFonts w:ascii="Arial" w:eastAsia="Times New Roman" w:hAnsi="Arial" w:cs="Arial"/>
          <w:lang w:eastAsia="cs-CZ"/>
        </w:rPr>
        <w:t xml:space="preserve"> do služebního poměru a zařazení na služební místo nebo žádosti o zařazení na služební místo (dále </w:t>
      </w:r>
      <w:r w:rsidRPr="00D343B6">
        <w:rPr>
          <w:rFonts w:ascii="Arial" w:hAnsi="Arial" w:cs="Arial"/>
        </w:rPr>
        <w:t>jen</w:t>
      </w:r>
      <w:r w:rsidRPr="00D343B6">
        <w:rPr>
          <w:rFonts w:ascii="Arial" w:eastAsia="Times New Roman" w:hAnsi="Arial" w:cs="Arial"/>
          <w:lang w:eastAsia="cs-CZ"/>
        </w:rPr>
        <w:t xml:space="preserve"> „</w:t>
      </w:r>
      <w:r w:rsidRPr="00D343B6">
        <w:rPr>
          <w:rFonts w:ascii="Arial" w:hAnsi="Arial" w:cs="Arial"/>
        </w:rPr>
        <w:t>žádost</w:t>
      </w:r>
      <w:r w:rsidRPr="00D343B6">
        <w:rPr>
          <w:rFonts w:ascii="Arial" w:eastAsia="Times New Roman" w:hAnsi="Arial" w:cs="Arial"/>
          <w:lang w:eastAsia="cs-CZ"/>
        </w:rPr>
        <w:t>“)</w:t>
      </w:r>
      <w:r w:rsidRPr="00D343B6">
        <w:rPr>
          <w:rFonts w:ascii="Arial" w:hAnsi="Arial" w:cs="Arial"/>
          <w:b/>
        </w:rPr>
        <w:t xml:space="preserve"> doručené </w:t>
      </w:r>
      <w:r w:rsidRPr="00D343B6">
        <w:rPr>
          <w:rFonts w:ascii="Arial" w:hAnsi="Arial" w:cs="Arial"/>
        </w:rPr>
        <w:t xml:space="preserve">ve lhůtě </w:t>
      </w:r>
      <w:r w:rsidR="00464C7F" w:rsidRPr="00D343B6">
        <w:rPr>
          <w:rFonts w:ascii="Arial" w:hAnsi="Arial" w:cs="Arial"/>
        </w:rPr>
        <w:br/>
      </w:r>
      <w:r w:rsidRPr="00D343B6">
        <w:rPr>
          <w:rFonts w:ascii="Arial" w:hAnsi="Arial" w:cs="Arial"/>
          <w:b/>
        </w:rPr>
        <w:t>do </w:t>
      </w:r>
      <w:r w:rsidR="00464C7F" w:rsidRPr="00D343B6">
        <w:rPr>
          <w:rFonts w:ascii="Arial" w:hAnsi="Arial" w:cs="Arial"/>
          <w:b/>
        </w:rPr>
        <w:t>26. května 2023</w:t>
      </w:r>
      <w:r w:rsidRPr="00D343B6">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D343B6" w:rsidRDefault="00BA2E92" w:rsidP="00BA2E92">
      <w:pPr>
        <w:spacing w:line="288" w:lineRule="auto"/>
        <w:jc w:val="both"/>
        <w:rPr>
          <w:rFonts w:ascii="Arial" w:hAnsi="Arial" w:cs="Arial"/>
        </w:rPr>
      </w:pPr>
      <w:r w:rsidRPr="00D343B6">
        <w:rPr>
          <w:rFonts w:ascii="Arial" w:hAnsi="Arial" w:cs="Arial"/>
        </w:rPr>
        <w:t xml:space="preserve">Obálka, resp. datová zpráva, obsahující žádost včetně požadovaných příloh musí být označena slovem „Neotevírat“ a slovy „Výběrové řízení na služební místo </w:t>
      </w:r>
      <w:r w:rsidR="00464C7F" w:rsidRPr="00D343B6">
        <w:rPr>
          <w:rFonts w:ascii="Arial" w:hAnsi="Arial" w:cs="Arial"/>
        </w:rPr>
        <w:t>rady/ministerského rady</w:t>
      </w:r>
      <w:r w:rsidR="00A87C7C" w:rsidRPr="00D343B6">
        <w:rPr>
          <w:rFonts w:ascii="Arial" w:hAnsi="Arial" w:cs="Arial"/>
        </w:rPr>
        <w:t xml:space="preserve"> v oddělení </w:t>
      </w:r>
      <w:r w:rsidR="00464C7F" w:rsidRPr="00D343B6">
        <w:rPr>
          <w:rFonts w:ascii="Arial" w:hAnsi="Arial" w:cs="Arial"/>
        </w:rPr>
        <w:t>pobytu cizinců Praha I.</w:t>
      </w:r>
      <w:r w:rsidR="00A87C7C" w:rsidRPr="00D343B6">
        <w:rPr>
          <w:rFonts w:ascii="Arial" w:hAnsi="Arial" w:cs="Arial"/>
        </w:rPr>
        <w:t xml:space="preserve"> odboru </w:t>
      </w:r>
      <w:r w:rsidR="00464C7F" w:rsidRPr="00D343B6">
        <w:rPr>
          <w:rFonts w:ascii="Arial" w:hAnsi="Arial" w:cs="Arial"/>
        </w:rPr>
        <w:t>azylové a migrační politiky</w:t>
      </w:r>
      <w:r w:rsidRPr="00D343B6">
        <w:rPr>
          <w:rFonts w:ascii="Arial" w:hAnsi="Arial" w:cs="Arial"/>
        </w:rPr>
        <w:t xml:space="preserve">, </w:t>
      </w:r>
      <w:r w:rsidR="00464C7F" w:rsidRPr="00D343B6">
        <w:rPr>
          <w:rFonts w:ascii="Arial" w:hAnsi="Arial" w:cs="Arial"/>
        </w:rPr>
        <w:br/>
      </w:r>
      <w:r w:rsidRPr="00D343B6">
        <w:rPr>
          <w:rFonts w:ascii="Arial" w:hAnsi="Arial" w:cs="Arial"/>
        </w:rPr>
        <w:t xml:space="preserve">č.j.: </w:t>
      </w:r>
      <w:r w:rsidR="00464C7F" w:rsidRPr="00D343B6">
        <w:rPr>
          <w:rFonts w:ascii="Arial" w:hAnsi="Arial" w:cs="Arial"/>
        </w:rPr>
        <w:t>MV-</w:t>
      </w:r>
      <w:r w:rsidR="00AC2C65" w:rsidRPr="00D343B6">
        <w:rPr>
          <w:rFonts w:ascii="Arial" w:hAnsi="Arial" w:cs="Arial"/>
        </w:rPr>
        <w:t>89073-3</w:t>
      </w:r>
      <w:r w:rsidR="00464C7F" w:rsidRPr="00D343B6">
        <w:rPr>
          <w:rFonts w:ascii="Arial" w:hAnsi="Arial" w:cs="Arial"/>
        </w:rPr>
        <w:t>/SP-2023</w:t>
      </w:r>
      <w:r w:rsidRPr="00D343B6">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464C7F">
        <w:rPr>
          <w:rFonts w:ascii="Arial" w:hAnsi="Arial" w:cs="Arial"/>
        </w:rPr>
        <w:t>;</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lastRenderedPageBreak/>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4A49C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A49C3">
        <w:rPr>
          <w:rFonts w:ascii="Arial" w:hAnsi="Arial" w:cs="Arial"/>
        </w:rPr>
        <w:t>dosáhl/dosáhla vzdělání stanoveného zákonem pro toto služební místo [§ 25 odst. 1 písm. e) zákona</w:t>
      </w:r>
      <w:r w:rsidRPr="004A49C3">
        <w:t xml:space="preserve"> </w:t>
      </w:r>
      <w:r w:rsidRPr="004A49C3">
        <w:rPr>
          <w:rFonts w:ascii="Arial" w:hAnsi="Arial" w:cs="Arial"/>
        </w:rPr>
        <w:t xml:space="preserve">o státní službě], tj. </w:t>
      </w:r>
      <w:r w:rsidR="00464C7F" w:rsidRPr="004A49C3">
        <w:rPr>
          <w:rFonts w:ascii="Arial" w:hAnsi="Arial" w:cs="Arial"/>
        </w:rPr>
        <w:t>vysokoškolského vzdělání v bakalářském nebo magisterském studijním programu</w:t>
      </w:r>
      <w:r w:rsidRPr="004A49C3">
        <w:rPr>
          <w:rFonts w:ascii="Arial" w:hAnsi="Arial" w:cs="Arial"/>
        </w:rPr>
        <w:t>;</w:t>
      </w:r>
    </w:p>
    <w:p w:rsidR="00BA2E92" w:rsidRPr="004A49C3" w:rsidRDefault="00BA2E92" w:rsidP="00BA2E92">
      <w:pPr>
        <w:pStyle w:val="Odstavecseseznamem"/>
        <w:keepNext/>
        <w:keepLines/>
        <w:spacing w:after="120" w:line="288" w:lineRule="auto"/>
        <w:ind w:left="425"/>
        <w:contextualSpacing w:val="0"/>
        <w:jc w:val="both"/>
        <w:rPr>
          <w:rFonts w:ascii="Arial" w:hAnsi="Arial" w:cs="Arial"/>
          <w:sz w:val="24"/>
        </w:rPr>
      </w:pPr>
      <w:r w:rsidRPr="004A49C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4A49C3">
        <w:rPr>
          <w:rFonts w:ascii="Arial" w:hAnsi="Arial" w:cs="Arial"/>
          <w:i/>
          <w:sz w:val="20"/>
          <w:szCs w:val="18"/>
        </w:rPr>
        <w:t>odst</w:t>
      </w:r>
      <w:r w:rsidRPr="004A49C3">
        <w:rPr>
          <w:rFonts w:ascii="Arial" w:hAnsi="Arial" w:cs="Arial"/>
          <w:i/>
          <w:iCs/>
          <w:sz w:val="20"/>
          <w:szCs w:val="18"/>
        </w:rPr>
        <w:t>. 2 zákona</w:t>
      </w:r>
      <w:r w:rsidRPr="004A49C3">
        <w:rPr>
          <w:sz w:val="24"/>
        </w:rPr>
        <w:t xml:space="preserve"> </w:t>
      </w:r>
      <w:r w:rsidRPr="004A49C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4A49C3">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464C7F" w:rsidRDefault="00464C7F" w:rsidP="00464C7F">
      <w:pPr>
        <w:pStyle w:val="Odstavecseseznamem"/>
        <w:numPr>
          <w:ilvl w:val="0"/>
          <w:numId w:val="21"/>
        </w:numPr>
        <w:spacing w:after="120" w:line="288" w:lineRule="auto"/>
        <w:ind w:left="425" w:hanging="425"/>
        <w:contextualSpacing w:val="0"/>
        <w:jc w:val="both"/>
        <w:rPr>
          <w:rFonts w:ascii="Arial" w:hAnsi="Arial" w:cs="Arial"/>
        </w:rPr>
      </w:pPr>
      <w:r>
        <w:rPr>
          <w:rFonts w:ascii="Arial" w:hAnsi="Arial" w:cs="Arial"/>
        </w:rPr>
        <w:t>splňuje jiný požadavek stanovený podle § 25 odst. 5 písm. b) zákona</w:t>
      </w:r>
      <w:r>
        <w:t xml:space="preserve"> </w:t>
      </w:r>
      <w:r>
        <w:rPr>
          <w:rFonts w:ascii="Arial" w:hAnsi="Arial" w:cs="Arial"/>
        </w:rPr>
        <w:t xml:space="preserve">o státní službě společným služebním předpisem nejvyššího státního tajemníka a státního tajemníka v Ministerstvu vnitra č. 7/2023, o stanovení požadavků na služební a pracovní místa na Ministerstvu vnitra, kterým je </w:t>
      </w:r>
      <w:r>
        <w:rPr>
          <w:rFonts w:ascii="Arial" w:hAnsi="Arial" w:cs="Arial"/>
          <w:b/>
        </w:rPr>
        <w:t>způsobilost mít přístup k utajovaným informacím stupně utajení „Vyhrazené</w:t>
      </w:r>
      <w:r>
        <w:rPr>
          <w:rFonts w:ascii="Arial" w:hAnsi="Arial" w:cs="Arial"/>
        </w:rPr>
        <w:t>“ v souladu se zákonem č. 412/2005 Sb., o ochraně utajovaných informací a o bezpečnostní způsobilosti, ve znění pozdějších předpisů;</w:t>
      </w:r>
    </w:p>
    <w:p w:rsidR="00464C7F" w:rsidRDefault="00464C7F" w:rsidP="00464C7F">
      <w:pPr>
        <w:pStyle w:val="Odstavecseseznamem"/>
        <w:spacing w:after="120" w:line="288" w:lineRule="auto"/>
        <w:ind w:left="425"/>
        <w:jc w:val="both"/>
        <w:rPr>
          <w:rFonts w:ascii="Arial" w:hAnsi="Arial" w:cs="Arial"/>
          <w:sz w:val="24"/>
        </w:rPr>
      </w:pPr>
      <w:r>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t xml:space="preserve"> </w:t>
      </w:r>
      <w:r>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r>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Pr="00BD2A2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bookmarkStart w:id="2" w:name="_GoBack"/>
      <w:r w:rsidRPr="00BD2A2F">
        <w:rPr>
          <w:rFonts w:ascii="Arial" w:eastAsia="Times New Roman" w:hAnsi="Arial" w:cs="Arial"/>
          <w:b/>
          <w:bCs/>
          <w:sz w:val="24"/>
          <w:lang w:eastAsia="cs-CZ"/>
        </w:rPr>
        <w:t>Poučení ke způsobu doručování</w:t>
      </w:r>
    </w:p>
    <w:p w:rsidR="00BA2E92" w:rsidRPr="00BD2A2F" w:rsidRDefault="00BA2E92" w:rsidP="00BA2E92">
      <w:pPr>
        <w:spacing w:after="120" w:line="288" w:lineRule="auto"/>
        <w:jc w:val="both"/>
        <w:rPr>
          <w:rFonts w:ascii="Arial" w:hAnsi="Arial" w:cs="Arial"/>
        </w:rPr>
      </w:pPr>
      <w:r w:rsidRPr="00BD2A2F">
        <w:rPr>
          <w:rFonts w:ascii="Arial" w:hAnsi="Arial" w:cs="Arial"/>
        </w:rPr>
        <w:t xml:space="preserve">Poučení o doručování ve výběrovém řízení podle § 24 odst. 11 zákona o státní službě: </w:t>
      </w:r>
    </w:p>
    <w:p w:rsidR="00BA2E92" w:rsidRPr="00BD2A2F" w:rsidRDefault="00BA2E92" w:rsidP="00BA2E92">
      <w:pPr>
        <w:spacing w:after="120" w:line="288" w:lineRule="auto"/>
        <w:jc w:val="both"/>
        <w:rPr>
          <w:rFonts w:ascii="Arial" w:hAnsi="Arial" w:cs="Arial"/>
        </w:rPr>
      </w:pPr>
      <w:r w:rsidRPr="00BD2A2F">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BD2A2F" w:rsidRDefault="00BA2E92" w:rsidP="00BA2E92">
      <w:pPr>
        <w:spacing w:after="120" w:line="288" w:lineRule="auto"/>
        <w:jc w:val="both"/>
        <w:rPr>
          <w:rFonts w:ascii="Arial" w:hAnsi="Arial" w:cs="Arial"/>
        </w:rPr>
      </w:pPr>
      <w:r w:rsidRPr="00BD2A2F">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BD2A2F" w:rsidRDefault="00BA2E92" w:rsidP="00BA2E92">
      <w:pPr>
        <w:spacing w:after="120" w:line="288" w:lineRule="auto"/>
        <w:jc w:val="both"/>
        <w:rPr>
          <w:rFonts w:ascii="Arial" w:hAnsi="Arial" w:cs="Arial"/>
        </w:rPr>
      </w:pPr>
      <w:r w:rsidRPr="00BD2A2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BD2A2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D2A2F">
        <w:rPr>
          <w:rFonts w:ascii="Arial" w:eastAsia="Times New Roman" w:hAnsi="Arial" w:cs="Arial"/>
          <w:b/>
          <w:bCs/>
          <w:sz w:val="24"/>
          <w:lang w:eastAsia="cs-CZ"/>
        </w:rPr>
        <w:t>Poučení k provedení pohovoru v náhradním termínu</w:t>
      </w:r>
    </w:p>
    <w:p w:rsidR="00BA2E92" w:rsidRPr="00BD2A2F" w:rsidRDefault="00BA2E92" w:rsidP="00BA2E92">
      <w:pPr>
        <w:spacing w:after="120" w:line="288" w:lineRule="auto"/>
        <w:jc w:val="both"/>
        <w:rPr>
          <w:rFonts w:ascii="Arial" w:hAnsi="Arial" w:cs="Arial"/>
        </w:rPr>
      </w:pPr>
      <w:r w:rsidRPr="00BD2A2F">
        <w:rPr>
          <w:rFonts w:ascii="Arial" w:hAnsi="Arial" w:cs="Arial"/>
        </w:rPr>
        <w:t>Poučení o možnosti provedení pohovoru v náhradním termínu podle § 27 odst. 5 zákona o státní službě:</w:t>
      </w:r>
    </w:p>
    <w:p w:rsidR="00BA2E92" w:rsidRPr="00BD2A2F" w:rsidRDefault="00BA2E92" w:rsidP="00BA2E92">
      <w:pPr>
        <w:spacing w:after="120" w:line="288" w:lineRule="auto"/>
        <w:jc w:val="both"/>
        <w:rPr>
          <w:rFonts w:ascii="Arial" w:hAnsi="Arial" w:cs="Arial"/>
        </w:rPr>
      </w:pPr>
      <w:r w:rsidRPr="00BD2A2F">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bookmarkEnd w:id="2"/>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464C7F" w:rsidRDefault="00464C7F" w:rsidP="00BA2E92">
      <w:pPr>
        <w:spacing w:after="0" w:line="288" w:lineRule="auto"/>
        <w:contextualSpacing/>
        <w:jc w:val="both"/>
        <w:rPr>
          <w:rFonts w:ascii="Arial" w:hAnsi="Arial" w:cs="Arial"/>
          <w:b/>
        </w:rPr>
      </w:pPr>
    </w:p>
    <w:p w:rsidR="00464C7F" w:rsidRDefault="00464C7F" w:rsidP="00BA2E92">
      <w:pPr>
        <w:spacing w:after="0" w:line="288" w:lineRule="auto"/>
        <w:contextualSpacing/>
        <w:jc w:val="both"/>
        <w:rPr>
          <w:rFonts w:ascii="Arial" w:hAnsi="Arial" w:cs="Arial"/>
          <w:b/>
        </w:rPr>
      </w:pPr>
    </w:p>
    <w:p w:rsidR="00464C7F" w:rsidRDefault="00464C7F" w:rsidP="00BA2E92">
      <w:pPr>
        <w:spacing w:after="0" w:line="288" w:lineRule="auto"/>
        <w:contextualSpacing/>
        <w:jc w:val="both"/>
        <w:rPr>
          <w:rFonts w:ascii="Arial" w:hAnsi="Arial" w:cs="Arial"/>
          <w:b/>
        </w:rPr>
      </w:pPr>
    </w:p>
    <w:p w:rsidR="00464C7F" w:rsidRDefault="00464C7F" w:rsidP="00BA2E92">
      <w:pPr>
        <w:spacing w:after="0" w:line="288" w:lineRule="auto"/>
        <w:contextualSpacing/>
        <w:jc w:val="both"/>
        <w:rPr>
          <w:rFonts w:ascii="Arial" w:hAnsi="Arial" w:cs="Arial"/>
          <w:b/>
        </w:rPr>
      </w:pPr>
    </w:p>
    <w:p w:rsidR="00BA2E92" w:rsidRDefault="00BA2E92" w:rsidP="00BA2E92">
      <w:pPr>
        <w:spacing w:after="0" w:line="288" w:lineRule="auto"/>
        <w:contextualSpacing/>
        <w:jc w:val="both"/>
        <w:rPr>
          <w:rFonts w:ascii="Arial" w:hAnsi="Arial" w:cs="Arial"/>
          <w:b/>
        </w:rPr>
      </w:pPr>
    </w:p>
    <w:p w:rsidR="00BA2E92" w:rsidRDefault="00BA2E92" w:rsidP="00BA2E92">
      <w:pPr>
        <w:spacing w:after="0" w:line="288" w:lineRule="auto"/>
        <w:contextualSpacing/>
        <w:jc w:val="both"/>
        <w:rPr>
          <w:rFonts w:ascii="Arial" w:hAnsi="Arial" w:cs="Arial"/>
        </w:rPr>
      </w:pPr>
      <w:r>
        <w:rPr>
          <w:rFonts w:ascii="Arial" w:hAnsi="Arial" w:cs="Arial"/>
        </w:rPr>
        <w:lastRenderedPageBreak/>
        <w:t>Informace k vykonávaným činnostem na služebním místě poskytne:</w:t>
      </w:r>
    </w:p>
    <w:p w:rsidR="00AE33CE" w:rsidRPr="00464C7F" w:rsidRDefault="00464C7F" w:rsidP="00BA2E92">
      <w:pPr>
        <w:spacing w:after="0" w:line="288" w:lineRule="auto"/>
        <w:contextualSpacing/>
        <w:jc w:val="both"/>
        <w:rPr>
          <w:rFonts w:ascii="Arial" w:hAnsi="Arial" w:cs="Arial"/>
        </w:rPr>
      </w:pPr>
      <w:r w:rsidRPr="00464C7F">
        <w:rPr>
          <w:rFonts w:ascii="Arial" w:hAnsi="Arial" w:cs="Arial"/>
        </w:rPr>
        <w:t>Romana Lindovská</w:t>
      </w:r>
    </w:p>
    <w:p w:rsidR="00A87C7C" w:rsidRPr="00464C7F" w:rsidRDefault="00A87C7C" w:rsidP="00BA2E92">
      <w:pPr>
        <w:spacing w:after="0" w:line="288" w:lineRule="auto"/>
        <w:contextualSpacing/>
        <w:jc w:val="both"/>
        <w:rPr>
          <w:rFonts w:ascii="Arial" w:hAnsi="Arial" w:cs="Arial"/>
        </w:rPr>
      </w:pPr>
      <w:r w:rsidRPr="00464C7F">
        <w:rPr>
          <w:rFonts w:ascii="Arial" w:hAnsi="Arial" w:cs="Arial"/>
        </w:rPr>
        <w:t xml:space="preserve">Odbor </w:t>
      </w:r>
      <w:r w:rsidR="00464C7F" w:rsidRPr="00464C7F">
        <w:rPr>
          <w:rFonts w:ascii="Arial" w:hAnsi="Arial" w:cs="Arial"/>
        </w:rPr>
        <w:t>azylové a migrační politiky</w:t>
      </w:r>
    </w:p>
    <w:p w:rsidR="00AE33CE" w:rsidRPr="00464C7F" w:rsidRDefault="00464C7F" w:rsidP="00BA2E92">
      <w:pPr>
        <w:spacing w:after="0" w:line="288" w:lineRule="auto"/>
        <w:contextualSpacing/>
        <w:jc w:val="both"/>
        <w:rPr>
          <w:rFonts w:ascii="Arial" w:hAnsi="Arial" w:cs="Arial"/>
        </w:rPr>
      </w:pPr>
      <w:r w:rsidRPr="00464C7F">
        <w:rPr>
          <w:rFonts w:ascii="Arial" w:hAnsi="Arial" w:cs="Arial"/>
        </w:rPr>
        <w:t>t</w:t>
      </w:r>
      <w:r w:rsidR="00AE33CE" w:rsidRPr="00464C7F">
        <w:rPr>
          <w:rFonts w:ascii="Arial" w:hAnsi="Arial" w:cs="Arial"/>
        </w:rPr>
        <w:t>el.</w:t>
      </w:r>
      <w:r w:rsidR="002C3D6E" w:rsidRPr="00464C7F">
        <w:rPr>
          <w:rFonts w:ascii="Arial" w:hAnsi="Arial" w:cs="Arial"/>
        </w:rPr>
        <w:t>:</w:t>
      </w:r>
      <w:r w:rsidR="00AE33CE" w:rsidRPr="00464C7F">
        <w:rPr>
          <w:rFonts w:ascii="Arial" w:hAnsi="Arial" w:cs="Arial"/>
        </w:rPr>
        <w:t xml:space="preserve"> </w:t>
      </w:r>
      <w:r w:rsidRPr="00464C7F">
        <w:rPr>
          <w:rFonts w:ascii="Arial" w:hAnsi="Arial" w:cs="Arial"/>
        </w:rPr>
        <w:t>+420 974 832 502</w:t>
      </w:r>
      <w:r w:rsidR="00AE33CE" w:rsidRPr="00464C7F">
        <w:rPr>
          <w:rFonts w:ascii="Arial" w:hAnsi="Arial" w:cs="Arial"/>
        </w:rPr>
        <w:t xml:space="preserve"> </w:t>
      </w:r>
    </w:p>
    <w:p w:rsidR="00BA2E92" w:rsidRDefault="00464C7F" w:rsidP="00BA2E92">
      <w:pPr>
        <w:spacing w:after="0" w:line="288" w:lineRule="auto"/>
        <w:contextualSpacing/>
        <w:jc w:val="both"/>
        <w:rPr>
          <w:rFonts w:ascii="Arial" w:hAnsi="Arial" w:cs="Arial"/>
          <w:color w:val="00B050"/>
        </w:rPr>
      </w:pPr>
      <w:r w:rsidRPr="00464C7F">
        <w:rPr>
          <w:rFonts w:ascii="Arial" w:hAnsi="Arial" w:cs="Arial"/>
        </w:rPr>
        <w:t>e</w:t>
      </w:r>
      <w:r w:rsidR="00AE33CE" w:rsidRPr="00464C7F">
        <w:rPr>
          <w:rFonts w:ascii="Arial" w:hAnsi="Arial" w:cs="Arial"/>
        </w:rPr>
        <w:t xml:space="preserve">-mail: </w:t>
      </w:r>
      <w:hyperlink r:id="rId11" w:history="1">
        <w:r w:rsidRPr="009A28CB">
          <w:rPr>
            <w:rStyle w:val="Hypertextovodkaz"/>
            <w:rFonts w:ascii="Arial" w:hAnsi="Arial" w:cs="Arial"/>
          </w:rPr>
          <w:t>romana.lindovska@mvcr.cz</w:t>
        </w:r>
      </w:hyperlink>
    </w:p>
    <w:p w:rsidR="00AE33CE" w:rsidRDefault="00AE33CE" w:rsidP="00BA2E92">
      <w:pPr>
        <w:spacing w:after="0" w:line="288" w:lineRule="auto"/>
        <w:contextualSpacing/>
        <w:jc w:val="both"/>
        <w:rPr>
          <w:rFonts w:ascii="Arial" w:hAnsi="Arial" w:cs="Arial"/>
        </w:rPr>
      </w:pPr>
    </w:p>
    <w:p w:rsidR="00BA2E92" w:rsidRDefault="00BA2E92" w:rsidP="00BA2E92">
      <w:pPr>
        <w:spacing w:after="0" w:line="288" w:lineRule="auto"/>
        <w:contextualSpacing/>
        <w:jc w:val="both"/>
        <w:rPr>
          <w:rFonts w:ascii="Arial" w:hAnsi="Arial" w:cs="Arial"/>
        </w:rPr>
      </w:pPr>
      <w:r>
        <w:rPr>
          <w:rFonts w:ascii="Arial" w:hAnsi="Arial" w:cs="Arial"/>
        </w:rPr>
        <w:t>Informace k výběrovému řízení poskytne:</w:t>
      </w:r>
    </w:p>
    <w:p w:rsidR="00AE33CE" w:rsidRPr="00464C7F" w:rsidRDefault="00464C7F" w:rsidP="00BA2E92">
      <w:pPr>
        <w:spacing w:after="0" w:line="288" w:lineRule="auto"/>
        <w:contextualSpacing/>
        <w:jc w:val="both"/>
        <w:rPr>
          <w:rFonts w:ascii="Arial" w:hAnsi="Arial" w:cs="Arial"/>
        </w:rPr>
      </w:pPr>
      <w:r w:rsidRPr="00464C7F">
        <w:rPr>
          <w:rFonts w:ascii="Arial" w:hAnsi="Arial" w:cs="Arial"/>
        </w:rPr>
        <w:t>Ing. Simona Dolejšová</w:t>
      </w:r>
    </w:p>
    <w:p w:rsidR="00AE33CE" w:rsidRPr="00464C7F" w:rsidRDefault="00AE33CE" w:rsidP="00BA2E92">
      <w:pPr>
        <w:spacing w:after="0" w:line="288" w:lineRule="auto"/>
        <w:contextualSpacing/>
        <w:jc w:val="both"/>
        <w:rPr>
          <w:rFonts w:ascii="Arial" w:hAnsi="Arial" w:cs="Arial"/>
        </w:rPr>
      </w:pPr>
      <w:r w:rsidRPr="00464C7F">
        <w:rPr>
          <w:rFonts w:ascii="Arial" w:hAnsi="Arial" w:cs="Arial"/>
        </w:rPr>
        <w:t xml:space="preserve">Odbor personální </w:t>
      </w:r>
    </w:p>
    <w:p w:rsidR="00AE33CE" w:rsidRPr="00464C7F" w:rsidRDefault="00464C7F" w:rsidP="00BA2E92">
      <w:pPr>
        <w:spacing w:after="0" w:line="288" w:lineRule="auto"/>
        <w:contextualSpacing/>
        <w:jc w:val="both"/>
        <w:rPr>
          <w:rFonts w:ascii="Arial" w:hAnsi="Arial" w:cs="Arial"/>
        </w:rPr>
      </w:pPr>
      <w:r w:rsidRPr="00464C7F">
        <w:rPr>
          <w:rFonts w:ascii="Arial" w:hAnsi="Arial" w:cs="Arial"/>
        </w:rPr>
        <w:t>t</w:t>
      </w:r>
      <w:r w:rsidR="00AE33CE" w:rsidRPr="00464C7F">
        <w:rPr>
          <w:rFonts w:ascii="Arial" w:hAnsi="Arial" w:cs="Arial"/>
        </w:rPr>
        <w:t>el.</w:t>
      </w:r>
      <w:r w:rsidR="002C3D6E" w:rsidRPr="00464C7F">
        <w:rPr>
          <w:rFonts w:ascii="Arial" w:hAnsi="Arial" w:cs="Arial"/>
        </w:rPr>
        <w:t>:</w:t>
      </w:r>
      <w:r w:rsidR="00AE33CE" w:rsidRPr="00464C7F">
        <w:rPr>
          <w:rFonts w:ascii="Arial" w:hAnsi="Arial" w:cs="Arial"/>
        </w:rPr>
        <w:t xml:space="preserve"> </w:t>
      </w:r>
      <w:r w:rsidRPr="00464C7F">
        <w:rPr>
          <w:rFonts w:ascii="Arial" w:hAnsi="Arial" w:cs="Arial"/>
        </w:rPr>
        <w:t>+420 974 832 676</w:t>
      </w:r>
      <w:r w:rsidR="00AE33CE" w:rsidRPr="00464C7F">
        <w:rPr>
          <w:rFonts w:ascii="Arial" w:hAnsi="Arial" w:cs="Arial"/>
        </w:rPr>
        <w:t xml:space="preserve"> </w:t>
      </w:r>
    </w:p>
    <w:p w:rsidR="00BA2E92" w:rsidRDefault="00464C7F" w:rsidP="00BA2E92">
      <w:pPr>
        <w:spacing w:line="288" w:lineRule="auto"/>
        <w:jc w:val="both"/>
        <w:rPr>
          <w:rFonts w:ascii="Arial" w:hAnsi="Arial" w:cs="Arial"/>
          <w:color w:val="00B050"/>
        </w:rPr>
      </w:pPr>
      <w:r w:rsidRPr="00464C7F">
        <w:rPr>
          <w:rFonts w:ascii="Arial" w:hAnsi="Arial" w:cs="Arial"/>
        </w:rPr>
        <w:t>e</w:t>
      </w:r>
      <w:r w:rsidR="00AE33CE" w:rsidRPr="00464C7F">
        <w:rPr>
          <w:rFonts w:ascii="Arial" w:hAnsi="Arial" w:cs="Arial"/>
        </w:rPr>
        <w:t xml:space="preserve">-mail: </w:t>
      </w:r>
      <w:hyperlink r:id="rId12" w:history="1">
        <w:r w:rsidRPr="009A28CB">
          <w:rPr>
            <w:rStyle w:val="Hypertextovodkaz"/>
            <w:rFonts w:ascii="Arial" w:hAnsi="Arial" w:cs="Arial"/>
          </w:rPr>
          <w:t>simona.dolejsova@mvcr.cz</w:t>
        </w:r>
      </w:hyperlink>
    </w:p>
    <w:p w:rsidR="00464C7F" w:rsidRPr="00AE33CE" w:rsidRDefault="00464C7F" w:rsidP="00BA2E92">
      <w:pPr>
        <w:spacing w:line="288" w:lineRule="auto"/>
        <w:jc w:val="both"/>
        <w:rPr>
          <w:rFonts w:ascii="Arial" w:hAnsi="Arial" w:cs="Arial"/>
          <w:color w:val="00B050"/>
        </w:rPr>
      </w:pPr>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77EF" w:rsidRDefault="009777EF" w:rsidP="00276ED4">
      <w:pPr>
        <w:spacing w:after="0" w:line="240" w:lineRule="auto"/>
      </w:pPr>
      <w:r>
        <w:separator/>
      </w:r>
    </w:p>
  </w:endnote>
  <w:endnote w:type="continuationSeparator" w:id="0">
    <w:p w:rsidR="009777EF" w:rsidRDefault="009777E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BD2A2F">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77EF" w:rsidRDefault="009777EF" w:rsidP="00276ED4">
      <w:pPr>
        <w:spacing w:after="0" w:line="240" w:lineRule="auto"/>
      </w:pPr>
      <w:r>
        <w:separator/>
      </w:r>
    </w:p>
  </w:footnote>
  <w:footnote w:type="continuationSeparator" w:id="0">
    <w:p w:rsidR="009777EF" w:rsidRDefault="009777EF"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4CAC"/>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64C7F"/>
    <w:rsid w:val="00470B80"/>
    <w:rsid w:val="004719BA"/>
    <w:rsid w:val="004730BC"/>
    <w:rsid w:val="00476E18"/>
    <w:rsid w:val="00484DB5"/>
    <w:rsid w:val="0048501C"/>
    <w:rsid w:val="004877E8"/>
    <w:rsid w:val="00487A69"/>
    <w:rsid w:val="004A49C3"/>
    <w:rsid w:val="004B2025"/>
    <w:rsid w:val="004C03D9"/>
    <w:rsid w:val="004C07B4"/>
    <w:rsid w:val="004C5FB5"/>
    <w:rsid w:val="004D2580"/>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017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0C27"/>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A43"/>
    <w:rsid w:val="00937F7D"/>
    <w:rsid w:val="009416AA"/>
    <w:rsid w:val="00943C00"/>
    <w:rsid w:val="00943D24"/>
    <w:rsid w:val="00955869"/>
    <w:rsid w:val="00971583"/>
    <w:rsid w:val="00972AB1"/>
    <w:rsid w:val="00972B36"/>
    <w:rsid w:val="00975BED"/>
    <w:rsid w:val="009777EF"/>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75007"/>
    <w:rsid w:val="00A813A7"/>
    <w:rsid w:val="00A81D00"/>
    <w:rsid w:val="00A8407C"/>
    <w:rsid w:val="00A8763A"/>
    <w:rsid w:val="00A87C7C"/>
    <w:rsid w:val="00A9230A"/>
    <w:rsid w:val="00AB7985"/>
    <w:rsid w:val="00AB7FFE"/>
    <w:rsid w:val="00AC085E"/>
    <w:rsid w:val="00AC1D26"/>
    <w:rsid w:val="00AC276D"/>
    <w:rsid w:val="00AC2C65"/>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D2A2F"/>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3B6"/>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7446D"/>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00A6"/>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2B3EE"/>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464C7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252734776">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277710-FCEF-4747-92B1-16EDBD3DA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1811</Words>
  <Characters>10685</Characters>
  <Application>Microsoft Office Word</Application>
  <DocSecurity>0</DocSecurity>
  <Lines>89</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70</cp:revision>
  <cp:lastPrinted>2023-05-18T05:13:00Z</cp:lastPrinted>
  <dcterms:created xsi:type="dcterms:W3CDTF">2019-12-21T19:03:00Z</dcterms:created>
  <dcterms:modified xsi:type="dcterms:W3CDTF">2023-05-18T06:04:00Z</dcterms:modified>
</cp:coreProperties>
</file>