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414"/>
        <w:tblW w:w="3111" w:type="dxa"/>
        <w:tblLook w:val="01E0" w:firstRow="1" w:lastRow="1" w:firstColumn="1" w:lastColumn="1" w:noHBand="0" w:noVBand="0"/>
      </w:tblPr>
      <w:tblGrid>
        <w:gridCol w:w="3111"/>
      </w:tblGrid>
      <w:tr w:rsidR="00DE20D8" w:rsidRPr="007E1E0D" w:rsidTr="00DE20D8">
        <w:trPr>
          <w:trHeight w:val="464"/>
        </w:trPr>
        <w:tc>
          <w:tcPr>
            <w:tcW w:w="0" w:type="auto"/>
          </w:tcPr>
          <w:p w:rsidR="00DE20D8" w:rsidRPr="007E1E0D" w:rsidRDefault="00DE20D8" w:rsidP="00DE20D8">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7G5QU"/>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MVCRX077G5QU</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DE20D8" w:rsidRPr="007E1E0D" w:rsidTr="00DE20D8">
        <w:trPr>
          <w:trHeight w:val="114"/>
        </w:trPr>
        <w:tc>
          <w:tcPr>
            <w:tcW w:w="0" w:type="auto"/>
          </w:tcPr>
          <w:p w:rsidR="00DE20D8" w:rsidRPr="007E1E0D" w:rsidRDefault="00DE20D8" w:rsidP="00DE20D8">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7G5QU"/>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MVCRX077G5QU</w:t>
            </w:r>
            <w:r w:rsidRPr="007E1E0D">
              <w:rPr>
                <w:rFonts w:ascii="Arial" w:hAnsi="Arial"/>
                <w:bCs/>
                <w:sz w:val="20"/>
                <w:szCs w:val="20"/>
              </w:rPr>
              <w:fldChar w:fldCharType="end"/>
            </w:r>
            <w:bookmarkEnd w:id="2"/>
          </w:p>
        </w:tc>
      </w:tr>
      <w:tr w:rsidR="00DE20D8" w:rsidRPr="007E1E0D" w:rsidTr="00DE20D8">
        <w:trPr>
          <w:trHeight w:val="122"/>
        </w:trPr>
        <w:tc>
          <w:tcPr>
            <w:tcW w:w="0" w:type="auto"/>
          </w:tcPr>
          <w:p w:rsidR="00DE20D8" w:rsidRPr="007E1E0D" w:rsidRDefault="00DE20D8" w:rsidP="00DE20D8">
            <w:pPr>
              <w:pStyle w:val="Text"/>
              <w:jc w:val="center"/>
              <w:rPr>
                <w:sz w:val="20"/>
                <w:szCs w:val="20"/>
              </w:rPr>
            </w:pPr>
            <w:r w:rsidRPr="007E1E0D">
              <w:rPr>
                <w:sz w:val="20"/>
                <w:szCs w:val="20"/>
              </w:rPr>
              <w:t>prvotní identifikátor</w:t>
            </w:r>
          </w:p>
        </w:tc>
      </w:tr>
    </w:tbl>
    <w:p w:rsidR="003A613A" w:rsidRDefault="003A613A" w:rsidP="00DE20D8">
      <w:pPr>
        <w:spacing w:after="0" w:line="288" w:lineRule="auto"/>
        <w:rPr>
          <w:rFonts w:ascii="Arial" w:hAnsi="Arial" w:cs="Arial"/>
          <w:b/>
          <w:sz w:val="24"/>
          <w:szCs w:val="24"/>
        </w:rPr>
      </w:pPr>
    </w:p>
    <w:p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rsidR="0041762A" w:rsidRPr="0041762A" w:rsidRDefault="00093ABF" w:rsidP="00311600">
      <w:pPr>
        <w:spacing w:after="0" w:line="288" w:lineRule="auto"/>
        <w:jc w:val="center"/>
        <w:rPr>
          <w:rFonts w:ascii="Arial" w:hAnsi="Arial" w:cs="Arial"/>
          <w:b/>
          <w:sz w:val="24"/>
          <w:szCs w:val="24"/>
        </w:rPr>
      </w:pPr>
      <w:r w:rsidRPr="0041762A">
        <w:rPr>
          <w:rFonts w:ascii="Arial" w:hAnsi="Arial" w:cs="Arial"/>
          <w:b/>
          <w:sz w:val="24"/>
          <w:szCs w:val="24"/>
        </w:rPr>
        <w:t xml:space="preserve">na </w:t>
      </w:r>
      <w:r w:rsidR="0041762A" w:rsidRPr="0041762A">
        <w:rPr>
          <w:rFonts w:ascii="Arial" w:hAnsi="Arial" w:cs="Arial"/>
          <w:b/>
          <w:sz w:val="24"/>
          <w:szCs w:val="24"/>
        </w:rPr>
        <w:t xml:space="preserve">obsazení </w:t>
      </w:r>
      <w:r w:rsidRPr="0041762A">
        <w:rPr>
          <w:rFonts w:ascii="Arial" w:hAnsi="Arial" w:cs="Arial"/>
          <w:b/>
          <w:sz w:val="24"/>
          <w:szCs w:val="24"/>
        </w:rPr>
        <w:t>služební</w:t>
      </w:r>
      <w:r w:rsidR="0041762A" w:rsidRPr="0041762A">
        <w:rPr>
          <w:rFonts w:ascii="Arial" w:hAnsi="Arial" w:cs="Arial"/>
          <w:b/>
          <w:sz w:val="24"/>
          <w:szCs w:val="24"/>
        </w:rPr>
        <w:t>ho místa</w:t>
      </w:r>
    </w:p>
    <w:p w:rsidR="00093ABF" w:rsidRDefault="00795384" w:rsidP="00795384">
      <w:pPr>
        <w:spacing w:after="0" w:line="288" w:lineRule="auto"/>
        <w:jc w:val="center"/>
        <w:rPr>
          <w:rFonts w:ascii="Arial" w:hAnsi="Arial" w:cs="Arial"/>
        </w:rPr>
      </w:pPr>
      <w:r w:rsidRPr="00795384">
        <w:rPr>
          <w:rFonts w:ascii="Arial" w:eastAsia="Times New Roman" w:hAnsi="Arial" w:cs="Arial"/>
          <w:b/>
          <w:sz w:val="24"/>
          <w:szCs w:val="24"/>
        </w:rPr>
        <w:t>ředitel</w:t>
      </w:r>
      <w:r>
        <w:rPr>
          <w:rFonts w:ascii="Arial" w:eastAsia="Times New Roman" w:hAnsi="Arial" w:cs="Arial"/>
          <w:b/>
          <w:sz w:val="24"/>
          <w:szCs w:val="24"/>
        </w:rPr>
        <w:t>e/</w:t>
      </w:r>
      <w:r w:rsidR="00B20947">
        <w:rPr>
          <w:rFonts w:ascii="Arial" w:eastAsia="Times New Roman" w:hAnsi="Arial" w:cs="Arial"/>
          <w:b/>
          <w:sz w:val="24"/>
          <w:szCs w:val="24"/>
        </w:rPr>
        <w:t>ředitelky ekonomického odboru</w:t>
      </w:r>
    </w:p>
    <w:p w:rsidR="0041762A" w:rsidRDefault="00BF461D" w:rsidP="00311600">
      <w:pPr>
        <w:spacing w:after="0" w:line="288" w:lineRule="auto"/>
        <w:ind w:left="5670"/>
        <w:rPr>
          <w:rFonts w:ascii="Arial" w:hAnsi="Arial" w:cs="Arial"/>
          <w:color w:val="FF0000"/>
        </w:rPr>
      </w:pPr>
      <w:r>
        <w:rPr>
          <w:rFonts w:ascii="Arial" w:hAnsi="Arial" w:cs="Arial"/>
        </w:rPr>
        <w:t>Č. j.</w:t>
      </w:r>
      <w:r w:rsidR="00093ABF" w:rsidRPr="00442019">
        <w:rPr>
          <w:rFonts w:ascii="Arial" w:hAnsi="Arial" w:cs="Arial"/>
        </w:rPr>
        <w:t xml:space="preserve">: </w:t>
      </w:r>
      <w:bookmarkStart w:id="3" w:name="ssl_akt_znacka"/>
      <w:r w:rsidR="00DE20D8" w:rsidRPr="00030AD8">
        <w:rPr>
          <w:rFonts w:ascii="Arial" w:hAnsi="Arial" w:cs="Arial"/>
        </w:rPr>
        <w:fldChar w:fldCharType="begin">
          <w:ffData>
            <w:name w:val="ssl_akt_znacka"/>
            <w:enabled w:val="0"/>
            <w:calcOnExit w:val="0"/>
            <w:textInput>
              <w:default w:val="MV- 61171-2/SST-2023"/>
            </w:textInput>
          </w:ffData>
        </w:fldChar>
      </w:r>
      <w:r w:rsidR="00DE20D8" w:rsidRPr="00030AD8">
        <w:rPr>
          <w:rFonts w:ascii="Arial" w:hAnsi="Arial" w:cs="Arial"/>
        </w:rPr>
        <w:instrText xml:space="preserve"> FORMTEXT </w:instrText>
      </w:r>
      <w:r w:rsidR="00DE20D8" w:rsidRPr="00030AD8">
        <w:rPr>
          <w:rFonts w:ascii="Arial" w:hAnsi="Arial" w:cs="Arial"/>
        </w:rPr>
      </w:r>
      <w:r w:rsidR="00DE20D8" w:rsidRPr="00030AD8">
        <w:rPr>
          <w:rFonts w:ascii="Arial" w:hAnsi="Arial" w:cs="Arial"/>
        </w:rPr>
        <w:fldChar w:fldCharType="separate"/>
      </w:r>
      <w:r w:rsidR="00DE20D8" w:rsidRPr="00030AD8">
        <w:rPr>
          <w:rFonts w:ascii="Arial" w:hAnsi="Arial" w:cs="Arial"/>
          <w:noProof/>
        </w:rPr>
        <w:t>MV- 61171-2/SST-2023</w:t>
      </w:r>
      <w:r w:rsidR="00DE20D8" w:rsidRPr="00030AD8">
        <w:rPr>
          <w:rFonts w:ascii="Arial" w:hAnsi="Arial" w:cs="Arial"/>
        </w:rPr>
        <w:fldChar w:fldCharType="end"/>
      </w:r>
      <w:bookmarkEnd w:id="3"/>
    </w:p>
    <w:p w:rsidR="00093ABF" w:rsidRPr="00D4579F" w:rsidRDefault="00093ABF" w:rsidP="00311600">
      <w:pPr>
        <w:spacing w:after="0" w:line="288" w:lineRule="auto"/>
        <w:ind w:left="5670"/>
        <w:rPr>
          <w:rFonts w:ascii="Arial" w:hAnsi="Arial" w:cs="Arial"/>
          <w:color w:val="0D0D0D" w:themeColor="text1" w:themeTint="F2"/>
        </w:rPr>
      </w:pPr>
      <w:r w:rsidRPr="00442019">
        <w:rPr>
          <w:rFonts w:ascii="Arial" w:hAnsi="Arial" w:cs="Arial"/>
        </w:rPr>
        <w:t xml:space="preserve">Praha </w:t>
      </w:r>
      <w:r>
        <w:rPr>
          <w:rFonts w:ascii="Arial" w:hAnsi="Arial" w:cs="Arial"/>
        </w:rPr>
        <w:t xml:space="preserve">dne </w:t>
      </w:r>
      <w:r w:rsidR="00DE20D8">
        <w:rPr>
          <w:rFonts w:ascii="Arial" w:hAnsi="Arial" w:cs="Arial"/>
          <w:color w:val="0D0D0D" w:themeColor="text1" w:themeTint="F2"/>
        </w:rPr>
        <w:t>31. března 2023</w:t>
      </w:r>
    </w:p>
    <w:p w:rsidR="00C2497E" w:rsidRDefault="00C2497E" w:rsidP="00C2497E">
      <w:pPr>
        <w:spacing w:after="0" w:line="288" w:lineRule="auto"/>
        <w:jc w:val="both"/>
        <w:rPr>
          <w:rFonts w:ascii="Arial" w:hAnsi="Arial" w:cs="Arial"/>
        </w:rPr>
      </w:pPr>
    </w:p>
    <w:p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rsidR="003A0459" w:rsidRPr="003A0459" w:rsidRDefault="003A0459" w:rsidP="003A0459">
      <w:pPr>
        <w:spacing w:after="240" w:line="288" w:lineRule="auto"/>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DE20D8" w:rsidRPr="00DE20D8">
        <w:rPr>
          <w:rFonts w:ascii="Arial" w:eastAsia="Times New Roman" w:hAnsi="Arial" w:cs="Arial"/>
          <w:b/>
        </w:rPr>
        <w:t>ředitel</w:t>
      </w:r>
      <w:r w:rsidR="00DE20D8">
        <w:rPr>
          <w:rFonts w:ascii="Arial" w:eastAsia="Times New Roman" w:hAnsi="Arial" w:cs="Arial"/>
          <w:b/>
        </w:rPr>
        <w:t>e/ředitelky</w:t>
      </w:r>
      <w:r w:rsidR="00DE20D8" w:rsidRPr="00DE20D8">
        <w:rPr>
          <w:rFonts w:ascii="Arial" w:eastAsia="Times New Roman" w:hAnsi="Arial" w:cs="Arial"/>
          <w:b/>
        </w:rPr>
        <w:t xml:space="preserve"> ekonomického odboru</w:t>
      </w:r>
      <w:r w:rsidRPr="00C2497E">
        <w:rPr>
          <w:rFonts w:ascii="Arial" w:eastAsia="Times New Roman" w:hAnsi="Arial" w:cs="Arial"/>
          <w:color w:val="FF0000"/>
        </w:rPr>
        <w:t xml:space="preserve"> </w:t>
      </w:r>
      <w:r w:rsidR="00DE20D8" w:rsidRPr="00DE20D8">
        <w:rPr>
          <w:rFonts w:ascii="Arial" w:eastAsia="Times New Roman" w:hAnsi="Arial" w:cs="Arial"/>
          <w:b/>
          <w:color w:val="0D0D0D" w:themeColor="text1" w:themeTint="F2"/>
        </w:rPr>
        <w:t xml:space="preserve">v sekci ekonomiky a provozu </w:t>
      </w:r>
      <w:r w:rsidRPr="00DE20D8">
        <w:rPr>
          <w:rFonts w:ascii="Arial" w:eastAsia="Times New Roman" w:hAnsi="Arial" w:cs="Arial"/>
          <w:b/>
        </w:rPr>
        <w:t xml:space="preserve">služebního úřadu Ministerstvo vnitra </w:t>
      </w:r>
      <w:r w:rsidR="003A613A" w:rsidRPr="00DE20D8">
        <w:rPr>
          <w:rFonts w:ascii="Arial" w:eastAsia="Times New Roman" w:hAnsi="Arial" w:cs="Arial"/>
          <w:b/>
        </w:rPr>
        <w:t>v</w:t>
      </w:r>
      <w:r w:rsidR="003A613A">
        <w:rPr>
          <w:rFonts w:ascii="Arial" w:eastAsia="Times New Roman" w:hAnsi="Arial" w:cs="Arial"/>
        </w:rPr>
        <w:t> </w:t>
      </w:r>
      <w:r w:rsidR="003A613A" w:rsidRPr="003A613A">
        <w:rPr>
          <w:rFonts w:ascii="Arial" w:eastAsia="Times New Roman" w:hAnsi="Arial" w:cs="Arial"/>
          <w:b/>
        </w:rPr>
        <w:t>15.</w:t>
      </w:r>
      <w:r w:rsidRPr="00C2497E">
        <w:rPr>
          <w:rFonts w:ascii="Arial" w:eastAsia="Times New Roman" w:hAnsi="Arial" w:cs="Arial"/>
          <w:color w:val="FF0000"/>
        </w:rPr>
        <w:t xml:space="preserve"> </w:t>
      </w:r>
      <w:r w:rsidRPr="00DE20D8">
        <w:rPr>
          <w:rFonts w:ascii="Arial" w:eastAsia="Times New Roman" w:hAnsi="Arial" w:cs="Arial"/>
          <w:b/>
        </w:rPr>
        <w:t>platové tří</w:t>
      </w:r>
      <w:r w:rsidR="00D4579F" w:rsidRPr="00DE20D8">
        <w:rPr>
          <w:rFonts w:ascii="Arial" w:eastAsia="Times New Roman" w:hAnsi="Arial" w:cs="Arial"/>
          <w:b/>
        </w:rPr>
        <w:t>dě</w:t>
      </w:r>
      <w:r w:rsidR="00D4579F">
        <w:rPr>
          <w:rFonts w:ascii="Arial" w:eastAsia="Times New Roman" w:hAnsi="Arial" w:cs="Arial"/>
        </w:rPr>
        <w:t xml:space="preserve"> s termínem podání žádosti do </w:t>
      </w:r>
      <w:r w:rsidR="00DE20D8">
        <w:rPr>
          <w:rFonts w:ascii="Arial" w:hAnsi="Arial" w:cs="Arial"/>
          <w:color w:val="0D0D0D" w:themeColor="text1" w:themeTint="F2"/>
        </w:rPr>
        <w:t>7. dubna 2023</w:t>
      </w:r>
      <w:r w:rsidR="007B3C6A">
        <w:rPr>
          <w:rFonts w:ascii="Arial" w:hAnsi="Arial" w:cs="Arial"/>
          <w:color w:val="0D0D0D" w:themeColor="text1" w:themeTint="F2"/>
        </w:rPr>
        <w:t>.</w:t>
      </w:r>
    </w:p>
    <w:p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rsidR="003A613A" w:rsidRPr="00442019" w:rsidRDefault="003A613A" w:rsidP="003A613A">
      <w:pPr>
        <w:spacing w:after="240" w:line="288" w:lineRule="auto"/>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DE20D8" w:rsidRPr="00DE20D8">
        <w:rPr>
          <w:rFonts w:ascii="Arial" w:eastAsia="Times New Roman" w:hAnsi="Arial" w:cs="Arial"/>
          <w:b/>
        </w:rPr>
        <w:t>ředitel</w:t>
      </w:r>
      <w:r w:rsidR="00DE20D8">
        <w:rPr>
          <w:rFonts w:ascii="Arial" w:eastAsia="Times New Roman" w:hAnsi="Arial" w:cs="Arial"/>
          <w:b/>
        </w:rPr>
        <w:t>e/ředitelky</w:t>
      </w:r>
      <w:r w:rsidR="00DE20D8" w:rsidRPr="00DE20D8">
        <w:rPr>
          <w:rFonts w:ascii="Arial" w:eastAsia="Times New Roman" w:hAnsi="Arial" w:cs="Arial"/>
          <w:b/>
        </w:rPr>
        <w:t xml:space="preserve"> ekonomického odboru</w:t>
      </w:r>
      <w:r w:rsidR="00DE20D8" w:rsidRPr="00C2497E">
        <w:rPr>
          <w:rFonts w:ascii="Arial" w:eastAsia="Times New Roman" w:hAnsi="Arial" w:cs="Arial"/>
          <w:color w:val="FF0000"/>
        </w:rPr>
        <w:t xml:space="preserve"> </w:t>
      </w:r>
      <w:r w:rsidR="00DE20D8" w:rsidRPr="00DE20D8">
        <w:rPr>
          <w:rFonts w:ascii="Arial" w:eastAsia="Times New Roman" w:hAnsi="Arial" w:cs="Arial"/>
          <w:b/>
          <w:color w:val="0D0D0D" w:themeColor="text1" w:themeTint="F2"/>
        </w:rPr>
        <w:t>v sekci ekonomiky a provozu</w:t>
      </w:r>
      <w:r w:rsidRPr="001F5A1E">
        <w:rPr>
          <w:rFonts w:ascii="Arial" w:hAnsi="Arial" w:cs="Arial"/>
          <w:b/>
          <w:color w:val="0D0D0D" w:themeColor="text1" w:themeTint="F2"/>
        </w:rPr>
        <w:t>, ID </w:t>
      </w:r>
      <w:r w:rsidR="00DE20D8" w:rsidRPr="00DE20D8">
        <w:rPr>
          <w:rFonts w:ascii="Arial" w:hAnsi="Arial" w:cs="Arial"/>
          <w:b/>
          <w:color w:val="0D0D0D" w:themeColor="text1" w:themeTint="F2"/>
        </w:rPr>
        <w:t>17003311</w:t>
      </w:r>
      <w:r w:rsidRPr="001F5A1E">
        <w:rPr>
          <w:rFonts w:ascii="Arial" w:hAnsi="Arial" w:cs="Arial"/>
          <w:color w:val="0D0D0D" w:themeColor="text1" w:themeTint="F2"/>
        </w:rPr>
        <w:t>.</w:t>
      </w:r>
    </w:p>
    <w:p w:rsidR="00DE20D8" w:rsidRPr="00DE20D8" w:rsidRDefault="00093ABF" w:rsidP="00DE20D8">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091BE4" w:rsidRPr="00E127F7">
        <w:rPr>
          <w:rFonts w:ascii="Arial" w:eastAsia="Times New Roman" w:hAnsi="Arial" w:cs="Arial"/>
          <w:b/>
          <w:bCs/>
          <w:sz w:val="24"/>
          <w:lang w:eastAsia="cs-CZ"/>
        </w:rPr>
        <w:t xml:space="preserve"> činností</w:t>
      </w:r>
    </w:p>
    <w:p w:rsidR="00DE20D8" w:rsidRPr="00DE20D8" w:rsidRDefault="00DE20D8" w:rsidP="00DE20D8">
      <w:pPr>
        <w:numPr>
          <w:ilvl w:val="0"/>
          <w:numId w:val="11"/>
        </w:numPr>
        <w:spacing w:after="0" w:line="259" w:lineRule="auto"/>
        <w:ind w:left="284" w:hanging="284"/>
        <w:jc w:val="both"/>
        <w:rPr>
          <w:rFonts w:ascii="Arial" w:hAnsi="Arial" w:cs="Arial"/>
        </w:rPr>
      </w:pPr>
      <w:r w:rsidRPr="00DE20D8">
        <w:rPr>
          <w:rFonts w:ascii="Arial" w:hAnsi="Arial" w:cs="Arial"/>
        </w:rPr>
        <w:t>tvorba návrhů nejsložitějších zákonných úprav s nejširšími dopady na právní poměry České republiky v oblasti náhrady škody a náhrady cestovních výdajů příslušníků bezpečnostních sborů,</w:t>
      </w:r>
    </w:p>
    <w:p w:rsidR="00DE20D8" w:rsidRPr="00DE20D8" w:rsidRDefault="00DE20D8" w:rsidP="00DE20D8">
      <w:pPr>
        <w:numPr>
          <w:ilvl w:val="0"/>
          <w:numId w:val="11"/>
        </w:numPr>
        <w:spacing w:after="0" w:line="259" w:lineRule="auto"/>
        <w:ind w:left="284" w:hanging="284"/>
        <w:jc w:val="both"/>
        <w:rPr>
          <w:rFonts w:ascii="Arial" w:hAnsi="Arial" w:cs="Arial"/>
        </w:rPr>
      </w:pPr>
      <w:r w:rsidRPr="00DE20D8">
        <w:rPr>
          <w:rFonts w:ascii="Arial" w:hAnsi="Arial" w:cs="Arial"/>
        </w:rPr>
        <w:t>komplexní koordinace zpracovávání stanovisek k těmto předpisům v oblasti náhrady škody a cestovních náhrad pro ministra vnitra jako člena vlády,</w:t>
      </w:r>
    </w:p>
    <w:p w:rsidR="00DE20D8" w:rsidRPr="00DE20D8" w:rsidRDefault="00DE20D8" w:rsidP="00DE20D8">
      <w:pPr>
        <w:numPr>
          <w:ilvl w:val="0"/>
          <w:numId w:val="11"/>
        </w:numPr>
        <w:spacing w:after="0" w:line="259" w:lineRule="auto"/>
        <w:ind w:left="284" w:hanging="284"/>
        <w:jc w:val="both"/>
        <w:rPr>
          <w:rFonts w:ascii="Arial" w:hAnsi="Arial" w:cs="Arial"/>
        </w:rPr>
      </w:pPr>
      <w:r w:rsidRPr="00DE20D8">
        <w:rPr>
          <w:rFonts w:ascii="Arial" w:hAnsi="Arial" w:cs="Arial"/>
        </w:rPr>
        <w:t>komplexní posuzování návrhů právních předpisů s celostá</w:t>
      </w:r>
      <w:r>
        <w:rPr>
          <w:rFonts w:ascii="Arial" w:hAnsi="Arial" w:cs="Arial"/>
        </w:rPr>
        <w:t>tní působností předkládaných ve </w:t>
      </w:r>
      <w:r w:rsidRPr="00DE20D8">
        <w:rPr>
          <w:rFonts w:ascii="Arial" w:hAnsi="Arial" w:cs="Arial"/>
        </w:rPr>
        <w:t>vnitroresortním nebo meziresortním připomínkovém řízení,</w:t>
      </w:r>
    </w:p>
    <w:p w:rsidR="00DE20D8" w:rsidRPr="00DE20D8" w:rsidRDefault="00DE20D8" w:rsidP="00DE20D8">
      <w:pPr>
        <w:numPr>
          <w:ilvl w:val="0"/>
          <w:numId w:val="11"/>
        </w:numPr>
        <w:spacing w:after="0" w:line="259" w:lineRule="auto"/>
        <w:ind w:left="284" w:hanging="284"/>
        <w:jc w:val="both"/>
        <w:rPr>
          <w:rFonts w:ascii="Arial" w:hAnsi="Arial" w:cs="Arial"/>
        </w:rPr>
      </w:pPr>
      <w:r w:rsidRPr="00DE20D8">
        <w:rPr>
          <w:rFonts w:ascii="Arial" w:hAnsi="Arial" w:cs="Arial"/>
        </w:rPr>
        <w:t>tvorba koncepce financování v působnosti Ministerstva vnitra (dále jen „ministerstvo“) jako správce rozpočtu kapitoly,</w:t>
      </w:r>
    </w:p>
    <w:p w:rsidR="00DE20D8" w:rsidRPr="00DE20D8" w:rsidRDefault="00DE20D8" w:rsidP="00DE20D8">
      <w:pPr>
        <w:numPr>
          <w:ilvl w:val="0"/>
          <w:numId w:val="11"/>
        </w:numPr>
        <w:spacing w:after="0" w:line="259" w:lineRule="auto"/>
        <w:ind w:left="284" w:hanging="284"/>
        <w:jc w:val="both"/>
        <w:rPr>
          <w:rFonts w:ascii="Arial" w:hAnsi="Arial" w:cs="Arial"/>
        </w:rPr>
      </w:pPr>
      <w:r w:rsidRPr="00DE20D8">
        <w:rPr>
          <w:rFonts w:ascii="Arial" w:hAnsi="Arial" w:cs="Arial"/>
        </w:rPr>
        <w:t>zajišťování zpracování zásad a metodiky rozpočtování kapitoly a dále přípravu ukazatelů kapitoly,</w:t>
      </w:r>
    </w:p>
    <w:p w:rsidR="00DE20D8" w:rsidRPr="00DE20D8" w:rsidRDefault="00DE20D8" w:rsidP="00DE20D8">
      <w:pPr>
        <w:numPr>
          <w:ilvl w:val="0"/>
          <w:numId w:val="11"/>
        </w:numPr>
        <w:spacing w:after="0" w:line="259" w:lineRule="auto"/>
        <w:ind w:left="284" w:hanging="284"/>
        <w:jc w:val="both"/>
        <w:rPr>
          <w:rFonts w:ascii="Arial" w:hAnsi="Arial" w:cs="Arial"/>
        </w:rPr>
      </w:pPr>
      <w:r w:rsidRPr="00DE20D8">
        <w:rPr>
          <w:rFonts w:ascii="Arial" w:hAnsi="Arial" w:cs="Arial"/>
        </w:rPr>
        <w:t>koordinace finanční činnosti ministerstva jako ústředního orgánu státní správy, organizačních složek státu, příspěvkových organizací a dalších gesčních útvarů ministerstva, Policie ČR a Hasičského záchranného sboru ČR v návaznosti na pokyny Ministerstva financí a právní úpravu v oblasti rozpočtování,</w:t>
      </w:r>
    </w:p>
    <w:p w:rsidR="00DE20D8" w:rsidRPr="00DE20D8" w:rsidRDefault="00DE20D8" w:rsidP="00DE20D8">
      <w:pPr>
        <w:numPr>
          <w:ilvl w:val="0"/>
          <w:numId w:val="11"/>
        </w:numPr>
        <w:spacing w:after="0" w:line="259" w:lineRule="auto"/>
        <w:ind w:left="284" w:hanging="284"/>
        <w:jc w:val="both"/>
        <w:rPr>
          <w:rFonts w:ascii="Arial" w:hAnsi="Arial" w:cs="Arial"/>
        </w:rPr>
      </w:pPr>
      <w:r w:rsidRPr="00DE20D8">
        <w:rPr>
          <w:rFonts w:ascii="Arial" w:hAnsi="Arial" w:cs="Arial"/>
        </w:rPr>
        <w:t>organizace přípravy a zpracování zásadních materiálů pro vedení resortu, vládu, parlament a ostatní mezirezortní orgány a organizace na úseku rozpočetnictví,</w:t>
      </w:r>
    </w:p>
    <w:p w:rsidR="00DE20D8" w:rsidRPr="00DE20D8" w:rsidRDefault="00DE20D8" w:rsidP="00DE20D8">
      <w:pPr>
        <w:numPr>
          <w:ilvl w:val="0"/>
          <w:numId w:val="11"/>
        </w:numPr>
        <w:spacing w:after="0" w:line="259" w:lineRule="auto"/>
        <w:ind w:left="284" w:hanging="284"/>
        <w:jc w:val="both"/>
        <w:rPr>
          <w:rFonts w:ascii="Arial" w:hAnsi="Arial" w:cs="Arial"/>
        </w:rPr>
      </w:pPr>
      <w:r w:rsidRPr="00DE20D8">
        <w:rPr>
          <w:rFonts w:ascii="Arial" w:hAnsi="Arial" w:cs="Arial"/>
        </w:rPr>
        <w:t>koordinace a zajištění činností při zpracování souhrnu návrhu rozpočtu kapitoly, základním rozpisu schválených ukazatelů a limitů pro oblast organizačních složek státu, příspěvkových organizací a nestátních neziskových organizací v rámci kapitoly ministerstvo, koordinace zpracování zprávy o plnění rozpočtu kapitoly, souhrnu závěrečného účtu kapitoly, hodnotící zprávy a zúčtovacích vztahů se státním rozpočtem za daný rozpočtový rok,</w:t>
      </w:r>
    </w:p>
    <w:p w:rsidR="00DE20D8" w:rsidRPr="00DE20D8" w:rsidRDefault="00DE20D8" w:rsidP="00DE20D8">
      <w:pPr>
        <w:numPr>
          <w:ilvl w:val="0"/>
          <w:numId w:val="11"/>
        </w:numPr>
        <w:spacing w:after="0" w:line="259" w:lineRule="auto"/>
        <w:ind w:left="284" w:hanging="284"/>
        <w:jc w:val="both"/>
        <w:rPr>
          <w:rFonts w:ascii="Arial" w:hAnsi="Arial" w:cs="Arial"/>
        </w:rPr>
      </w:pPr>
      <w:r w:rsidRPr="00DE20D8">
        <w:rPr>
          <w:rFonts w:ascii="Arial" w:hAnsi="Arial" w:cs="Arial"/>
        </w:rPr>
        <w:lastRenderedPageBreak/>
        <w:t>projednávání koncepce, zásad a materiálů s mimorezortními orgány státní správy v rámci plnění úkolů správce kapitoly,</w:t>
      </w:r>
    </w:p>
    <w:p w:rsidR="00DE20D8" w:rsidRPr="00DE20D8" w:rsidRDefault="00DE20D8" w:rsidP="00DE20D8">
      <w:pPr>
        <w:numPr>
          <w:ilvl w:val="0"/>
          <w:numId w:val="11"/>
        </w:numPr>
        <w:spacing w:after="0" w:line="259" w:lineRule="auto"/>
        <w:ind w:left="284" w:hanging="284"/>
        <w:jc w:val="both"/>
        <w:rPr>
          <w:rFonts w:ascii="Arial" w:hAnsi="Arial" w:cs="Arial"/>
        </w:rPr>
      </w:pPr>
      <w:r w:rsidRPr="00DE20D8">
        <w:rPr>
          <w:rFonts w:ascii="Arial" w:hAnsi="Arial" w:cs="Arial"/>
        </w:rPr>
        <w:t>ve vymezeném rozsahu organizace a provádění veřejnos</w:t>
      </w:r>
      <w:r w:rsidR="00EF4C3D">
        <w:rPr>
          <w:rFonts w:ascii="Arial" w:hAnsi="Arial" w:cs="Arial"/>
        </w:rPr>
        <w:t>právní kontroly podle zákona č. </w:t>
      </w:r>
      <w:r w:rsidRPr="00DE20D8">
        <w:rPr>
          <w:rFonts w:ascii="Arial" w:hAnsi="Arial" w:cs="Arial"/>
        </w:rPr>
        <w:t xml:space="preserve">320/2001 Sb., o finanční kontrole ve veřejné správě a o změně některých zákonů (zákon o finanční kontrole), ve znění pozdějších předpisů (dále jen „zákon o finanční kontrole“), a další kontrolní činnosti, </w:t>
      </w:r>
    </w:p>
    <w:p w:rsidR="00DE20D8" w:rsidRPr="00DE20D8" w:rsidRDefault="00DE20D8" w:rsidP="00DE20D8">
      <w:pPr>
        <w:numPr>
          <w:ilvl w:val="0"/>
          <w:numId w:val="11"/>
        </w:numPr>
        <w:spacing w:after="0" w:line="259" w:lineRule="auto"/>
        <w:ind w:left="284" w:hanging="284"/>
        <w:jc w:val="both"/>
        <w:rPr>
          <w:rFonts w:ascii="Arial" w:hAnsi="Arial" w:cs="Arial"/>
        </w:rPr>
      </w:pPr>
      <w:r w:rsidRPr="00DE20D8">
        <w:rPr>
          <w:rFonts w:ascii="Arial" w:hAnsi="Arial" w:cs="Arial"/>
        </w:rPr>
        <w:t>plnění činností v oblasti předběžné řídící kontroly podle prováděcí vyhlášky k zákonu o finanční kontrole,</w:t>
      </w:r>
    </w:p>
    <w:p w:rsidR="00DE20D8" w:rsidRPr="00DE20D8" w:rsidRDefault="00DE20D8" w:rsidP="00DE20D8">
      <w:pPr>
        <w:numPr>
          <w:ilvl w:val="0"/>
          <w:numId w:val="11"/>
        </w:numPr>
        <w:spacing w:after="0" w:line="259" w:lineRule="auto"/>
        <w:ind w:left="284" w:hanging="284"/>
        <w:jc w:val="both"/>
        <w:rPr>
          <w:rFonts w:ascii="Arial" w:hAnsi="Arial" w:cs="Arial"/>
        </w:rPr>
      </w:pPr>
      <w:r w:rsidRPr="00DE20D8">
        <w:rPr>
          <w:rFonts w:ascii="Arial" w:hAnsi="Arial" w:cs="Arial"/>
        </w:rPr>
        <w:t>plnění úkolů v rámci ekonomické činnosti stanovené předmětem činnosti odboru v oblasti krizového řízení a přípravy na krizové situace, civilního nouzového plánování, obranného plánování v rámci obrany státu, hospodářských opatření pro krizové stavy a státních hmotných rezerv,</w:t>
      </w:r>
    </w:p>
    <w:p w:rsidR="00DE20D8" w:rsidRPr="00DE20D8" w:rsidRDefault="00DE20D8" w:rsidP="00DE20D8">
      <w:pPr>
        <w:numPr>
          <w:ilvl w:val="0"/>
          <w:numId w:val="11"/>
        </w:numPr>
        <w:spacing w:after="0" w:line="259" w:lineRule="auto"/>
        <w:ind w:left="284" w:hanging="284"/>
        <w:jc w:val="both"/>
        <w:rPr>
          <w:rFonts w:ascii="Arial" w:hAnsi="Arial" w:cs="Arial"/>
        </w:rPr>
      </w:pPr>
      <w:r w:rsidRPr="00DE20D8">
        <w:rPr>
          <w:rFonts w:ascii="Arial" w:hAnsi="Arial" w:cs="Arial"/>
        </w:rPr>
        <w:t>podílení se na koordinaci finančního zabezpečení pro pl</w:t>
      </w:r>
      <w:r w:rsidR="00EF4C3D">
        <w:rPr>
          <w:rFonts w:ascii="Arial" w:hAnsi="Arial" w:cs="Arial"/>
        </w:rPr>
        <w:t>nění základních funkcí státu za </w:t>
      </w:r>
      <w:r w:rsidRPr="00DE20D8">
        <w:rPr>
          <w:rFonts w:ascii="Arial" w:hAnsi="Arial" w:cs="Arial"/>
        </w:rPr>
        <w:t>krizových stavů v rámci ministerstva,</w:t>
      </w:r>
    </w:p>
    <w:p w:rsidR="00DE20D8" w:rsidRPr="00DE20D8" w:rsidRDefault="00DE20D8" w:rsidP="00DE20D8">
      <w:pPr>
        <w:numPr>
          <w:ilvl w:val="0"/>
          <w:numId w:val="11"/>
        </w:numPr>
        <w:spacing w:after="0" w:line="259" w:lineRule="auto"/>
        <w:ind w:left="284" w:hanging="284"/>
        <w:jc w:val="both"/>
        <w:rPr>
          <w:rFonts w:ascii="Arial" w:hAnsi="Arial" w:cs="Arial"/>
        </w:rPr>
      </w:pPr>
      <w:r w:rsidRPr="00DE20D8">
        <w:rPr>
          <w:rFonts w:ascii="Arial" w:hAnsi="Arial" w:cs="Arial"/>
        </w:rPr>
        <w:t>vedení podřízených státních zaměstnanců zařazených v odboru, ukládání úkolů, organizování, řízení a kontrola výkonu jejich služby včetně dávání příkazů a dále řízení, organizace a kontrola práce zaměstnanců v odboru</w:t>
      </w:r>
    </w:p>
    <w:p w:rsidR="00795384" w:rsidRPr="00DE20D8" w:rsidRDefault="00DE20D8" w:rsidP="00DE20D8">
      <w:pPr>
        <w:numPr>
          <w:ilvl w:val="0"/>
          <w:numId w:val="11"/>
        </w:numPr>
        <w:spacing w:after="0" w:line="259" w:lineRule="auto"/>
        <w:ind w:left="284" w:hanging="284"/>
        <w:jc w:val="both"/>
        <w:rPr>
          <w:rFonts w:ascii="Arial" w:hAnsi="Arial" w:cs="Arial"/>
          <w:sz w:val="24"/>
          <w:szCs w:val="24"/>
        </w:rPr>
      </w:pPr>
      <w:r w:rsidRPr="00DE20D8">
        <w:rPr>
          <w:rFonts w:ascii="Arial" w:hAnsi="Arial" w:cs="Arial"/>
        </w:rPr>
        <w:t>zajišťování dalších činností podle příkazů představený</w:t>
      </w:r>
      <w:r>
        <w:rPr>
          <w:rFonts w:ascii="Arial" w:hAnsi="Arial" w:cs="Arial"/>
        </w:rPr>
        <w:t>ch v rámci platového zařazení a </w:t>
      </w:r>
      <w:r w:rsidRPr="00DE20D8">
        <w:rPr>
          <w:rFonts w:ascii="Arial" w:hAnsi="Arial" w:cs="Arial"/>
        </w:rPr>
        <w:t>stanovených oborů služby.</w:t>
      </w:r>
    </w:p>
    <w:p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rsidR="00B80B01" w:rsidRDefault="00795384" w:rsidP="00C2674E">
      <w:pPr>
        <w:pStyle w:val="Odstavecseseznamem"/>
        <w:numPr>
          <w:ilvl w:val="0"/>
          <w:numId w:val="7"/>
        </w:numPr>
        <w:ind w:left="426" w:hanging="426"/>
        <w:jc w:val="both"/>
        <w:rPr>
          <w:rFonts w:ascii="Arial" w:hAnsi="Arial" w:cs="Arial"/>
          <w:noProof/>
        </w:rPr>
      </w:pPr>
      <w:r w:rsidRPr="00B80B01">
        <w:rPr>
          <w:rFonts w:ascii="Arial" w:hAnsi="Arial" w:cs="Arial"/>
          <w:noProof/>
        </w:rPr>
        <w:t>1</w:t>
      </w:r>
      <w:r w:rsidR="00B80B01">
        <w:rPr>
          <w:rFonts w:ascii="Arial" w:hAnsi="Arial" w:cs="Arial"/>
          <w:noProof/>
        </w:rPr>
        <w:t>. Finance</w:t>
      </w:r>
    </w:p>
    <w:p w:rsidR="00795384" w:rsidRPr="00B80B01" w:rsidRDefault="00795384" w:rsidP="00C2674E">
      <w:pPr>
        <w:pStyle w:val="Odstavecseseznamem"/>
        <w:numPr>
          <w:ilvl w:val="0"/>
          <w:numId w:val="7"/>
        </w:numPr>
        <w:ind w:left="426" w:hanging="426"/>
        <w:jc w:val="both"/>
        <w:rPr>
          <w:rFonts w:ascii="Arial" w:hAnsi="Arial" w:cs="Arial"/>
          <w:noProof/>
        </w:rPr>
      </w:pPr>
      <w:r w:rsidRPr="00B80B01">
        <w:rPr>
          <w:rFonts w:ascii="Arial" w:hAnsi="Arial" w:cs="Arial"/>
          <w:noProof/>
        </w:rPr>
        <w:t>2</w:t>
      </w:r>
      <w:r w:rsidR="00B80B01">
        <w:rPr>
          <w:rFonts w:ascii="Arial" w:hAnsi="Arial" w:cs="Arial"/>
          <w:noProof/>
        </w:rPr>
        <w:t>2. L</w:t>
      </w:r>
      <w:r w:rsidR="00EA49FB">
        <w:rPr>
          <w:rFonts w:ascii="Arial" w:hAnsi="Arial" w:cs="Arial"/>
          <w:noProof/>
        </w:rPr>
        <w:t>egislativa</w:t>
      </w:r>
      <w:r w:rsidR="00B80B01">
        <w:rPr>
          <w:rFonts w:ascii="Arial" w:hAnsi="Arial" w:cs="Arial"/>
          <w:noProof/>
        </w:rPr>
        <w:t xml:space="preserve"> a právní činnost</w:t>
      </w:r>
    </w:p>
    <w:p w:rsidR="00795384" w:rsidRPr="00795384" w:rsidRDefault="00EA49FB" w:rsidP="00EA49FB">
      <w:pPr>
        <w:pStyle w:val="Odstavecseseznamem"/>
        <w:numPr>
          <w:ilvl w:val="0"/>
          <w:numId w:val="7"/>
        </w:numPr>
        <w:ind w:left="426" w:hanging="426"/>
        <w:jc w:val="both"/>
        <w:rPr>
          <w:rFonts w:ascii="Arial" w:hAnsi="Arial" w:cs="Arial"/>
          <w:noProof/>
        </w:rPr>
      </w:pPr>
      <w:r>
        <w:rPr>
          <w:rFonts w:ascii="Arial" w:hAnsi="Arial" w:cs="Arial"/>
          <w:noProof/>
        </w:rPr>
        <w:t>50</w:t>
      </w:r>
      <w:r w:rsidR="00795384" w:rsidRPr="00795384">
        <w:rPr>
          <w:rFonts w:ascii="Arial" w:hAnsi="Arial" w:cs="Arial"/>
          <w:noProof/>
        </w:rPr>
        <w:t xml:space="preserve">. </w:t>
      </w:r>
      <w:r w:rsidR="008272DB">
        <w:rPr>
          <w:rFonts w:ascii="Arial" w:hAnsi="Arial" w:cs="Arial"/>
          <w:noProof/>
        </w:rPr>
        <w:t xml:space="preserve">Hospodářská opatření pro krizové stavy a správa </w:t>
      </w:r>
      <w:r w:rsidRPr="00EA49FB">
        <w:rPr>
          <w:rFonts w:ascii="Arial" w:hAnsi="Arial" w:cs="Arial"/>
          <w:noProof/>
        </w:rPr>
        <w:t>státních</w:t>
      </w:r>
      <w:r>
        <w:rPr>
          <w:rFonts w:ascii="Arial" w:hAnsi="Arial" w:cs="Arial"/>
          <w:noProof/>
        </w:rPr>
        <w:t xml:space="preserve"> </w:t>
      </w:r>
      <w:r w:rsidR="008272DB">
        <w:rPr>
          <w:rFonts w:ascii="Arial" w:hAnsi="Arial" w:cs="Arial"/>
          <w:noProof/>
        </w:rPr>
        <w:t xml:space="preserve">hmotných </w:t>
      </w:r>
      <w:r w:rsidRPr="00EA49FB">
        <w:rPr>
          <w:rFonts w:ascii="Arial" w:hAnsi="Arial" w:cs="Arial"/>
          <w:noProof/>
        </w:rPr>
        <w:t>rezerv</w:t>
      </w:r>
    </w:p>
    <w:p w:rsidR="00091BE4" w:rsidRPr="00E127F7"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rsidR="00023595" w:rsidRDefault="00023595" w:rsidP="00EA49FB">
      <w:pPr>
        <w:numPr>
          <w:ilvl w:val="0"/>
          <w:numId w:val="3"/>
        </w:numPr>
        <w:tabs>
          <w:tab w:val="clear" w:pos="720"/>
          <w:tab w:val="num" w:pos="426"/>
        </w:tabs>
        <w:spacing w:before="100" w:beforeAutospacing="1" w:after="100" w:afterAutospacing="1" w:line="288" w:lineRule="auto"/>
        <w:ind w:hanging="720"/>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EA49FB" w:rsidRPr="00EA49FB">
        <w:rPr>
          <w:rFonts w:ascii="Arial" w:hAnsi="Arial" w:cs="Arial"/>
          <w:b/>
          <w:color w:val="0D0D0D" w:themeColor="text1" w:themeTint="F2"/>
        </w:rPr>
        <w:t>17003311</w:t>
      </w:r>
    </w:p>
    <w:p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2D3709" w:rsidRPr="002D3709">
        <w:rPr>
          <w:rFonts w:ascii="Arial" w:eastAsia="Times New Roman" w:hAnsi="Arial" w:cs="Arial"/>
          <w:b/>
          <w:lang w:eastAsia="cs-CZ"/>
        </w:rPr>
        <w:t>neurčitou</w:t>
      </w:r>
    </w:p>
    <w:p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2D3709">
        <w:rPr>
          <w:rFonts w:ascii="Arial" w:eastAsia="Times New Roman" w:hAnsi="Arial" w:cs="Arial"/>
          <w:b/>
          <w:lang w:eastAsia="cs-CZ"/>
        </w:rPr>
        <w:t>funkční období v délce trvání 5 let</w:t>
      </w:r>
    </w:p>
    <w:p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E03FBA" w:rsidRPr="002D3709">
        <w:rPr>
          <w:rFonts w:ascii="Arial" w:eastAsia="Times New Roman" w:hAnsi="Arial" w:cs="Arial"/>
          <w:b/>
          <w:lang w:eastAsia="cs-CZ"/>
        </w:rPr>
        <w:t>Praha</w:t>
      </w:r>
    </w:p>
    <w:p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D4579F" w:rsidRPr="00D4579F">
        <w:rPr>
          <w:rFonts w:ascii="Arial" w:eastAsia="Times New Roman" w:hAnsi="Arial" w:cs="Arial"/>
          <w:b/>
          <w:color w:val="0D0D0D" w:themeColor="text1" w:themeTint="F2"/>
          <w:lang w:eastAsia="cs-CZ"/>
        </w:rPr>
        <w:t>duben 2023</w:t>
      </w:r>
    </w:p>
    <w:p w:rsidR="00091BE4" w:rsidRPr="00D4579F" w:rsidRDefault="00D4579F"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color w:val="0D0D0D" w:themeColor="text1" w:themeTint="F2"/>
          <w:lang w:eastAsia="cs-CZ"/>
        </w:rPr>
      </w:pPr>
      <w:r>
        <w:rPr>
          <w:rFonts w:ascii="Arial" w:eastAsia="Times New Roman" w:hAnsi="Arial" w:cs="Arial"/>
          <w:color w:val="0D0D0D" w:themeColor="text1" w:themeTint="F2"/>
          <w:lang w:eastAsia="cs-CZ"/>
        </w:rPr>
        <w:t xml:space="preserve">termín pro podávání žádostí do </w:t>
      </w:r>
      <w:r w:rsidR="00EA49FB">
        <w:rPr>
          <w:rFonts w:ascii="Arial" w:eastAsia="Times New Roman" w:hAnsi="Arial" w:cs="Arial"/>
          <w:b/>
          <w:color w:val="0D0D0D" w:themeColor="text1" w:themeTint="F2"/>
          <w:lang w:eastAsia="cs-CZ"/>
        </w:rPr>
        <w:t>7. dubna 2023</w:t>
      </w:r>
    </w:p>
    <w:p w:rsidR="00E03FBA" w:rsidRPr="00B400A7" w:rsidRDefault="00E03FBA" w:rsidP="00311600">
      <w:pPr>
        <w:spacing w:after="240" w:line="288" w:lineRule="auto"/>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 uchazeč, který dosud úspěšně nevykonal</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w:t>
      </w:r>
      <w:r w:rsidRPr="00E03FBA">
        <w:rPr>
          <w:rFonts w:ascii="Arial" w:hAnsi="Arial" w:cs="Arial"/>
        </w:rPr>
        <w:t xml:space="preserve"> </w:t>
      </w:r>
      <w:r>
        <w:rPr>
          <w:rFonts w:ascii="Arial" w:hAnsi="Arial" w:cs="Arial"/>
        </w:rPr>
        <w:t xml:space="preserve">uchazeč </w:t>
      </w:r>
      <w:r w:rsidRPr="00E03FBA">
        <w:rPr>
          <w:rFonts w:ascii="Arial" w:hAnsi="Arial" w:cs="Arial"/>
        </w:rPr>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p>
    <w:p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rsidR="00B412A1" w:rsidRPr="00D773EB" w:rsidRDefault="00F24BDC" w:rsidP="0053567A">
      <w:pPr>
        <w:numPr>
          <w:ilvl w:val="0"/>
          <w:numId w:val="4"/>
        </w:numPr>
        <w:tabs>
          <w:tab w:val="clear" w:pos="720"/>
          <w:tab w:val="num" w:pos="426"/>
        </w:tabs>
        <w:spacing w:before="100" w:beforeAutospacing="1" w:after="100" w:afterAutospacing="1" w:line="288" w:lineRule="auto"/>
        <w:ind w:left="426" w:hanging="426"/>
        <w:rPr>
          <w:rFonts w:ascii="Arial" w:hAnsi="Arial" w:cs="Arial"/>
        </w:rPr>
      </w:pPr>
      <w:r w:rsidRPr="002D3709">
        <w:rPr>
          <w:rFonts w:ascii="Arial" w:eastAsia="Times New Roman" w:hAnsi="Arial" w:cs="Arial"/>
          <w:lang w:eastAsia="cs-CZ"/>
        </w:rPr>
        <w:t xml:space="preserve">služební místo je zařazeno do </w:t>
      </w:r>
      <w:r w:rsidR="002D3709" w:rsidRPr="002D3709">
        <w:rPr>
          <w:rFonts w:ascii="Arial" w:eastAsia="Times New Roman" w:hAnsi="Arial" w:cs="Arial"/>
          <w:b/>
          <w:lang w:eastAsia="cs-CZ"/>
        </w:rPr>
        <w:t>15</w:t>
      </w:r>
      <w:r w:rsidRPr="002D3709">
        <w:rPr>
          <w:rFonts w:ascii="Arial" w:eastAsia="Times New Roman" w:hAnsi="Arial" w:cs="Arial"/>
          <w:b/>
          <w:lang w:eastAsia="cs-CZ"/>
        </w:rPr>
        <w:t>. platové třídy</w:t>
      </w:r>
    </w:p>
    <w:p w:rsidR="00D773EB" w:rsidRPr="00EA49FB" w:rsidRDefault="00D773EB" w:rsidP="00EA49FB">
      <w:pPr>
        <w:numPr>
          <w:ilvl w:val="0"/>
          <w:numId w:val="4"/>
        </w:numPr>
        <w:spacing w:before="100" w:beforeAutospacing="1" w:after="100" w:afterAutospacing="1" w:line="288" w:lineRule="auto"/>
        <w:ind w:left="426" w:hanging="426"/>
        <w:jc w:val="both"/>
        <w:rPr>
          <w:rFonts w:ascii="Arial" w:eastAsiaTheme="minorHAnsi" w:hAnsi="Arial" w:cs="Arial"/>
          <w:lang w:eastAsia="cs-CZ"/>
        </w:rPr>
      </w:pPr>
      <w:r w:rsidRPr="00ED29EA">
        <w:rPr>
          <w:rFonts w:ascii="Arial" w:hAnsi="Arial" w:cs="Arial"/>
          <w:lang w:eastAsia="cs-CZ"/>
        </w:rPr>
        <w:lastRenderedPageBreak/>
        <w:t>na služebním místě je stanoven zvláštní příplatek ve skupině II.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p>
    <w:p w:rsidR="00B400A7" w:rsidRPr="002D3709" w:rsidRDefault="00C60EAC" w:rsidP="00311600">
      <w:pPr>
        <w:spacing w:after="0" w:line="288" w:lineRule="auto"/>
        <w:jc w:val="both"/>
        <w:rPr>
          <w:rFonts w:ascii="Arial" w:eastAsia="Times New Roman" w:hAnsi="Arial" w:cs="Arial"/>
          <w:b/>
          <w:lang w:eastAsia="cs-CZ"/>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017BE3">
          <w:rPr>
            <w:rStyle w:val="Hypertextovodkaz"/>
            <w:rFonts w:ascii="Arial" w:hAnsi="Arial" w:cs="Arial"/>
          </w:rPr>
          <w:t>webových stránkách Ministerstva vnitra</w:t>
        </w:r>
      </w:hyperlink>
      <w:r w:rsidR="00B400A7" w:rsidRPr="0053567A">
        <w:rPr>
          <w:rFonts w:ascii="Arial" w:hAnsi="Arial" w:cs="Arial"/>
        </w:rPr>
        <w:t>.</w:t>
      </w:r>
      <w:r w:rsidR="00B400A7" w:rsidRPr="002D3709">
        <w:rPr>
          <w:rFonts w:ascii="Arial" w:hAnsi="Arial" w:cs="Arial"/>
        </w:rPr>
        <w:t xml:space="preserve"> </w:t>
      </w:r>
      <w:r w:rsidR="00B400A7"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00B400A7" w:rsidRPr="002D3709">
        <w:rPr>
          <w:rFonts w:ascii="Arial" w:eastAsia="Times New Roman" w:hAnsi="Arial" w:cs="Arial"/>
          <w:b/>
          <w:lang w:eastAsia="cs-CZ"/>
        </w:rPr>
        <w:t>složkách platu nepředstavují veřejný příslib.</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týdnů</w:t>
      </w:r>
      <w:r w:rsidRPr="00442019">
        <w:rPr>
          <w:rFonts w:ascii="Arial" w:hAnsi="Arial" w:cs="Arial"/>
        </w:rPr>
        <w:t xml:space="preserve"> dovolené</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dní</w:t>
      </w:r>
      <w:r w:rsidR="00F24BDC">
        <w:rPr>
          <w:rFonts w:ascii="Arial" w:hAnsi="Arial" w:cs="Arial"/>
        </w:rPr>
        <w:t xml:space="preserve"> indispozičního volna</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den volna k zařizování osobních záležitostí</w:t>
      </w:r>
    </w:p>
    <w:p w:rsidR="00091BE4"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 xml:space="preserve">dle rozhodnutí nadřízeného zaměstnance </w:t>
      </w:r>
      <w:r w:rsidR="00091BE4" w:rsidRPr="00442019">
        <w:rPr>
          <w:rFonts w:ascii="Arial" w:hAnsi="Arial" w:cs="Arial"/>
        </w:rPr>
        <w:t>např.</w:t>
      </w:r>
      <w:r w:rsidR="006B64F4">
        <w:rPr>
          <w:rFonts w:ascii="Arial" w:hAnsi="Arial" w:cs="Arial"/>
        </w:rPr>
        <w:t> </w:t>
      </w:r>
      <w:r w:rsidR="00091BE4" w:rsidRPr="00442019">
        <w:rPr>
          <w:rFonts w:ascii="Arial" w:hAnsi="Arial" w:cs="Arial"/>
        </w:rPr>
        <w:t>pružná</w:t>
      </w:r>
      <w:r w:rsidR="006B64F4">
        <w:rPr>
          <w:rFonts w:ascii="Arial" w:hAnsi="Arial" w:cs="Arial"/>
        </w:rPr>
        <w:t>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home office</w:t>
      </w:r>
      <w:r w:rsidR="00091BE4" w:rsidRPr="00442019">
        <w:rPr>
          <w:rFonts w:ascii="Arial" w:hAnsi="Arial" w:cs="Arial"/>
        </w:rPr>
        <w:t>)</w:t>
      </w:r>
    </w:p>
    <w:p w:rsidR="00091BE4" w:rsidRPr="005F7033"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nabídka odborného vzdělávání a profesního/osobního rozvoje</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možnost využívat sportovní zařízení MV</w:t>
      </w:r>
    </w:p>
    <w:p w:rsidR="00091BE4" w:rsidRPr="00442019"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rsidR="00091BE4"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rsidR="00F24BDC" w:rsidRPr="00F24BDC" w:rsidRDefault="00F24BDC" w:rsidP="00AD0AFF">
      <w:pPr>
        <w:keepNext/>
        <w:keepLines/>
        <w:spacing w:line="288" w:lineRule="auto"/>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rsidR="00F24BDC" w:rsidRPr="00442019" w:rsidRDefault="00F24BDC" w:rsidP="00AD0AFF">
      <w:pPr>
        <w:pStyle w:val="Odstavecseseznamem"/>
        <w:keepNext/>
        <w:keepLines/>
        <w:numPr>
          <w:ilvl w:val="0"/>
          <w:numId w:val="5"/>
        </w:numPr>
        <w:spacing w:line="288" w:lineRule="auto"/>
        <w:ind w:left="426" w:hanging="426"/>
        <w:rPr>
          <w:rFonts w:ascii="Arial" w:hAnsi="Arial" w:cs="Arial"/>
        </w:rPr>
      </w:pPr>
      <w:r w:rsidRPr="00442019">
        <w:rPr>
          <w:rFonts w:ascii="Arial" w:hAnsi="Arial" w:cs="Arial"/>
        </w:rPr>
        <w:t>příspěvek na penzijní připojištění / doplňkové penzijní spoření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rekreace</w:t>
      </w:r>
    </w:p>
    <w:p w:rsidR="00F24BDC" w:rsidRPr="00442019" w:rsidRDefault="00F24BDC" w:rsidP="00311600">
      <w:pPr>
        <w:pStyle w:val="Odstavecseseznamem"/>
        <w:numPr>
          <w:ilvl w:val="0"/>
          <w:numId w:val="5"/>
        </w:numPr>
        <w:spacing w:line="288" w:lineRule="auto"/>
        <w:ind w:left="426" w:hanging="426"/>
        <w:rPr>
          <w:rFonts w:ascii="Arial" w:hAnsi="Arial" w:cs="Arial"/>
        </w:rPr>
      </w:pPr>
      <w:r w:rsidRPr="00442019">
        <w:rPr>
          <w:rFonts w:ascii="Arial" w:hAnsi="Arial" w:cs="Arial"/>
        </w:rPr>
        <w:t>příspěvek na dětskou prázdninovou rekreaci / zimní dětský tábor</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kulturní akce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zájmové vzdělávání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rehabilitační masáže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dioptrické brýle a kontaktní čočky</w:t>
      </w:r>
    </w:p>
    <w:p w:rsidR="00F24BDC" w:rsidRDefault="00F24BDC" w:rsidP="00311600">
      <w:pPr>
        <w:pStyle w:val="Odstavecseseznamem"/>
        <w:numPr>
          <w:ilvl w:val="0"/>
          <w:numId w:val="5"/>
        </w:numPr>
        <w:spacing w:after="240" w:line="288" w:lineRule="auto"/>
        <w:ind w:left="426" w:hanging="426"/>
        <w:contextualSpacing w:val="0"/>
        <w:rPr>
          <w:rFonts w:ascii="Arial" w:hAnsi="Arial" w:cs="Arial"/>
        </w:rPr>
      </w:pPr>
      <w:r>
        <w:rPr>
          <w:rFonts w:ascii="Arial" w:hAnsi="Arial" w:cs="Arial"/>
        </w:rPr>
        <w:t>dentální hygiena</w:t>
      </w:r>
    </w:p>
    <w:p w:rsidR="00C60EAC" w:rsidRPr="00C60EAC" w:rsidRDefault="00C60EAC" w:rsidP="00311600">
      <w:pPr>
        <w:spacing w:after="240" w:line="288" w:lineRule="auto"/>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Pr="001B606B">
        <w:rPr>
          <w:rFonts w:ascii="Arial" w:hAnsi="Arial" w:cs="Arial"/>
        </w:rPr>
        <w:t xml:space="preserve">na </w:t>
      </w:r>
      <w:hyperlink r:id="rId9" w:history="1">
        <w:r w:rsidRPr="00017BE3">
          <w:rPr>
            <w:rStyle w:val="Hypertextovodkaz"/>
            <w:rFonts w:ascii="Arial" w:hAnsi="Arial" w:cs="Arial"/>
          </w:rPr>
          <w:t>webových stránkách</w:t>
        </w:r>
        <w:r w:rsidR="001B606B" w:rsidRPr="00017BE3">
          <w:rPr>
            <w:rStyle w:val="Hypertextovodkaz"/>
            <w:rFonts w:ascii="Arial" w:hAnsi="Arial" w:cs="Arial"/>
          </w:rPr>
          <w:t xml:space="preserve"> Ministerstva vnitra</w:t>
        </w:r>
      </w:hyperlink>
      <w:r w:rsidRPr="0053567A">
        <w:rPr>
          <w:rFonts w:ascii="Arial" w:hAnsi="Arial" w:cs="Arial"/>
        </w:rPr>
        <w:t>.</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rsidR="00A25452" w:rsidRDefault="00091BE4" w:rsidP="00311600">
      <w:pPr>
        <w:spacing w:line="288" w:lineRule="auto"/>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Pr="00BF461D">
        <w:rPr>
          <w:rFonts w:ascii="Arial" w:eastAsia="Times New Roman" w:hAnsi="Arial" w:cs="Arial"/>
          <w:lang w:eastAsia="cs-CZ"/>
        </w:rPr>
        <w:t xml:space="preserve">jmenování na služební místo představeného nebo žádosti o jmenování na služební místo představeného </w:t>
      </w:r>
      <w:r w:rsidRPr="00442019">
        <w:rPr>
          <w:rFonts w:ascii="Arial" w:eastAsia="Times New Roman" w:hAnsi="Arial" w:cs="Arial"/>
          <w:lang w:eastAsia="cs-CZ"/>
        </w:rPr>
        <w:t xml:space="preserve">(dále </w:t>
      </w:r>
      <w:r w:rsidRPr="00A25452">
        <w:rPr>
          <w:rFonts w:ascii="Arial" w:hAnsi="Arial" w:cs="Arial"/>
        </w:rPr>
        <w:t>jen</w:t>
      </w:r>
      <w:r w:rsidRPr="00442019">
        <w:rPr>
          <w:rFonts w:ascii="Arial" w:eastAsia="Times New Roman" w:hAnsi="Arial" w:cs="Arial"/>
          <w:lang w:eastAsia="cs-CZ"/>
        </w:rPr>
        <w:t xml:space="preserve"> „</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00561913">
        <w:rPr>
          <w:rFonts w:ascii="Arial" w:hAnsi="Arial" w:cs="Arial"/>
          <w:b/>
          <w:color w:val="0D0D0D" w:themeColor="text1" w:themeTint="F2"/>
        </w:rPr>
        <w:t xml:space="preserve">do </w:t>
      </w:r>
      <w:r w:rsidR="00EA49FB">
        <w:rPr>
          <w:rFonts w:ascii="Arial" w:hAnsi="Arial" w:cs="Arial"/>
          <w:b/>
          <w:color w:val="0D0D0D" w:themeColor="text1" w:themeTint="F2"/>
        </w:rPr>
        <w:t>7. dubna 2023</w:t>
      </w:r>
      <w:r w:rsidR="00FE38DD" w:rsidRPr="00FE38DD">
        <w:rPr>
          <w:rFonts w:ascii="Arial" w:hAnsi="Arial" w:cs="Arial"/>
          <w:color w:val="0D0D0D" w:themeColor="text1" w:themeTint="F2"/>
        </w:rPr>
        <w:t>.</w:t>
      </w:r>
    </w:p>
    <w:p w:rsidR="00091BE4" w:rsidRPr="00442019" w:rsidRDefault="00A25452" w:rsidP="00311600">
      <w:pPr>
        <w:spacing w:after="240" w:line="288" w:lineRule="auto"/>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Pr>
          <w:rFonts w:ascii="Arial" w:hAnsi="Arial" w:cs="Arial"/>
        </w:rPr>
        <w:t xml:space="preserve"> nebo</w:t>
      </w:r>
      <w:r w:rsidRPr="00442019">
        <w:rPr>
          <w:rFonts w:ascii="Arial" w:hAnsi="Arial" w:cs="Arial"/>
        </w:rPr>
        <w:t xml:space="preserve"> </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lastRenderedPageBreak/>
        <w:t xml:space="preserve">podané osobně na podatelnu </w:t>
      </w:r>
      <w:r w:rsidR="00157ECC">
        <w:rPr>
          <w:rFonts w:ascii="Arial" w:hAnsi="Arial" w:cs="Arial"/>
        </w:rPr>
        <w:t xml:space="preserve">Ministerstva vnitra </w:t>
      </w:r>
      <w:r w:rsidRPr="00442019">
        <w:rPr>
          <w:rFonts w:ascii="Arial" w:hAnsi="Arial" w:cs="Arial"/>
        </w:rPr>
        <w:t xml:space="preserve">na výše uvedené adrese, </w:t>
      </w:r>
      <w:r>
        <w:rPr>
          <w:rFonts w:ascii="Arial" w:hAnsi="Arial" w:cs="Arial"/>
        </w:rPr>
        <w:t>nebo</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Pr="00157ECC">
          <w:rPr>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rsidR="00157ECC" w:rsidRDefault="00157ECC" w:rsidP="00311600">
      <w:pPr>
        <w:spacing w:line="288" w:lineRule="auto"/>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rsidR="00091BE4" w:rsidRDefault="00091BE4" w:rsidP="00311600">
      <w:pPr>
        <w:spacing w:line="288" w:lineRule="auto"/>
        <w:jc w:val="both"/>
        <w:rPr>
          <w:rFonts w:ascii="Arial" w:hAnsi="Arial" w:cs="Arial"/>
        </w:rPr>
      </w:pPr>
      <w:r w:rsidRPr="00442019">
        <w:rPr>
          <w:rFonts w:ascii="Arial" w:hAnsi="Arial" w:cs="Arial"/>
        </w:rPr>
        <w:t>Obálka, resp. datová zpráva, obsahující žádost včetně požadovaných příloh musí být</w:t>
      </w:r>
      <w:r w:rsidR="00DB0F02">
        <w:rPr>
          <w:rFonts w:ascii="Arial" w:hAnsi="Arial" w:cs="Arial"/>
        </w:rPr>
        <w: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D773EB" w:rsidRPr="00D773EB">
        <w:rPr>
          <w:rFonts w:ascii="Arial" w:eastAsia="Times New Roman" w:hAnsi="Arial" w:cs="Arial"/>
        </w:rPr>
        <w:t>ředitel</w:t>
      </w:r>
      <w:r w:rsidR="00D773EB">
        <w:rPr>
          <w:rFonts w:ascii="Arial" w:eastAsia="Times New Roman" w:hAnsi="Arial" w:cs="Arial"/>
        </w:rPr>
        <w:t>e/</w:t>
      </w:r>
      <w:r w:rsidR="00EA49FB">
        <w:rPr>
          <w:rFonts w:ascii="Arial" w:eastAsia="Times New Roman" w:hAnsi="Arial" w:cs="Arial"/>
        </w:rPr>
        <w:t>ředitelky</w:t>
      </w:r>
      <w:r w:rsidR="00D773EB" w:rsidRPr="00D773EB">
        <w:rPr>
          <w:rFonts w:ascii="Arial" w:eastAsia="Times New Roman" w:hAnsi="Arial" w:cs="Arial"/>
        </w:rPr>
        <w:t xml:space="preserve"> </w:t>
      </w:r>
      <w:r w:rsidR="00EA49FB">
        <w:rPr>
          <w:rFonts w:ascii="Arial" w:eastAsia="Times New Roman" w:hAnsi="Arial" w:cs="Arial"/>
        </w:rPr>
        <w:t>ekonomického odboru</w:t>
      </w:r>
      <w:r w:rsidR="00157ECC" w:rsidRPr="00157ECC">
        <w:rPr>
          <w:rFonts w:ascii="Arial" w:hAnsi="Arial" w:cs="Arial"/>
        </w:rPr>
        <w:t xml:space="preserve">, </w:t>
      </w:r>
      <w:r w:rsidR="00EA49FB">
        <w:rPr>
          <w:rFonts w:ascii="Arial" w:hAnsi="Arial" w:cs="Arial"/>
        </w:rPr>
        <w:t xml:space="preserve">ID </w:t>
      </w:r>
      <w:r w:rsidR="00EA49FB" w:rsidRPr="00EA49FB">
        <w:rPr>
          <w:rFonts w:ascii="Arial" w:hAnsi="Arial" w:cs="Arial"/>
        </w:rPr>
        <w:t>17003311</w:t>
      </w:r>
      <w:r w:rsidR="00EA49FB">
        <w:rPr>
          <w:rFonts w:ascii="Arial" w:hAnsi="Arial" w:cs="Arial"/>
        </w:rPr>
        <w:t xml:space="preserve">, </w:t>
      </w:r>
      <w:r w:rsidR="00157ECC" w:rsidRPr="00157ECC">
        <w:rPr>
          <w:rFonts w:ascii="Arial" w:hAnsi="Arial" w:cs="Arial"/>
        </w:rPr>
        <w:t>č.j.</w:t>
      </w:r>
      <w:r w:rsidR="006B64F4">
        <w:rPr>
          <w:rFonts w:ascii="Arial" w:hAnsi="Arial" w:cs="Arial"/>
        </w:rPr>
        <w:t>:</w:t>
      </w:r>
      <w:r w:rsidR="00EA49FB">
        <w:rPr>
          <w:rFonts w:ascii="Arial" w:hAnsi="Arial" w:cs="Arial"/>
        </w:rPr>
        <w:t>MV-61171-2/SST-2023</w:t>
      </w:r>
      <w:r w:rsidRPr="00442019">
        <w:rPr>
          <w:rFonts w:ascii="Arial" w:hAnsi="Arial" w:cs="Arial"/>
        </w:rPr>
        <w:t xml:space="preserve">“. </w:t>
      </w:r>
    </w:p>
    <w:p w:rsidR="00157ECC" w:rsidRPr="004E5408" w:rsidRDefault="00157ECC" w:rsidP="00311600">
      <w:pPr>
        <w:spacing w:line="288" w:lineRule="auto"/>
        <w:jc w:val="both"/>
        <w:rPr>
          <w:rFonts w:ascii="Arial" w:hAnsi="Arial" w:cs="Arial"/>
        </w:rPr>
      </w:pPr>
      <w:r w:rsidRPr="004E5408">
        <w:rPr>
          <w:rFonts w:ascii="Arial" w:hAnsi="Arial" w:cs="Arial"/>
        </w:rPr>
        <w:t>Z výběrového řízení bude vyřazena žádost, která bude doručena po stanovené lhůtě.</w:t>
      </w:r>
    </w:p>
    <w:p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rsidR="00091BE4" w:rsidRPr="00442019" w:rsidRDefault="00091BE4" w:rsidP="00AD0AFF">
      <w:pPr>
        <w:keepNext/>
        <w:keepLines/>
        <w:spacing w:after="240" w:line="288" w:lineRule="auto"/>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rsidR="0040038C" w:rsidRDefault="00091BE4" w:rsidP="00AD0AFF">
      <w:pPr>
        <w:pStyle w:val="Odstavecseseznamem"/>
        <w:keepNext/>
        <w:keepLines/>
        <w:numPr>
          <w:ilvl w:val="0"/>
          <w:numId w:val="8"/>
        </w:numPr>
        <w:spacing w:after="120" w:line="288" w:lineRule="auto"/>
        <w:ind w:left="426" w:hanging="429"/>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nebo</w:t>
      </w:r>
    </w:p>
    <w:p w:rsidR="0040038C" w:rsidRPr="0040038C" w:rsidRDefault="0040038C" w:rsidP="00AD0AFF">
      <w:pPr>
        <w:pStyle w:val="Odstavecseseznamem"/>
        <w:keepNext/>
        <w:keepLines/>
        <w:spacing w:after="120" w:line="288" w:lineRule="auto"/>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rsidR="0040038C" w:rsidRDefault="00C55022" w:rsidP="00311600">
      <w:pPr>
        <w:pStyle w:val="Odstavecseseznamem"/>
        <w:spacing w:after="120" w:line="288" w:lineRule="auto"/>
        <w:ind w:left="426"/>
        <w:contextualSpacing w:val="0"/>
        <w:jc w:val="both"/>
        <w:rPr>
          <w:rFonts w:ascii="Arial" w:hAnsi="Arial" w:cs="Arial"/>
        </w:rPr>
      </w:pPr>
      <w:r>
        <w:rPr>
          <w:rFonts w:ascii="Arial" w:hAnsi="Arial" w:cs="Arial"/>
        </w:rPr>
        <w:t xml:space="preserve">je </w:t>
      </w:r>
      <w:r w:rsidR="0040038C" w:rsidRPr="0040038C">
        <w:rPr>
          <w:rFonts w:ascii="Arial" w:hAnsi="Arial" w:cs="Arial"/>
        </w:rPr>
        <w:t>občanem/občankou jiného členského státu Evropské unie nebo občanem/občankou státu, který je smluvním státem Dohody o Evropském hospodářském prostoru [§ 25 odst. 1 písm. a) zákona o státní službě];</w:t>
      </w:r>
    </w:p>
    <w:p w:rsidR="0040038C" w:rsidRPr="0040038C" w:rsidRDefault="0040038C" w:rsidP="00311600">
      <w:pPr>
        <w:pStyle w:val="Odstavecseseznamem"/>
        <w:spacing w:after="120" w:line="288" w:lineRule="auto"/>
        <w:ind w:left="426"/>
        <w:contextualSpacing w:val="0"/>
        <w:jc w:val="both"/>
        <w:rPr>
          <w:rFonts w:ascii="Arial" w:hAnsi="Arial" w:cs="Arial"/>
          <w:sz w:val="24"/>
        </w:rPr>
      </w:pPr>
      <w:r w:rsidRPr="0040038C">
        <w:rPr>
          <w:rFonts w:ascii="Arial" w:hAnsi="Arial" w:cs="Arial"/>
          <w:i/>
          <w:sz w:val="20"/>
          <w:szCs w:val="18"/>
        </w:rPr>
        <w:t>Žadatel/</w:t>
      </w:r>
      <w:r>
        <w:rPr>
          <w:rFonts w:ascii="Arial" w:hAnsi="Arial" w:cs="Arial"/>
          <w:i/>
          <w:sz w:val="20"/>
          <w:szCs w:val="18"/>
        </w:rPr>
        <w:t>žadatel</w:t>
      </w:r>
      <w:r w:rsidRPr="0040038C">
        <w:rPr>
          <w:rFonts w:ascii="Arial" w:hAnsi="Arial" w:cs="Arial"/>
          <w:i/>
          <w:sz w:val="20"/>
          <w:szCs w:val="18"/>
        </w:rPr>
        <w:t>ka, který</w:t>
      </w:r>
      <w:r w:rsidR="00C55022">
        <w:rPr>
          <w:rFonts w:ascii="Arial" w:hAnsi="Arial" w:cs="Arial"/>
          <w:i/>
          <w:sz w:val="20"/>
          <w:szCs w:val="18"/>
        </w:rPr>
        <w:t>/která</w:t>
      </w:r>
      <w:r w:rsidRPr="0040038C">
        <w:rPr>
          <w:rFonts w:ascii="Arial" w:hAnsi="Arial" w:cs="Arial"/>
          <w:i/>
          <w:sz w:val="20"/>
          <w:szCs w:val="18"/>
        </w:rPr>
        <w:t xml:space="preserve"> není státním občanem</w:t>
      </w:r>
      <w:r w:rsidR="00C55022">
        <w:rPr>
          <w:rFonts w:ascii="Arial" w:hAnsi="Arial" w:cs="Arial"/>
          <w:i/>
          <w:sz w:val="20"/>
          <w:szCs w:val="18"/>
        </w:rPr>
        <w:t>/státní občankou</w:t>
      </w:r>
      <w:r w:rsidRPr="0040038C">
        <w:rPr>
          <w:rFonts w:ascii="Arial" w:hAnsi="Arial" w:cs="Arial"/>
          <w:i/>
          <w:sz w:val="20"/>
          <w:szCs w:val="18"/>
        </w:rPr>
        <w:t xml:space="preserve"> České republiky, musí zkouškou u osoby, která jako plnoprávný člen Asociace jazykových zkušebních institucí v Evropě uskutečňuje touto asociací certifikovanou zkoušku z českého jazyka jako cizího jazyka, prokázat znalost českého jazyka; to nep</w:t>
      </w:r>
      <w:r w:rsidR="00C55022">
        <w:rPr>
          <w:rFonts w:ascii="Arial" w:hAnsi="Arial" w:cs="Arial"/>
          <w:i/>
          <w:sz w:val="20"/>
          <w:szCs w:val="18"/>
        </w:rPr>
        <w:t>latí v případě, že</w:t>
      </w:r>
      <w:r w:rsidRPr="0040038C">
        <w:rPr>
          <w:rFonts w:ascii="Arial" w:hAnsi="Arial" w:cs="Arial"/>
          <w:i/>
          <w:sz w:val="20"/>
          <w:szCs w:val="18"/>
        </w:rPr>
        <w:t xml:space="preserve"> doloží</w:t>
      </w:r>
      <w:r w:rsidR="00C55022">
        <w:rPr>
          <w:rFonts w:ascii="Arial" w:hAnsi="Arial" w:cs="Arial"/>
          <w:i/>
          <w:sz w:val="20"/>
          <w:szCs w:val="18"/>
        </w:rPr>
        <w:t xml:space="preserve"> absolvování </w:t>
      </w:r>
      <w:r w:rsidRPr="0040038C">
        <w:rPr>
          <w:rFonts w:ascii="Arial" w:hAnsi="Arial" w:cs="Arial"/>
          <w:i/>
          <w:sz w:val="20"/>
          <w:szCs w:val="18"/>
        </w:rPr>
        <w:t>alespoň po dobu 3 školních roků základní, střední nebo vysokou školu, na kter</w:t>
      </w:r>
      <w:r w:rsidR="00C55022">
        <w:rPr>
          <w:rFonts w:ascii="Arial" w:hAnsi="Arial" w:cs="Arial"/>
          <w:i/>
          <w:sz w:val="20"/>
          <w:szCs w:val="18"/>
        </w:rPr>
        <w:t>é</w:t>
      </w:r>
      <w:r w:rsidRPr="0040038C">
        <w:rPr>
          <w:rFonts w:ascii="Arial" w:hAnsi="Arial" w:cs="Arial"/>
          <w:i/>
          <w:sz w:val="20"/>
          <w:szCs w:val="18"/>
        </w:rPr>
        <w:t xml:space="preserve"> byl vyučovacím jazykem český jazyk. Splnění tohoto předpokladu se dokládá příslušnou listinou.</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rsidR="00C55022" w:rsidRPr="00C55022" w:rsidRDefault="00C55022" w:rsidP="00311600">
      <w:pPr>
        <w:pStyle w:val="Odstavecseseznamem"/>
        <w:spacing w:after="120" w:line="288" w:lineRule="auto"/>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rsidR="00C55022" w:rsidRPr="00C55022" w:rsidRDefault="00C55022" w:rsidP="00311600">
      <w:pPr>
        <w:pStyle w:val="Odstavecseseznamem"/>
        <w:spacing w:after="120" w:line="288" w:lineRule="auto"/>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7C6DC4">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00DA0B8C" w:rsidRPr="001E726B">
        <w:rPr>
          <w:rFonts w:ascii="Arial" w:hAnsi="Arial" w:cs="Arial"/>
          <w:i/>
          <w:sz w:val="20"/>
          <w:szCs w:val="20"/>
        </w:rPr>
        <w:t>žadatelka</w:t>
      </w:r>
      <w:r w:rsidRPr="00C55022">
        <w:rPr>
          <w:rFonts w:ascii="Arial" w:hAnsi="Arial" w:cs="Arial"/>
          <w:i/>
          <w:sz w:val="20"/>
          <w:szCs w:val="18"/>
        </w:rPr>
        <w:t xml:space="preserve"> do</w:t>
      </w:r>
      <w:r w:rsidR="00017BE3">
        <w:rPr>
          <w:rFonts w:ascii="Arial" w:hAnsi="Arial" w:cs="Arial"/>
          <w:i/>
          <w:sz w:val="20"/>
          <w:szCs w:val="18"/>
        </w:rPr>
        <w:t> </w:t>
      </w:r>
      <w:r w:rsidRPr="00C55022">
        <w:rPr>
          <w:rFonts w:ascii="Arial" w:hAnsi="Arial" w:cs="Arial"/>
          <w:i/>
          <w:sz w:val="20"/>
          <w:szCs w:val="18"/>
        </w:rPr>
        <w:t>žádosti poskytne údaje nutné k obstarání výpisu z evidence Rejstříku trestů, není již</w:t>
      </w:r>
      <w:r w:rsidR="006B64F4">
        <w:rPr>
          <w:rFonts w:ascii="Arial" w:hAnsi="Arial" w:cs="Arial"/>
          <w:i/>
          <w:sz w:val="20"/>
          <w:szCs w:val="18"/>
        </w:rPr>
        <w:t> </w:t>
      </w:r>
      <w:r w:rsidRPr="00C55022">
        <w:rPr>
          <w:rFonts w:ascii="Arial" w:hAnsi="Arial" w:cs="Arial"/>
          <w:i/>
          <w:sz w:val="20"/>
          <w:szCs w:val="18"/>
        </w:rPr>
        <w:t>povinen/povinna výpis z evidence Rejstříku trestů doložit</w:t>
      </w:r>
      <w:r w:rsidR="00DA0B8C">
        <w:rPr>
          <w:rFonts w:ascii="Arial" w:hAnsi="Arial" w:cs="Arial"/>
          <w:i/>
          <w:szCs w:val="18"/>
        </w:rPr>
        <w:t>; r</w:t>
      </w:r>
      <w:r w:rsidRPr="00C55022">
        <w:rPr>
          <w:rFonts w:ascii="Arial" w:hAnsi="Arial" w:cs="Arial"/>
          <w:i/>
          <w:sz w:val="20"/>
          <w:szCs w:val="18"/>
        </w:rPr>
        <w:t>ozsah údajů nutných pro obstarání výpisu z evidence Rejstříku trestů je uveden ve formuláři žádosti.</w:t>
      </w:r>
    </w:p>
    <w:p w:rsidR="00C55022" w:rsidRPr="00C55022" w:rsidRDefault="00C55022" w:rsidP="00311600">
      <w:pPr>
        <w:pStyle w:val="Odstavecseseznamem"/>
        <w:spacing w:after="120" w:line="288" w:lineRule="auto"/>
        <w:ind w:left="426"/>
        <w:contextualSpacing w:val="0"/>
        <w:jc w:val="both"/>
        <w:rPr>
          <w:rFonts w:ascii="Arial" w:hAnsi="Arial" w:cs="Arial"/>
          <w:sz w:val="24"/>
        </w:rPr>
      </w:pPr>
      <w:r w:rsidRPr="00C55022">
        <w:rPr>
          <w:rFonts w:ascii="Arial" w:hAnsi="Arial" w:cs="Arial"/>
          <w:i/>
          <w:iCs/>
          <w:sz w:val="20"/>
          <w:szCs w:val="18"/>
        </w:rPr>
        <w:lastRenderedPageBreak/>
        <w:t>Není-li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xml:space="preserve"> České republiky, je povinen/povinna doložit bezúhonnost obdobným dokladem o bezúhonnosti. Podle § 26 odst. 1 zákona</w:t>
      </w:r>
      <w:r w:rsidRPr="00C55022">
        <w:rPr>
          <w:sz w:val="24"/>
        </w:rPr>
        <w:t xml:space="preserve"> </w:t>
      </w:r>
      <w:r w:rsidRPr="00C55022">
        <w:rPr>
          <w:rFonts w:ascii="Arial" w:hAnsi="Arial" w:cs="Arial"/>
          <w:i/>
          <w:iCs/>
          <w:sz w:val="20"/>
          <w:szCs w:val="18"/>
        </w:rPr>
        <w:t>o státní službě jde o doklad obdobný výpisu z evidence Rejstříku trest</w:t>
      </w:r>
      <w:r w:rsidR="00852BFA">
        <w:rPr>
          <w:rFonts w:ascii="Arial" w:hAnsi="Arial" w:cs="Arial"/>
          <w:i/>
          <w:iCs/>
          <w:sz w:val="20"/>
          <w:szCs w:val="18"/>
        </w:rPr>
        <w:t>ů, který nesmí být starší než</w:t>
      </w:r>
      <w:r w:rsidR="006B64F4">
        <w:rPr>
          <w:rFonts w:ascii="Arial" w:hAnsi="Arial" w:cs="Arial"/>
          <w:i/>
          <w:iCs/>
          <w:sz w:val="20"/>
          <w:szCs w:val="18"/>
        </w:rPr>
        <w:t> </w:t>
      </w:r>
      <w:r w:rsidR="00852BFA">
        <w:rPr>
          <w:rFonts w:ascii="Arial" w:hAnsi="Arial" w:cs="Arial"/>
          <w:i/>
          <w:iCs/>
          <w:sz w:val="20"/>
          <w:szCs w:val="18"/>
        </w:rPr>
        <w:t>3 </w:t>
      </w:r>
      <w:r w:rsidRPr="00C55022">
        <w:rPr>
          <w:rFonts w:ascii="Arial" w:hAnsi="Arial" w:cs="Arial"/>
          <w:i/>
          <w:iCs/>
          <w:sz w:val="20"/>
          <w:szCs w:val="18"/>
        </w:rPr>
        <w:t>měsíce, osvědčující bezúhonnost, vydaný státem, jehož je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jakož i státy, v nichž žadatel</w:t>
      </w:r>
      <w:r w:rsidR="00DA0B8C">
        <w:rPr>
          <w:rFonts w:ascii="Arial" w:hAnsi="Arial" w:cs="Arial"/>
          <w:i/>
          <w:iCs/>
          <w:sz w:val="20"/>
          <w:szCs w:val="18"/>
        </w:rPr>
        <w:t>/žadatelka</w:t>
      </w:r>
      <w:r w:rsidRPr="00C55022">
        <w:rPr>
          <w:rFonts w:ascii="Arial" w:hAnsi="Arial" w:cs="Arial"/>
          <w:i/>
          <w:iCs/>
          <w:sz w:val="20"/>
          <w:szCs w:val="18"/>
        </w:rPr>
        <w:t xml:space="preserve"> pobýval</w:t>
      </w:r>
      <w:r w:rsidR="00DA0B8C">
        <w:rPr>
          <w:rFonts w:ascii="Arial" w:hAnsi="Arial" w:cs="Arial"/>
          <w:i/>
          <w:iCs/>
          <w:sz w:val="20"/>
          <w:szCs w:val="18"/>
        </w:rPr>
        <w:t>/pobývala</w:t>
      </w:r>
      <w:r w:rsidRPr="00C55022">
        <w:rPr>
          <w:rFonts w:ascii="Arial" w:hAnsi="Arial" w:cs="Arial"/>
          <w:i/>
          <w:iCs/>
          <w:sz w:val="20"/>
          <w:szCs w:val="18"/>
        </w:rPr>
        <w:t xml:space="preserve"> v posledních 3 letech nepřetržitě po dobu delší než 6 měsíců (dále jen „domovský stát“), a doložený úředním překladem do českého jazyka; pokud takový doklad domovský stát nevydává, doloží se</w:t>
      </w:r>
      <w:r w:rsidR="006B64F4">
        <w:rPr>
          <w:rFonts w:ascii="Arial" w:hAnsi="Arial" w:cs="Arial"/>
          <w:i/>
          <w:iCs/>
          <w:sz w:val="20"/>
          <w:szCs w:val="18"/>
        </w:rPr>
        <w:t> </w:t>
      </w:r>
      <w:r w:rsidRPr="00C55022">
        <w:rPr>
          <w:rFonts w:ascii="Arial" w:hAnsi="Arial" w:cs="Arial"/>
          <w:i/>
          <w:iCs/>
          <w:sz w:val="20"/>
          <w:szCs w:val="18"/>
        </w:rPr>
        <w:t xml:space="preserve">bezúhonnost písemným čestným prohlášením. </w:t>
      </w:r>
      <w:r w:rsidRPr="00C55022">
        <w:rPr>
          <w:rFonts w:ascii="Arial" w:hAnsi="Arial" w:cs="Arial"/>
          <w:i/>
          <w:sz w:val="20"/>
          <w:szCs w:val="18"/>
        </w:rPr>
        <w:t xml:space="preserve"> </w:t>
      </w:r>
    </w:p>
    <w:p w:rsidR="00091BE4"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AD0AFF">
        <w:rPr>
          <w:rFonts w:ascii="Arial" w:hAnsi="Arial" w:cs="Arial"/>
        </w:rPr>
        <w:t>žební místo [§ 25 odst. 1 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2867B9">
        <w:rPr>
          <w:rFonts w:ascii="Arial" w:hAnsi="Arial" w:cs="Arial"/>
          <w:b/>
        </w:rPr>
        <w:t>vysokoškolského vzdělání v magisterském studijním programu</w:t>
      </w:r>
      <w:r>
        <w:rPr>
          <w:rFonts w:ascii="Arial" w:hAnsi="Arial" w:cs="Arial"/>
        </w:rPr>
        <w:t>;</w:t>
      </w:r>
    </w:p>
    <w:p w:rsidR="00DA0B8C" w:rsidRPr="00DA0B8C" w:rsidRDefault="00DA0B8C" w:rsidP="00AD0AFF">
      <w:pPr>
        <w:pStyle w:val="Odstavecseseznamem"/>
        <w:keepNext/>
        <w:keepLines/>
        <w:spacing w:after="120" w:line="288" w:lineRule="auto"/>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rsidR="00DA0B8C" w:rsidRPr="00DA0B8C" w:rsidRDefault="00DA0B8C" w:rsidP="00311600">
      <w:pPr>
        <w:pStyle w:val="Odstavecseseznamem"/>
        <w:spacing w:after="120" w:line="288" w:lineRule="auto"/>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rsidR="00091BE4" w:rsidRPr="00BF461D"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společným služebním předpisem náměstka ministra vnitra pro státní službu a státního tajemníka v Ministerstvu vnitra č. </w:t>
      </w:r>
      <w:r w:rsidR="00BF461D" w:rsidRPr="00BF461D">
        <w:rPr>
          <w:rFonts w:ascii="Arial" w:hAnsi="Arial" w:cs="Arial"/>
        </w:rPr>
        <w:t>36/2022</w:t>
      </w:r>
      <w:r w:rsidRPr="00BF461D">
        <w:rPr>
          <w:rFonts w:ascii="Arial" w:hAnsi="Arial" w:cs="Arial"/>
        </w:rPr>
        <w:t>, o stanovení požadavků na služební a pracovní místa na Ministerstvu vnitra</w:t>
      </w:r>
      <w:r w:rsidR="004E5408" w:rsidRPr="00BF461D">
        <w:rPr>
          <w:rFonts w:ascii="Arial" w:hAnsi="Arial" w:cs="Arial"/>
        </w:rPr>
        <w:t xml:space="preserve">, kterým je </w:t>
      </w:r>
      <w:r w:rsidR="004E5408" w:rsidRPr="002867B9">
        <w:rPr>
          <w:rFonts w:ascii="Arial" w:hAnsi="Arial" w:cs="Arial"/>
        </w:rPr>
        <w:t>z</w:t>
      </w:r>
      <w:r w:rsidRPr="002867B9">
        <w:rPr>
          <w:rFonts w:ascii="Arial" w:hAnsi="Arial" w:cs="Arial"/>
        </w:rPr>
        <w:t>působilost mít přístup k utajovaným informacím stupně utajení „</w:t>
      </w:r>
      <w:r w:rsidRPr="002867B9">
        <w:rPr>
          <w:rFonts w:ascii="Arial" w:hAnsi="Arial" w:cs="Arial"/>
          <w:b/>
        </w:rPr>
        <w:t>Důvěrné</w:t>
      </w:r>
      <w:r w:rsidRPr="00BF461D">
        <w:rPr>
          <w:rFonts w:ascii="Arial" w:hAnsi="Arial" w:cs="Arial"/>
        </w:rPr>
        <w:t>“ v souladu se zákonem č. 412/2005 Sb., o</w:t>
      </w:r>
      <w:r w:rsidR="006B64F4">
        <w:rPr>
          <w:rFonts w:ascii="Arial" w:hAnsi="Arial" w:cs="Arial"/>
        </w:rPr>
        <w:t> </w:t>
      </w:r>
      <w:r w:rsidRPr="00BF461D">
        <w:rPr>
          <w:rFonts w:ascii="Arial" w:hAnsi="Arial" w:cs="Arial"/>
        </w:rPr>
        <w:t>ochraně utajovaných informací a o bezpečnostní způsobilosti, ve znění pozdějších předpisů;</w:t>
      </w:r>
    </w:p>
    <w:p w:rsidR="001B606B" w:rsidRPr="00BF461D" w:rsidRDefault="0073050E" w:rsidP="00311600">
      <w:pPr>
        <w:pStyle w:val="Odstavecseseznamem"/>
        <w:spacing w:after="120" w:line="288" w:lineRule="auto"/>
        <w:ind w:left="426"/>
        <w:contextualSpacing w:val="0"/>
        <w:jc w:val="both"/>
        <w:rPr>
          <w:rFonts w:ascii="Arial" w:hAnsi="Arial" w:cs="Arial"/>
          <w:i/>
          <w:iCs/>
          <w:szCs w:val="18"/>
        </w:rPr>
      </w:pPr>
      <w:r w:rsidRPr="00BF461D">
        <w:rPr>
          <w:rFonts w:ascii="Arial" w:hAnsi="Arial" w:cs="Arial"/>
          <w:i/>
          <w:iCs/>
          <w:sz w:val="20"/>
          <w:szCs w:val="18"/>
        </w:rPr>
        <w:t>Splnění požadavku na stupeň „Důvěrné“ nebo “Tajné“ nebo „Přísně tajné“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r w:rsidR="00F62E63">
        <w:rPr>
          <w:rFonts w:ascii="Arial" w:hAnsi="Arial" w:cs="Arial"/>
          <w:i/>
          <w:iCs/>
          <w:sz w:val="20"/>
          <w:szCs w:val="18"/>
        </w:rPr>
        <w:t xml:space="preserve"> o jmenování.</w:t>
      </w:r>
    </w:p>
    <w:p w:rsidR="00091BE4" w:rsidRPr="00CF3E2B" w:rsidRDefault="00091BE4" w:rsidP="00D773EB">
      <w:pPr>
        <w:pStyle w:val="Odstavecseseznamem"/>
        <w:numPr>
          <w:ilvl w:val="0"/>
          <w:numId w:val="8"/>
        </w:numPr>
        <w:spacing w:after="120" w:line="288" w:lineRule="auto"/>
        <w:contextualSpacing w:val="0"/>
        <w:jc w:val="both"/>
        <w:rPr>
          <w:rFonts w:ascii="Arial" w:hAnsi="Arial" w:cs="Arial"/>
        </w:rPr>
      </w:pPr>
      <w:r w:rsidRPr="00CF3E2B">
        <w:rPr>
          <w:rFonts w:ascii="Arial" w:hAnsi="Arial" w:cs="Arial"/>
        </w:rPr>
        <w:t xml:space="preserve">splňuje předpoklad účasti ve výběrovém řízení na služební místo </w:t>
      </w:r>
      <w:r w:rsidR="00D773EB" w:rsidRPr="00D773EB">
        <w:rPr>
          <w:rFonts w:ascii="Arial" w:eastAsia="Times New Roman" w:hAnsi="Arial" w:cs="Arial"/>
          <w:b/>
        </w:rPr>
        <w:t>ředitel</w:t>
      </w:r>
      <w:r w:rsidR="00D773EB">
        <w:rPr>
          <w:rFonts w:ascii="Arial" w:eastAsia="Times New Roman" w:hAnsi="Arial" w:cs="Arial"/>
          <w:b/>
        </w:rPr>
        <w:t>e/</w:t>
      </w:r>
      <w:r w:rsidR="00EA49FB">
        <w:rPr>
          <w:rFonts w:ascii="Arial" w:eastAsia="Times New Roman" w:hAnsi="Arial" w:cs="Arial"/>
          <w:b/>
        </w:rPr>
        <w:t>ředitel</w:t>
      </w:r>
      <w:r w:rsidR="00D773EB">
        <w:rPr>
          <w:rFonts w:ascii="Arial" w:eastAsia="Times New Roman" w:hAnsi="Arial" w:cs="Arial"/>
          <w:b/>
        </w:rPr>
        <w:t>ky</w:t>
      </w:r>
      <w:r w:rsidR="00EA49FB">
        <w:rPr>
          <w:rFonts w:ascii="Arial" w:eastAsia="Times New Roman" w:hAnsi="Arial" w:cs="Arial"/>
          <w:b/>
        </w:rPr>
        <w:t xml:space="preserve"> </w:t>
      </w:r>
      <w:r w:rsidRPr="00CF3E2B">
        <w:rPr>
          <w:rFonts w:ascii="Arial" w:hAnsi="Arial" w:cs="Arial"/>
        </w:rPr>
        <w:t>podle § 5</w:t>
      </w:r>
      <w:r w:rsidR="00CF3E2B" w:rsidRPr="00CF3E2B">
        <w:rPr>
          <w:rFonts w:ascii="Arial" w:hAnsi="Arial" w:cs="Arial"/>
        </w:rPr>
        <w:t>7</w:t>
      </w:r>
      <w:r w:rsidRPr="00CF3E2B">
        <w:rPr>
          <w:rFonts w:ascii="Arial" w:hAnsi="Arial" w:cs="Arial"/>
        </w:rPr>
        <w:t xml:space="preserve"> odst. </w:t>
      </w:r>
      <w:r w:rsidR="00CF3E2B" w:rsidRPr="00CF3E2B">
        <w:rPr>
          <w:rFonts w:ascii="Arial" w:hAnsi="Arial" w:cs="Arial"/>
        </w:rPr>
        <w:t>3</w:t>
      </w:r>
      <w:r w:rsidRPr="00CF3E2B">
        <w:rPr>
          <w:rFonts w:ascii="Arial" w:hAnsi="Arial" w:cs="Arial"/>
        </w:rPr>
        <w:t xml:space="preserve"> zákona o státní službě; </w:t>
      </w:r>
      <w:r w:rsidR="002867B9">
        <w:rPr>
          <w:rFonts w:ascii="Arial" w:hAnsi="Arial" w:cs="Arial"/>
        </w:rPr>
        <w:t>podle tohoto ustanovení se </w:t>
      </w:r>
      <w:r w:rsidR="00CF3E2B" w:rsidRPr="00CF3E2B">
        <w:rPr>
          <w:rFonts w:ascii="Arial" w:hAnsi="Arial" w:cs="Arial"/>
        </w:rPr>
        <w:t>výběrového říz</w:t>
      </w:r>
      <w:r w:rsidR="001F0CB5">
        <w:rPr>
          <w:rFonts w:ascii="Arial" w:hAnsi="Arial" w:cs="Arial"/>
        </w:rPr>
        <w:t>ení může zúčastnit osoba, která </w:t>
      </w:r>
      <w:r w:rsidR="00CF3E2B" w:rsidRPr="00CF3E2B">
        <w:rPr>
          <w:rFonts w:ascii="Arial" w:hAnsi="Arial" w:cs="Arial"/>
        </w:rPr>
        <w:t xml:space="preserve">v uplynulých </w:t>
      </w:r>
      <w:r w:rsidR="00CF3E2B" w:rsidRPr="00EA49FB">
        <w:rPr>
          <w:rFonts w:ascii="Arial" w:hAnsi="Arial" w:cs="Arial"/>
          <w:b/>
        </w:rPr>
        <w:t>15 letech</w:t>
      </w:r>
      <w:r w:rsidR="00CF3E2B" w:rsidRPr="00CF3E2B">
        <w:rPr>
          <w:rFonts w:ascii="Arial" w:hAnsi="Arial" w:cs="Arial"/>
        </w:rPr>
        <w:t xml:space="preserve"> vykonávala nejméně po dobu </w:t>
      </w:r>
      <w:r w:rsidR="00CF3E2B" w:rsidRPr="00EA49FB">
        <w:rPr>
          <w:rFonts w:ascii="Arial" w:hAnsi="Arial" w:cs="Arial"/>
          <w:b/>
        </w:rPr>
        <w:t>2 let</w:t>
      </w:r>
      <w:r w:rsidR="00CF3E2B" w:rsidRPr="00CF3E2B">
        <w:rPr>
          <w:rFonts w:ascii="Arial" w:hAnsi="Arial" w:cs="Arial"/>
        </w:rPr>
        <w:t xml:space="preserve"> činnosti podle </w:t>
      </w:r>
      <w:r w:rsidR="00CF3E2B" w:rsidRPr="00EA49FB">
        <w:rPr>
          <w:rFonts w:ascii="Arial" w:hAnsi="Arial" w:cs="Arial"/>
        </w:rPr>
        <w:t>§ 5</w:t>
      </w:r>
      <w:r w:rsidR="00CF3E2B" w:rsidRPr="00CF3E2B">
        <w:rPr>
          <w:rFonts w:ascii="Arial" w:hAnsi="Arial" w:cs="Arial"/>
        </w:rPr>
        <w:t xml:space="preserve"> zákon o státní službě nebo činnosti obdobné, z</w:t>
      </w:r>
      <w:r w:rsidR="00EA49FB">
        <w:rPr>
          <w:rFonts w:ascii="Arial" w:hAnsi="Arial" w:cs="Arial"/>
        </w:rPr>
        <w:t xml:space="preserve"> toho nejméně po dobu 1 roku ve </w:t>
      </w:r>
      <w:r w:rsidR="00CF3E2B" w:rsidRPr="00CF3E2B">
        <w:rPr>
          <w:rFonts w:ascii="Arial" w:hAnsi="Arial" w:cs="Arial"/>
        </w:rPr>
        <w:t>vedoucí funkci nebo jako člen statutárního orgánu právnické osoby</w:t>
      </w:r>
      <w:r w:rsidR="00CF3E2B">
        <w:rPr>
          <w:rFonts w:ascii="Arial" w:hAnsi="Arial" w:cs="Arial"/>
        </w:rPr>
        <w:t>;</w:t>
      </w:r>
    </w:p>
    <w:p w:rsidR="0073050E" w:rsidRPr="00CF3E2B" w:rsidRDefault="0073050E" w:rsidP="00311600">
      <w:pPr>
        <w:pStyle w:val="Odstavecseseznamem"/>
        <w:spacing w:after="120" w:line="288" w:lineRule="auto"/>
        <w:ind w:left="426"/>
        <w:contextualSpacing w:val="0"/>
        <w:jc w:val="both"/>
        <w:rPr>
          <w:rFonts w:ascii="Arial" w:hAnsi="Arial" w:cs="Arial"/>
          <w:i/>
          <w:iCs/>
          <w:sz w:val="20"/>
          <w:szCs w:val="18"/>
        </w:rPr>
      </w:pPr>
      <w:r w:rsidRPr="00CF3E2B">
        <w:rPr>
          <w:rFonts w:ascii="Arial" w:hAnsi="Arial" w:cs="Arial"/>
          <w:i/>
          <w:iCs/>
          <w:sz w:val="20"/>
          <w:szCs w:val="18"/>
        </w:rPr>
        <w:lastRenderedPageBreak/>
        <w:t xml:space="preserve">Splnění tohoto předpokladu se podle § 51 odst. 3 zákona o státní službě dokládá originálem nebo úředně ověřenou kopií příslušných listin (např. pracovní smlouva, jmenovací listiny, </w:t>
      </w:r>
      <w:r w:rsidR="00852BFA" w:rsidRPr="00CF3E2B">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w:t>
      </w:r>
      <w:r w:rsidR="006B64F4">
        <w:rPr>
          <w:rFonts w:ascii="Arial" w:hAnsi="Arial" w:cs="Arial"/>
          <w:i/>
          <w:iCs/>
          <w:sz w:val="20"/>
          <w:szCs w:val="18"/>
        </w:rPr>
        <w:t> </w:t>
      </w:r>
      <w:r w:rsidRPr="00CF3E2B">
        <w:rPr>
          <w:rFonts w:ascii="Arial" w:hAnsi="Arial" w:cs="Arial"/>
          <w:i/>
          <w:iCs/>
          <w:sz w:val="20"/>
          <w:szCs w:val="18"/>
        </w:rPr>
        <w:t>je</w:t>
      </w:r>
      <w:r w:rsidR="006B64F4">
        <w:rPr>
          <w:rFonts w:ascii="Arial" w:hAnsi="Arial" w:cs="Arial"/>
          <w:i/>
          <w:iCs/>
          <w:sz w:val="20"/>
          <w:szCs w:val="18"/>
        </w:rPr>
        <w:t> </w:t>
      </w:r>
      <w:r w:rsidRPr="00CF3E2B">
        <w:rPr>
          <w:rFonts w:ascii="Arial" w:hAnsi="Arial" w:cs="Arial"/>
          <w:i/>
          <w:iCs/>
          <w:sz w:val="20"/>
          <w:szCs w:val="18"/>
        </w:rPr>
        <w:t>vydal, a které prokazují dosaženou délku a povahu činností podle § 5 odst. 1 zákona o státní službě nebo činností obdobných.</w:t>
      </w:r>
    </w:p>
    <w:p w:rsidR="00091BE4" w:rsidRPr="00CF3E2B"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a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rsidR="0073050E" w:rsidRPr="00CF3E2B" w:rsidRDefault="0073050E" w:rsidP="00311600">
      <w:pPr>
        <w:pStyle w:val="Odstavecseseznamem"/>
        <w:spacing w:after="120" w:line="288" w:lineRule="auto"/>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rsidR="0073050E" w:rsidRPr="00CF3E2B"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a přede dnem 1. prosince 1971, předloží čestné prohlášení</w:t>
      </w:r>
      <w:r w:rsidR="00852BFA" w:rsidRPr="00CF3E2B">
        <w:rPr>
          <w:rFonts w:ascii="Arial" w:hAnsi="Arial" w:cs="Arial"/>
        </w:rPr>
        <w:t xml:space="preserve"> podle § </w:t>
      </w:r>
      <w:r w:rsidRPr="00CF3E2B">
        <w:rPr>
          <w:rFonts w:ascii="Arial" w:hAnsi="Arial" w:cs="Arial"/>
        </w:rPr>
        <w:t xml:space="preserve">4 odst. 3 zákona č. 451/1991 Sb., kterým se stanoví některé další předpoklady pro výkon některých funkcí ve státních orgánech a organizacích České a Slovenské Federativní Republiky, České </w:t>
      </w:r>
      <w:r w:rsidR="0073050E" w:rsidRPr="00CF3E2B">
        <w:rPr>
          <w:rFonts w:ascii="Arial" w:hAnsi="Arial" w:cs="Arial"/>
        </w:rPr>
        <w:t>republiky a Slovenské republiky.</w:t>
      </w:r>
    </w:p>
    <w:p w:rsidR="004E5408" w:rsidRPr="00CF3E2B" w:rsidRDefault="004E5408" w:rsidP="00AD0AFF">
      <w:pPr>
        <w:pStyle w:val="Odstavecseseznamem"/>
        <w:keepNext/>
        <w:keepLines/>
        <w:spacing w:after="120" w:line="288" w:lineRule="auto"/>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rsidR="00091BE4" w:rsidRDefault="00091BE4" w:rsidP="001E726B">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rsidR="0073050E" w:rsidRPr="00D773EB" w:rsidRDefault="0073050E" w:rsidP="00D773EB">
      <w:pPr>
        <w:pStyle w:val="Odstavecseseznamem"/>
        <w:spacing w:after="120" w:line="288" w:lineRule="auto"/>
        <w:ind w:left="357"/>
        <w:contextualSpacing w:val="0"/>
        <w:jc w:val="both"/>
        <w:rPr>
          <w:rFonts w:ascii="Arial" w:hAnsi="Arial" w:cs="Arial"/>
          <w:i/>
          <w:sz w:val="24"/>
        </w:rPr>
      </w:pPr>
      <w:r w:rsidRPr="0053567A">
        <w:rPr>
          <w:rFonts w:ascii="Arial" w:hAnsi="Arial" w:cs="Arial"/>
          <w:i/>
          <w:iCs/>
          <w:sz w:val="20"/>
          <w:szCs w:val="18"/>
        </w:rPr>
        <w:t xml:space="preserve">V životopisu žadatel/žadatelka uvede údaje o své dosavadní praxi a o znalostech a dovednostech týkajících se služebního místa, jehož se výběrové řízení týká. </w:t>
      </w:r>
      <w:r w:rsidR="00FC7DA9" w:rsidRPr="0053567A">
        <w:rPr>
          <w:rFonts w:ascii="Arial" w:hAnsi="Arial" w:cs="Arial"/>
          <w:i/>
          <w:iCs/>
          <w:sz w:val="20"/>
          <w:szCs w:val="18"/>
        </w:rPr>
        <w:t>Nedoložení životopisu je jedním z důvodů pro vyřazení žádosti z výběrového řízení.</w:t>
      </w:r>
    </w:p>
    <w:p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rsidR="00091BE4" w:rsidRPr="0067097D" w:rsidRDefault="00091BE4" w:rsidP="001E726B">
      <w:pPr>
        <w:pStyle w:val="Odstavecseseznamem"/>
        <w:numPr>
          <w:ilvl w:val="0"/>
          <w:numId w:val="9"/>
        </w:numPr>
        <w:spacing w:after="120" w:line="288" w:lineRule="auto"/>
        <w:contextualSpacing w:val="0"/>
        <w:jc w:val="both"/>
        <w:rPr>
          <w:rFonts w:ascii="Arial" w:hAnsi="Arial" w:cs="Arial"/>
        </w:rPr>
      </w:pPr>
      <w:r w:rsidRPr="0067097D">
        <w:rPr>
          <w:rFonts w:ascii="Arial" w:hAnsi="Arial" w:cs="Arial"/>
        </w:rPr>
        <w:t>písemnou práci na téma</w:t>
      </w:r>
      <w:r w:rsidR="002867B9">
        <w:rPr>
          <w:rFonts w:ascii="Arial" w:hAnsi="Arial" w:cs="Arial"/>
        </w:rPr>
        <w:t>:</w:t>
      </w:r>
      <w:r w:rsidRPr="0067097D">
        <w:rPr>
          <w:rFonts w:ascii="Arial" w:hAnsi="Arial" w:cs="Arial"/>
        </w:rPr>
        <w:t xml:space="preserve"> </w:t>
      </w:r>
      <w:r w:rsidR="00CF3E2B" w:rsidRPr="0067097D">
        <w:rPr>
          <w:rFonts w:ascii="Arial" w:hAnsi="Arial" w:cs="Arial"/>
        </w:rPr>
        <w:t>„</w:t>
      </w:r>
      <w:r w:rsidR="00EA49FB">
        <w:rPr>
          <w:rFonts w:ascii="Arial" w:hAnsi="Arial" w:cs="Arial"/>
          <w:b/>
        </w:rPr>
        <w:t>Další směřování ekonomického odboru v Ministerstvu</w:t>
      </w:r>
      <w:r w:rsidR="002867B9">
        <w:rPr>
          <w:rFonts w:ascii="Arial" w:hAnsi="Arial" w:cs="Arial"/>
          <w:b/>
        </w:rPr>
        <w:t xml:space="preserve"> vnitra</w:t>
      </w:r>
      <w:r w:rsidR="00CF3E2B" w:rsidRPr="0067097D">
        <w:rPr>
          <w:rFonts w:ascii="Arial" w:hAnsi="Arial" w:cs="Arial"/>
        </w:rPr>
        <w:t xml:space="preserve">“ v rozsahu maximálně </w:t>
      </w:r>
      <w:r w:rsidR="0067097D" w:rsidRPr="0067097D">
        <w:rPr>
          <w:rFonts w:ascii="Arial" w:hAnsi="Arial" w:cs="Arial"/>
          <w:color w:val="0D0D0D" w:themeColor="text1" w:themeTint="F2"/>
        </w:rPr>
        <w:t>5</w:t>
      </w:r>
      <w:r w:rsidR="00CF3E2B" w:rsidRPr="0067097D">
        <w:rPr>
          <w:rFonts w:ascii="Arial" w:hAnsi="Arial" w:cs="Arial"/>
        </w:rPr>
        <w:t xml:space="preserve"> normostran</w:t>
      </w:r>
      <w:r w:rsidRPr="0067097D">
        <w:rPr>
          <w:rFonts w:ascii="Arial" w:hAnsi="Arial" w:cs="Arial"/>
        </w:rPr>
        <w:t>.</w:t>
      </w:r>
    </w:p>
    <w:p w:rsidR="0073050E" w:rsidRPr="00BA68FA" w:rsidRDefault="004E5408" w:rsidP="001E726B">
      <w:pPr>
        <w:pStyle w:val="Odstavecseseznamem"/>
        <w:spacing w:after="120" w:line="288" w:lineRule="auto"/>
        <w:ind w:left="357"/>
        <w:contextualSpacing w:val="0"/>
        <w:jc w:val="both"/>
        <w:rPr>
          <w:rFonts w:ascii="Arial" w:hAnsi="Arial" w:cs="Arial"/>
          <w:i/>
          <w:iCs/>
          <w:sz w:val="20"/>
          <w:szCs w:val="18"/>
        </w:rPr>
      </w:pPr>
      <w:r w:rsidRPr="00BA68FA">
        <w:rPr>
          <w:rFonts w:ascii="Arial" w:hAnsi="Arial" w:cs="Arial"/>
          <w:i/>
          <w:iCs/>
          <w:sz w:val="20"/>
          <w:szCs w:val="18"/>
        </w:rPr>
        <w:t xml:space="preserve">Normostrana znamená </w:t>
      </w:r>
      <w:r w:rsidR="0073050E" w:rsidRPr="00BA68FA">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rsidR="00091BE4" w:rsidRPr="00CF3E2B"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rsidR="00DB417A" w:rsidRPr="00DB417A" w:rsidRDefault="00DB417A" w:rsidP="00311600">
      <w:pPr>
        <w:spacing w:after="120" w:line="288" w:lineRule="auto"/>
        <w:jc w:val="both"/>
        <w:rPr>
          <w:rFonts w:ascii="Arial" w:hAnsi="Arial" w:cs="Arial"/>
        </w:rPr>
      </w:pPr>
      <w:r w:rsidRPr="00DB417A">
        <w:rPr>
          <w:rFonts w:ascii="Arial" w:hAnsi="Arial" w:cs="Arial"/>
        </w:rPr>
        <w:t xml:space="preserve">Poučení o doručování ve výběrovém řízení podle § 24 odst. 11 zákona o státní službě: </w:t>
      </w:r>
    </w:p>
    <w:p w:rsidR="00DB417A" w:rsidRPr="00DB417A" w:rsidRDefault="00DB417A" w:rsidP="00311600">
      <w:pPr>
        <w:spacing w:after="120" w:line="288" w:lineRule="auto"/>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Pr="00DB417A">
        <w:rPr>
          <w:rFonts w:ascii="Arial" w:hAnsi="Arial" w:cs="Arial"/>
        </w:rPr>
        <w:t xml:space="preserve"> do datové schránky nebo na</w:t>
      </w:r>
      <w:r w:rsidR="006B64F4">
        <w:rPr>
          <w:rFonts w:ascii="Arial" w:hAnsi="Arial" w:cs="Arial"/>
        </w:rPr>
        <w:t>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w:t>
      </w:r>
      <w:r w:rsidRPr="00DB417A">
        <w:rPr>
          <w:rFonts w:ascii="Arial" w:hAnsi="Arial" w:cs="Arial"/>
        </w:rPr>
        <w:lastRenderedPageBreak/>
        <w:t>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rsidR="00DB417A" w:rsidRPr="00DB417A" w:rsidRDefault="00DB417A" w:rsidP="00311600">
      <w:pPr>
        <w:spacing w:after="120" w:line="288" w:lineRule="auto"/>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řízení na elektronickou adresu je</w:t>
      </w:r>
      <w:r w:rsidR="006B64F4">
        <w:rPr>
          <w:rFonts w:ascii="Arial" w:hAnsi="Arial" w:cs="Arial"/>
        </w:rPr>
        <w:t>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DB417A" w:rsidRPr="00DB417A" w:rsidRDefault="00DB417A" w:rsidP="00311600">
      <w:pPr>
        <w:spacing w:after="120" w:line="288" w:lineRule="auto"/>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rsidR="00DB417A" w:rsidRPr="00DB417A" w:rsidRDefault="00DB417A" w:rsidP="00311600">
      <w:pPr>
        <w:spacing w:after="120" w:line="288" w:lineRule="auto"/>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r w:rsidR="000D5E96">
        <w:rPr>
          <w:rFonts w:ascii="Arial" w:hAnsi="Arial" w:cs="Arial"/>
        </w:rPr>
        <w:t>.</w:t>
      </w:r>
    </w:p>
    <w:p w:rsidR="00DB417A" w:rsidRPr="00CF3E2B" w:rsidRDefault="00DB417A" w:rsidP="007C6DC4">
      <w:pPr>
        <w:spacing w:after="0" w:line="288" w:lineRule="auto"/>
        <w:jc w:val="both"/>
        <w:rPr>
          <w:rFonts w:ascii="Arial" w:hAnsi="Arial" w:cs="Arial"/>
        </w:rPr>
      </w:pPr>
      <w:r w:rsidRPr="00CF3E2B">
        <w:rPr>
          <w:rFonts w:ascii="Arial" w:hAnsi="Arial" w:cs="Arial"/>
        </w:rPr>
        <w:t xml:space="preserve">V případě řádné omluvy žadatele z účasti na pohovoru mu může být stanoven náhradní termín pouze se souhlasem služebního orgánu, pokud provedení pohovoru v náhradním termínu nebrání řádnému plnění úkolů služebního úřadu. </w:t>
      </w:r>
    </w:p>
    <w:p w:rsidR="00017BE3" w:rsidRPr="00DB417A" w:rsidRDefault="00DB417A" w:rsidP="007C6DC4">
      <w:pPr>
        <w:spacing w:after="0" w:line="288" w:lineRule="auto"/>
        <w:jc w:val="both"/>
        <w:rPr>
          <w:rFonts w:ascii="Arial" w:hAnsi="Arial" w:cs="Arial"/>
          <w:color w:val="FF0000"/>
        </w:rPr>
      </w:pPr>
      <w:r w:rsidRPr="00DB417A">
        <w:rPr>
          <w:rFonts w:ascii="Arial" w:hAnsi="Arial" w:cs="Arial"/>
          <w:color w:val="FF0000"/>
        </w:rPr>
        <w:t xml:space="preserve"> </w:t>
      </w:r>
    </w:p>
    <w:p w:rsidR="00091BE4" w:rsidRPr="00E127F7" w:rsidRDefault="00091BE4" w:rsidP="007C6DC4">
      <w:pPr>
        <w:shd w:val="clear" w:color="auto" w:fill="D5DCE4" w:themeFill="text2" w:themeFillTint="33"/>
        <w:spacing w:after="12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rsidR="00091BE4" w:rsidRPr="00442019" w:rsidRDefault="00091BE4" w:rsidP="007C6DC4">
      <w:pPr>
        <w:spacing w:after="120"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rsidR="00091BE4" w:rsidRDefault="00091BE4" w:rsidP="00311600">
      <w:pPr>
        <w:spacing w:after="0" w:line="288" w:lineRule="auto"/>
        <w:contextualSpacing/>
        <w:jc w:val="both"/>
        <w:rPr>
          <w:rFonts w:ascii="Arial" w:hAnsi="Arial" w:cs="Arial"/>
          <w:b/>
        </w:rPr>
      </w:pPr>
    </w:p>
    <w:p w:rsidR="00091BE4" w:rsidRPr="00DB417A" w:rsidRDefault="00536B2E" w:rsidP="005C6651">
      <w:pPr>
        <w:keepNext/>
        <w:keepLines/>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rsidR="00CF3E2B" w:rsidRPr="00CF3E2B" w:rsidRDefault="00CF3E2B" w:rsidP="00CF3E2B">
      <w:pPr>
        <w:spacing w:after="0" w:line="288" w:lineRule="auto"/>
        <w:contextualSpacing/>
        <w:jc w:val="both"/>
        <w:rPr>
          <w:rFonts w:ascii="Arial" w:hAnsi="Arial" w:cs="Arial"/>
        </w:rPr>
      </w:pPr>
      <w:r w:rsidRPr="00CF3E2B">
        <w:rPr>
          <w:rFonts w:ascii="Arial" w:hAnsi="Arial" w:cs="Arial"/>
        </w:rPr>
        <w:t>Bc. Martin Procházka</w:t>
      </w:r>
      <w:r w:rsidRPr="00CF3E2B">
        <w:rPr>
          <w:rFonts w:ascii="Arial" w:hAnsi="Arial" w:cs="Arial"/>
        </w:rPr>
        <w:tab/>
      </w:r>
    </w:p>
    <w:p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rsidR="00CF3E2B" w:rsidRPr="00CF3E2B" w:rsidRDefault="00CF3E2B" w:rsidP="00CF3E2B">
      <w:pPr>
        <w:spacing w:after="0" w:line="288" w:lineRule="auto"/>
        <w:contextualSpacing/>
        <w:jc w:val="both"/>
        <w:rPr>
          <w:rFonts w:ascii="Arial" w:hAnsi="Arial" w:cs="Arial"/>
        </w:rPr>
      </w:pPr>
      <w:r w:rsidRPr="00CF3E2B">
        <w:rPr>
          <w:rFonts w:ascii="Arial" w:hAnsi="Arial" w:cs="Arial"/>
        </w:rPr>
        <w:t xml:space="preserve">Tel.: +420 974 833 349 </w:t>
      </w:r>
    </w:p>
    <w:p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hyperlink r:id="rId11" w:history="1">
        <w:r w:rsidRPr="00761588">
          <w:rPr>
            <w:rStyle w:val="Hypertextovodkaz"/>
            <w:rFonts w:ascii="Arial" w:eastAsia="Times New Roman" w:hAnsi="Arial" w:cs="Arial"/>
            <w:lang w:eastAsia="cs-CZ"/>
          </w:rPr>
          <w:t>martin.prochazka@mvcr.cz</w:t>
        </w:r>
      </w:hyperlink>
    </w:p>
    <w:p w:rsidR="009B4B03" w:rsidRDefault="009B4B03" w:rsidP="00311600">
      <w:pPr>
        <w:spacing w:line="288" w:lineRule="auto"/>
        <w:jc w:val="both"/>
        <w:rPr>
          <w:rFonts w:ascii="Arial" w:hAnsi="Arial" w:cs="Arial"/>
        </w:rPr>
      </w:pPr>
    </w:p>
    <w:p w:rsidR="009B4B03" w:rsidRPr="00442019" w:rsidRDefault="009B4B03" w:rsidP="00311600">
      <w:pPr>
        <w:spacing w:line="288" w:lineRule="auto"/>
        <w:jc w:val="both"/>
        <w:rPr>
          <w:rFonts w:ascii="Arial" w:hAnsi="Arial" w:cs="Arial"/>
        </w:rPr>
      </w:pPr>
    </w:p>
    <w:p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852BFA">
      <w:headerReference w:type="default" r:id="rId12"/>
      <w:footerReference w:type="default" r:id="rId13"/>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00C8" w:rsidRDefault="00E800C8" w:rsidP="00091BE4">
      <w:pPr>
        <w:spacing w:after="0" w:line="240" w:lineRule="auto"/>
      </w:pPr>
      <w:r>
        <w:separator/>
      </w:r>
    </w:p>
  </w:endnote>
  <w:endnote w:type="continuationSeparator" w:id="0">
    <w:p w:rsidR="00E800C8" w:rsidRDefault="00E800C8"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ExtB">
    <w:panose1 w:val="02010609060101010101"/>
    <w:charset w:val="86"/>
    <w:family w:val="modern"/>
    <w:pitch w:val="fixed"/>
    <w:sig w:usb0="00000003" w:usb1="0A0E0000" w:usb2="00000010" w:usb3="00000000" w:csb0="00040001"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KGinis">
    <w:panose1 w:val="020B0603050302020204"/>
    <w:charset w:val="EE"/>
    <w:family w:val="swiss"/>
    <w:pitch w:val="variable"/>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rsidR="00093ABF" w:rsidRPr="00311600" w:rsidRDefault="00093ABF" w:rsidP="00277356">
        <w:pPr>
          <w:pStyle w:val="Zpat"/>
          <w:jc w:val="right"/>
          <w:rPr>
            <w:rFonts w:ascii="Arial" w:hAnsi="Arial" w:cs="Arial"/>
            <w:sz w:val="20"/>
          </w:rPr>
        </w:pPr>
      </w:p>
      <w:p w:rsidR="00093ABF" w:rsidRPr="00311600" w:rsidRDefault="00093ABF" w:rsidP="00277356">
        <w:pPr>
          <w:pStyle w:val="Zpat"/>
          <w:jc w:val="right"/>
          <w:rPr>
            <w:rFonts w:ascii="Arial" w:hAnsi="Arial" w:cs="Arial"/>
            <w:sz w:val="20"/>
          </w:rPr>
        </w:pPr>
      </w:p>
      <w:p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C74F6F">
          <w:rPr>
            <w:rFonts w:ascii="Arial" w:hAnsi="Arial" w:cs="Arial"/>
            <w:noProof/>
            <w:sz w:val="20"/>
          </w:rPr>
          <w:t>1</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00C8" w:rsidRDefault="00E800C8" w:rsidP="00091BE4">
      <w:pPr>
        <w:spacing w:after="0" w:line="240" w:lineRule="auto"/>
      </w:pPr>
      <w:r>
        <w:separator/>
      </w:r>
    </w:p>
  </w:footnote>
  <w:footnote w:type="continuationSeparator" w:id="0">
    <w:p w:rsidR="00E800C8" w:rsidRDefault="00E800C8"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600" w:rsidRDefault="00311600" w:rsidP="003A613A">
    <w:pPr>
      <w:spacing w:after="0" w:line="288" w:lineRule="auto"/>
      <w:ind w:left="6663"/>
      <w:jc w:val="both"/>
    </w:pPr>
  </w:p>
  <w:p w:rsidR="003A0459" w:rsidRDefault="003A0459" w:rsidP="00311600">
    <w:pPr>
      <w:spacing w:after="0" w:line="288" w:lineRule="auto"/>
      <w:jc w:val="both"/>
    </w:pPr>
  </w:p>
  <w:p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502E73"/>
    <w:multiLevelType w:val="hybridMultilevel"/>
    <w:tmpl w:val="50CAD152"/>
    <w:lvl w:ilvl="0" w:tplc="711CCE06">
      <w:start w:val="1"/>
      <w:numFmt w:val="bullet"/>
      <w:lvlText w:val="-"/>
      <w:lvlJc w:val="left"/>
      <w:pPr>
        <w:ind w:left="360" w:hanging="360"/>
      </w:pPr>
      <w:rPr>
        <w:rFonts w:ascii="SimSun-ExtB" w:eastAsia="SimSun-ExtB" w:hAnsi="SimSun-ExtB" w:hint="eastAsia"/>
        <w:b w:val="0"/>
        <w:i w:val="0"/>
        <w:sz w:val="22"/>
        <w:szCs w:val="24"/>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011A15"/>
    <w:multiLevelType w:val="hybridMultilevel"/>
    <w:tmpl w:val="180E3CFA"/>
    <w:lvl w:ilvl="0" w:tplc="CAD26062">
      <w:start w:val="1"/>
      <w:numFmt w:val="bullet"/>
      <w:lvlText w:val=""/>
      <w:lvlJc w:val="left"/>
      <w:pPr>
        <w:ind w:left="720" w:hanging="360"/>
      </w:pPr>
      <w:rPr>
        <w:rFonts w:ascii="Symbol" w:hAnsi="Symbol" w:hint="default"/>
        <w:sz w:val="24"/>
        <w:szCs w:val="24"/>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4"/>
  </w:num>
  <w:num w:numId="4">
    <w:abstractNumId w:val="1"/>
  </w:num>
  <w:num w:numId="5">
    <w:abstractNumId w:val="8"/>
  </w:num>
  <w:num w:numId="6">
    <w:abstractNumId w:val="7"/>
  </w:num>
  <w:num w:numId="7">
    <w:abstractNumId w:val="0"/>
  </w:num>
  <w:num w:numId="8">
    <w:abstractNumId w:val="10"/>
  </w:num>
  <w:num w:numId="9">
    <w:abstractNumId w:val="5"/>
  </w:num>
  <w:num w:numId="10">
    <w:abstractNumId w:val="11"/>
  </w:num>
  <w:num w:numId="11">
    <w:abstractNumId w:val="6"/>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17BE3"/>
    <w:rsid w:val="00023595"/>
    <w:rsid w:val="00030AD8"/>
    <w:rsid w:val="00091BE4"/>
    <w:rsid w:val="00093ABF"/>
    <w:rsid w:val="000A4740"/>
    <w:rsid w:val="000D5E96"/>
    <w:rsid w:val="00126659"/>
    <w:rsid w:val="00157ECC"/>
    <w:rsid w:val="001B606B"/>
    <w:rsid w:val="001E0105"/>
    <w:rsid w:val="001E726B"/>
    <w:rsid w:val="001F0CB5"/>
    <w:rsid w:val="00220A62"/>
    <w:rsid w:val="00277356"/>
    <w:rsid w:val="002816C4"/>
    <w:rsid w:val="002867B9"/>
    <w:rsid w:val="00293EC7"/>
    <w:rsid w:val="002D3709"/>
    <w:rsid w:val="002E004D"/>
    <w:rsid w:val="00311600"/>
    <w:rsid w:val="00374FA2"/>
    <w:rsid w:val="003A0459"/>
    <w:rsid w:val="003A613A"/>
    <w:rsid w:val="003C73CF"/>
    <w:rsid w:val="0040038C"/>
    <w:rsid w:val="0041762A"/>
    <w:rsid w:val="00472007"/>
    <w:rsid w:val="004A0810"/>
    <w:rsid w:val="004E5408"/>
    <w:rsid w:val="00525C3A"/>
    <w:rsid w:val="0053567A"/>
    <w:rsid w:val="00536B2E"/>
    <w:rsid w:val="00561913"/>
    <w:rsid w:val="005A7173"/>
    <w:rsid w:val="005C178D"/>
    <w:rsid w:val="005C6651"/>
    <w:rsid w:val="00625B3D"/>
    <w:rsid w:val="00642833"/>
    <w:rsid w:val="0067097D"/>
    <w:rsid w:val="006A0E64"/>
    <w:rsid w:val="006B64F4"/>
    <w:rsid w:val="0073050E"/>
    <w:rsid w:val="0075650D"/>
    <w:rsid w:val="00795384"/>
    <w:rsid w:val="007B3C6A"/>
    <w:rsid w:val="007C6DC4"/>
    <w:rsid w:val="007E2594"/>
    <w:rsid w:val="007E2D0E"/>
    <w:rsid w:val="008272DB"/>
    <w:rsid w:val="00852BFA"/>
    <w:rsid w:val="008A4503"/>
    <w:rsid w:val="008B0044"/>
    <w:rsid w:val="00950436"/>
    <w:rsid w:val="009714F5"/>
    <w:rsid w:val="009A3DBE"/>
    <w:rsid w:val="009A45E6"/>
    <w:rsid w:val="009B4B03"/>
    <w:rsid w:val="00A0256D"/>
    <w:rsid w:val="00A139CA"/>
    <w:rsid w:val="00A25452"/>
    <w:rsid w:val="00A87E6F"/>
    <w:rsid w:val="00AD0AFF"/>
    <w:rsid w:val="00AD3A2D"/>
    <w:rsid w:val="00B04160"/>
    <w:rsid w:val="00B0701F"/>
    <w:rsid w:val="00B07FCE"/>
    <w:rsid w:val="00B20947"/>
    <w:rsid w:val="00B400A7"/>
    <w:rsid w:val="00B412A1"/>
    <w:rsid w:val="00B80B01"/>
    <w:rsid w:val="00BA68FA"/>
    <w:rsid w:val="00BF461D"/>
    <w:rsid w:val="00C20C15"/>
    <w:rsid w:val="00C2497E"/>
    <w:rsid w:val="00C50CF2"/>
    <w:rsid w:val="00C55022"/>
    <w:rsid w:val="00C60EAC"/>
    <w:rsid w:val="00C74F6F"/>
    <w:rsid w:val="00C91C7C"/>
    <w:rsid w:val="00C92C8A"/>
    <w:rsid w:val="00CA6746"/>
    <w:rsid w:val="00CD6FB8"/>
    <w:rsid w:val="00CF3E2B"/>
    <w:rsid w:val="00D14429"/>
    <w:rsid w:val="00D4579F"/>
    <w:rsid w:val="00D773EB"/>
    <w:rsid w:val="00DA0B8C"/>
    <w:rsid w:val="00DA5743"/>
    <w:rsid w:val="00DB0F02"/>
    <w:rsid w:val="00DB417A"/>
    <w:rsid w:val="00DE20D8"/>
    <w:rsid w:val="00DE5649"/>
    <w:rsid w:val="00E03FBA"/>
    <w:rsid w:val="00E127F7"/>
    <w:rsid w:val="00E63C2D"/>
    <w:rsid w:val="00E800C8"/>
    <w:rsid w:val="00EA49FB"/>
    <w:rsid w:val="00EC2C77"/>
    <w:rsid w:val="00ED3A70"/>
    <w:rsid w:val="00EF4C3D"/>
    <w:rsid w:val="00F24BDC"/>
    <w:rsid w:val="00F62E63"/>
    <w:rsid w:val="00FC7DA9"/>
    <w:rsid w:val="00FE38D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semiHidden/>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DB0F02"/>
    <w:rPr>
      <w:color w:val="954F72" w:themeColor="followedHyperlink"/>
      <w:u w:val="single"/>
    </w:rPr>
  </w:style>
  <w:style w:type="table" w:styleId="Mkatabulky">
    <w:name w:val="Table Grid"/>
    <w:basedOn w:val="Normlntabulka"/>
    <w:uiPriority w:val="59"/>
    <w:rsid w:val="007953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zevChar">
    <w:name w:val="Název Char"/>
    <w:link w:val="Nzev"/>
    <w:locked/>
    <w:rsid w:val="00795384"/>
    <w:rPr>
      <w:rFonts w:ascii="Calibri" w:eastAsia="Calibri" w:hAnsi="Calibri"/>
      <w:b/>
      <w:bCs/>
      <w:sz w:val="24"/>
      <w:szCs w:val="24"/>
      <w:lang w:eastAsia="cs-CZ"/>
    </w:rPr>
  </w:style>
  <w:style w:type="paragraph" w:styleId="Nzev">
    <w:name w:val="Title"/>
    <w:basedOn w:val="Normln"/>
    <w:link w:val="NzevChar"/>
    <w:qFormat/>
    <w:rsid w:val="00795384"/>
    <w:pPr>
      <w:spacing w:after="0" w:line="240" w:lineRule="auto"/>
      <w:jc w:val="center"/>
    </w:pPr>
    <w:rPr>
      <w:rFonts w:cstheme="minorBidi"/>
      <w:b/>
      <w:bCs/>
      <w:sz w:val="24"/>
      <w:szCs w:val="24"/>
      <w:lang w:eastAsia="cs-CZ"/>
    </w:rPr>
  </w:style>
  <w:style w:type="character" w:customStyle="1" w:styleId="NzevChar1">
    <w:name w:val="Název Char1"/>
    <w:basedOn w:val="Standardnpsmoodstavce"/>
    <w:uiPriority w:val="10"/>
    <w:rsid w:val="00795384"/>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tin.prochaz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34F125-62A0-4CFD-8226-8041BD8D5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2572</Words>
  <Characters>15181</Characters>
  <Application>Microsoft Office Word</Application>
  <DocSecurity>0</DocSecurity>
  <Lines>126</Lines>
  <Paragraphs>35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17718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PROCHÁZKA Martin, Bc.</cp:lastModifiedBy>
  <cp:revision>2</cp:revision>
  <cp:lastPrinted>2023-03-29T09:07:00Z</cp:lastPrinted>
  <dcterms:created xsi:type="dcterms:W3CDTF">2023-03-31T11:38:00Z</dcterms:created>
  <dcterms:modified xsi:type="dcterms:W3CDTF">2023-03-31T11:38:00Z</dcterms:modified>
</cp:coreProperties>
</file>