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063"/>
        <w:tblW w:w="3111" w:type="dxa"/>
        <w:tblLook w:val="01E0" w:firstRow="1" w:lastRow="1" w:firstColumn="1" w:lastColumn="1" w:noHBand="0" w:noVBand="0"/>
      </w:tblPr>
      <w:tblGrid>
        <w:gridCol w:w="3111"/>
      </w:tblGrid>
      <w:tr w:rsidR="002D37C5" w:rsidRPr="007E1E0D" w:rsidTr="002D37C5">
        <w:trPr>
          <w:trHeight w:val="464"/>
        </w:trPr>
        <w:tc>
          <w:tcPr>
            <w:tcW w:w="0" w:type="auto"/>
          </w:tcPr>
          <w:p w:rsidR="002D37C5" w:rsidRPr="007E1E0D" w:rsidRDefault="002D37C5" w:rsidP="002D37C5">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2XOK7"/>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MVCRX072XOK7</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2D37C5" w:rsidRPr="007E1E0D" w:rsidTr="002D37C5">
        <w:trPr>
          <w:trHeight w:val="114"/>
        </w:trPr>
        <w:tc>
          <w:tcPr>
            <w:tcW w:w="0" w:type="auto"/>
          </w:tcPr>
          <w:p w:rsidR="002D37C5" w:rsidRPr="007E1E0D" w:rsidRDefault="002D37C5" w:rsidP="002D37C5">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2XOK7"/>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MVCRX072XOK7</w:t>
            </w:r>
            <w:r w:rsidRPr="007E1E0D">
              <w:rPr>
                <w:rFonts w:ascii="Arial" w:hAnsi="Arial"/>
                <w:bCs/>
                <w:sz w:val="20"/>
                <w:szCs w:val="20"/>
              </w:rPr>
              <w:fldChar w:fldCharType="end"/>
            </w:r>
            <w:bookmarkEnd w:id="1"/>
          </w:p>
        </w:tc>
      </w:tr>
      <w:tr w:rsidR="002D37C5" w:rsidRPr="007E1E0D" w:rsidTr="002D37C5">
        <w:trPr>
          <w:trHeight w:val="122"/>
        </w:trPr>
        <w:tc>
          <w:tcPr>
            <w:tcW w:w="0" w:type="auto"/>
          </w:tcPr>
          <w:p w:rsidR="002D37C5" w:rsidRPr="007E1E0D" w:rsidRDefault="002D37C5" w:rsidP="002D37C5">
            <w:pPr>
              <w:pStyle w:val="Text"/>
              <w:jc w:val="center"/>
              <w:rPr>
                <w:sz w:val="20"/>
                <w:szCs w:val="20"/>
              </w:rPr>
            </w:pPr>
            <w:r w:rsidRPr="007E1E0D">
              <w:rPr>
                <w:sz w:val="20"/>
                <w:szCs w:val="20"/>
              </w:rPr>
              <w:t>prvotní identifikátor</w:t>
            </w:r>
          </w:p>
        </w:tc>
      </w:tr>
    </w:tbl>
    <w:p w:rsidR="002D37C5" w:rsidRDefault="002D37C5" w:rsidP="00311600">
      <w:pPr>
        <w:spacing w:after="0" w:line="288" w:lineRule="auto"/>
        <w:jc w:val="center"/>
        <w:rPr>
          <w:rFonts w:ascii="Arial" w:hAnsi="Arial" w:cs="Arial"/>
          <w:b/>
          <w:sz w:val="24"/>
          <w:szCs w:val="24"/>
        </w:rPr>
      </w:pPr>
    </w:p>
    <w:p w:rsidR="002D37C5" w:rsidRDefault="002D37C5" w:rsidP="00311600">
      <w:pPr>
        <w:spacing w:after="0" w:line="288" w:lineRule="auto"/>
        <w:jc w:val="center"/>
        <w:rPr>
          <w:rFonts w:ascii="Arial" w:hAnsi="Arial" w:cs="Arial"/>
          <w:b/>
          <w:sz w:val="24"/>
          <w:szCs w:val="24"/>
        </w:rPr>
      </w:pPr>
    </w:p>
    <w:p w:rsidR="002D37C5" w:rsidRDefault="002D37C5" w:rsidP="00311600">
      <w:pPr>
        <w:spacing w:after="0" w:line="288" w:lineRule="auto"/>
        <w:jc w:val="center"/>
        <w:rPr>
          <w:rFonts w:ascii="Arial" w:hAnsi="Arial" w:cs="Arial"/>
          <w:b/>
          <w:sz w:val="24"/>
          <w:szCs w:val="24"/>
        </w:rPr>
      </w:pPr>
    </w:p>
    <w:p w:rsidR="00093ABF" w:rsidRPr="00AC18BD" w:rsidRDefault="00093ABF" w:rsidP="00311600">
      <w:pPr>
        <w:spacing w:after="0" w:line="288" w:lineRule="auto"/>
        <w:jc w:val="center"/>
        <w:rPr>
          <w:rFonts w:ascii="Arial" w:hAnsi="Arial" w:cs="Arial"/>
          <w:b/>
          <w:sz w:val="24"/>
          <w:szCs w:val="24"/>
        </w:rPr>
      </w:pPr>
      <w:r w:rsidRPr="00AC18BD">
        <w:rPr>
          <w:rFonts w:ascii="Arial" w:hAnsi="Arial" w:cs="Arial"/>
          <w:b/>
          <w:sz w:val="24"/>
          <w:szCs w:val="24"/>
        </w:rPr>
        <w:t xml:space="preserve">OZNÁMENÍ O VYHLÁŠENÍ VÝBĚROVÉHO ŘÍZENÍ </w:t>
      </w:r>
    </w:p>
    <w:p w:rsidR="0041762A" w:rsidRPr="00AC18BD" w:rsidRDefault="00093ABF" w:rsidP="00311600">
      <w:pPr>
        <w:spacing w:after="0" w:line="288" w:lineRule="auto"/>
        <w:jc w:val="center"/>
        <w:rPr>
          <w:rFonts w:ascii="Arial" w:hAnsi="Arial" w:cs="Arial"/>
          <w:b/>
          <w:sz w:val="24"/>
          <w:szCs w:val="24"/>
        </w:rPr>
      </w:pPr>
      <w:r w:rsidRPr="00AC18BD">
        <w:rPr>
          <w:rFonts w:ascii="Arial" w:hAnsi="Arial" w:cs="Arial"/>
          <w:b/>
          <w:sz w:val="24"/>
          <w:szCs w:val="24"/>
        </w:rPr>
        <w:t xml:space="preserve">na </w:t>
      </w:r>
      <w:r w:rsidR="0041762A" w:rsidRPr="00AC18BD">
        <w:rPr>
          <w:rFonts w:ascii="Arial" w:hAnsi="Arial" w:cs="Arial"/>
          <w:b/>
          <w:sz w:val="24"/>
          <w:szCs w:val="24"/>
        </w:rPr>
        <w:t xml:space="preserve">obsazení </w:t>
      </w:r>
      <w:r w:rsidRPr="00AC18BD">
        <w:rPr>
          <w:rFonts w:ascii="Arial" w:hAnsi="Arial" w:cs="Arial"/>
          <w:b/>
          <w:sz w:val="24"/>
          <w:szCs w:val="24"/>
        </w:rPr>
        <w:t>služební</w:t>
      </w:r>
      <w:r w:rsidR="0041762A" w:rsidRPr="00AC18BD">
        <w:rPr>
          <w:rFonts w:ascii="Arial" w:hAnsi="Arial" w:cs="Arial"/>
          <w:b/>
          <w:sz w:val="24"/>
          <w:szCs w:val="24"/>
        </w:rPr>
        <w:t>ho místa</w:t>
      </w:r>
    </w:p>
    <w:p w:rsidR="00093ABF" w:rsidRPr="00AC18BD" w:rsidRDefault="00894EA9" w:rsidP="00311600">
      <w:pPr>
        <w:spacing w:after="0" w:line="288" w:lineRule="auto"/>
        <w:jc w:val="center"/>
        <w:rPr>
          <w:rFonts w:ascii="Arial" w:hAnsi="Arial" w:cs="Arial"/>
          <w:b/>
          <w:sz w:val="24"/>
          <w:szCs w:val="24"/>
        </w:rPr>
      </w:pPr>
      <w:r w:rsidRPr="00AC18BD">
        <w:rPr>
          <w:rFonts w:ascii="Arial" w:hAnsi="Arial" w:cs="Arial"/>
          <w:b/>
          <w:sz w:val="24"/>
          <w:szCs w:val="24"/>
        </w:rPr>
        <w:t>vrchního ministerského rady</w:t>
      </w:r>
    </w:p>
    <w:p w:rsidR="00093ABF" w:rsidRPr="00AC18BD" w:rsidRDefault="00093ABF" w:rsidP="00311600">
      <w:pPr>
        <w:spacing w:after="0" w:line="288" w:lineRule="auto"/>
        <w:jc w:val="both"/>
        <w:rPr>
          <w:rFonts w:ascii="Arial" w:hAnsi="Arial" w:cs="Arial"/>
        </w:rPr>
      </w:pPr>
    </w:p>
    <w:p w:rsidR="00894EA9" w:rsidRPr="00AC18BD" w:rsidRDefault="0041762A" w:rsidP="00311600">
      <w:pPr>
        <w:spacing w:after="0" w:line="288" w:lineRule="auto"/>
        <w:ind w:left="5670"/>
        <w:rPr>
          <w:rFonts w:ascii="Arial" w:hAnsi="Arial" w:cs="Arial"/>
        </w:rPr>
      </w:pPr>
      <w:r w:rsidRPr="00AC18BD">
        <w:rPr>
          <w:rFonts w:ascii="Arial" w:hAnsi="Arial" w:cs="Arial"/>
        </w:rPr>
        <w:t>č</w:t>
      </w:r>
      <w:r w:rsidR="00093ABF" w:rsidRPr="00AC18BD">
        <w:rPr>
          <w:rFonts w:ascii="Arial" w:hAnsi="Arial" w:cs="Arial"/>
        </w:rPr>
        <w:t>.j.: MV-</w:t>
      </w:r>
      <w:r w:rsidR="00894EA9" w:rsidRPr="00AC18BD">
        <w:rPr>
          <w:rFonts w:ascii="Arial" w:hAnsi="Arial" w:cs="Arial"/>
        </w:rPr>
        <w:t>18592-3/SP-2023</w:t>
      </w:r>
    </w:p>
    <w:p w:rsidR="00093ABF" w:rsidRPr="00AC18BD" w:rsidRDefault="00093ABF" w:rsidP="00311600">
      <w:pPr>
        <w:spacing w:after="0" w:line="288" w:lineRule="auto"/>
        <w:ind w:left="5670"/>
        <w:rPr>
          <w:rFonts w:ascii="Arial" w:hAnsi="Arial" w:cs="Arial"/>
        </w:rPr>
      </w:pPr>
      <w:r w:rsidRPr="00AC18BD">
        <w:rPr>
          <w:rFonts w:ascii="Arial" w:hAnsi="Arial" w:cs="Arial"/>
        </w:rPr>
        <w:t xml:space="preserve">Praha dne </w:t>
      </w:r>
      <w:r w:rsidR="00894EA9" w:rsidRPr="00AC18BD">
        <w:rPr>
          <w:rFonts w:ascii="Arial" w:eastAsia="Times New Roman" w:hAnsi="Arial" w:cs="Arial"/>
          <w:lang w:eastAsia="cs-CZ"/>
        </w:rPr>
        <w:t>27. ledna 2023</w:t>
      </w:r>
    </w:p>
    <w:p w:rsidR="00C2497E" w:rsidRPr="00AC18BD" w:rsidRDefault="00C2497E" w:rsidP="00C2497E">
      <w:pPr>
        <w:spacing w:after="0" w:line="288" w:lineRule="auto"/>
        <w:jc w:val="both"/>
        <w:rPr>
          <w:rFonts w:ascii="Arial" w:hAnsi="Arial" w:cs="Arial"/>
        </w:rPr>
      </w:pPr>
    </w:p>
    <w:p w:rsidR="003A0459" w:rsidRPr="004C5E86"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4C5E86">
        <w:rPr>
          <w:rFonts w:ascii="Arial" w:eastAsia="Times New Roman" w:hAnsi="Arial" w:cs="Arial"/>
          <w:b/>
          <w:bCs/>
          <w:sz w:val="24"/>
          <w:lang w:eastAsia="cs-CZ"/>
        </w:rPr>
        <w:t>Shrnutí výběrového řízení</w:t>
      </w:r>
    </w:p>
    <w:p w:rsidR="003A0459" w:rsidRPr="004C5E86" w:rsidRDefault="003A0459" w:rsidP="003A0459">
      <w:pPr>
        <w:spacing w:after="240" w:line="288" w:lineRule="auto"/>
        <w:jc w:val="both"/>
        <w:rPr>
          <w:rFonts w:ascii="Arial" w:eastAsia="Times New Roman" w:hAnsi="Arial" w:cs="Arial"/>
          <w:b/>
        </w:rPr>
      </w:pPr>
      <w:r w:rsidRPr="004C5E86">
        <w:rPr>
          <w:rFonts w:ascii="Arial" w:hAnsi="Arial" w:cs="Arial"/>
        </w:rPr>
        <w:t>Výběrové</w:t>
      </w:r>
      <w:r w:rsidRPr="004C5E86">
        <w:rPr>
          <w:rFonts w:ascii="Arial" w:eastAsia="Times New Roman" w:hAnsi="Arial" w:cs="Arial"/>
        </w:rPr>
        <w:t xml:space="preserve"> řízení na obsazení služebního místa </w:t>
      </w:r>
      <w:r w:rsidR="00894EA9" w:rsidRPr="004C5E86">
        <w:rPr>
          <w:rFonts w:ascii="Arial" w:eastAsia="Times New Roman" w:hAnsi="Arial" w:cs="Arial"/>
          <w:b/>
        </w:rPr>
        <w:t>vrchního ministerského rady</w:t>
      </w:r>
      <w:r w:rsidRPr="004C5E86">
        <w:rPr>
          <w:rFonts w:ascii="Arial" w:eastAsia="Times New Roman" w:hAnsi="Arial" w:cs="Arial"/>
        </w:rPr>
        <w:t xml:space="preserve"> v oddělení </w:t>
      </w:r>
      <w:r w:rsidR="00894EA9" w:rsidRPr="004C5E86">
        <w:rPr>
          <w:rFonts w:ascii="Arial" w:eastAsia="Times New Roman" w:hAnsi="Arial" w:cs="Arial"/>
          <w:b/>
        </w:rPr>
        <w:t>migrační legislativy</w:t>
      </w:r>
      <w:r w:rsidRPr="004C5E86">
        <w:rPr>
          <w:rFonts w:ascii="Arial" w:eastAsia="Times New Roman" w:hAnsi="Arial" w:cs="Arial"/>
          <w:b/>
        </w:rPr>
        <w:t xml:space="preserve"> </w:t>
      </w:r>
      <w:r w:rsidRPr="004C5E86">
        <w:rPr>
          <w:rFonts w:ascii="Arial" w:eastAsia="Times New Roman" w:hAnsi="Arial" w:cs="Arial"/>
        </w:rPr>
        <w:t xml:space="preserve">odboru </w:t>
      </w:r>
      <w:r w:rsidR="00894EA9" w:rsidRPr="004C5E86">
        <w:rPr>
          <w:rFonts w:ascii="Arial" w:eastAsia="Times New Roman" w:hAnsi="Arial" w:cs="Arial"/>
          <w:b/>
        </w:rPr>
        <w:t>azylové a migrační politiky</w:t>
      </w:r>
      <w:r w:rsidRPr="004C5E86">
        <w:rPr>
          <w:rFonts w:ascii="Arial" w:eastAsia="Times New Roman" w:hAnsi="Arial" w:cs="Arial"/>
        </w:rPr>
        <w:t xml:space="preserve"> služebního úřadu Ministerstvo vnitra ve </w:t>
      </w:r>
      <w:r w:rsidRPr="004C5E86">
        <w:rPr>
          <w:rFonts w:ascii="Arial" w:eastAsia="Times New Roman" w:hAnsi="Arial" w:cs="Arial"/>
          <w:b/>
        </w:rPr>
        <w:t>14.</w:t>
      </w:r>
      <w:r w:rsidRPr="004C5E86">
        <w:rPr>
          <w:rFonts w:ascii="Arial" w:eastAsia="Times New Roman" w:hAnsi="Arial" w:cs="Arial"/>
        </w:rPr>
        <w:t xml:space="preserve"> platové třídě s termínem podání žádosti do </w:t>
      </w:r>
      <w:r w:rsidR="00CD4112" w:rsidRPr="004C5E86">
        <w:rPr>
          <w:rFonts w:ascii="Arial" w:eastAsia="Times New Roman" w:hAnsi="Arial" w:cs="Arial"/>
          <w:b/>
        </w:rPr>
        <w:t>3.</w:t>
      </w:r>
      <w:r w:rsidR="00894EA9" w:rsidRPr="004C5E86">
        <w:rPr>
          <w:rFonts w:ascii="Arial" w:eastAsia="Times New Roman" w:hAnsi="Arial" w:cs="Arial"/>
          <w:b/>
        </w:rPr>
        <w:t xml:space="preserve"> února 2023</w:t>
      </w:r>
      <w:r w:rsidRPr="004C5E86">
        <w:rPr>
          <w:rFonts w:ascii="Arial" w:eastAsia="Times New Roman" w:hAnsi="Arial" w:cs="Arial"/>
          <w:b/>
        </w:rPr>
        <w:t>.</w:t>
      </w:r>
    </w:p>
    <w:p w:rsidR="00311600" w:rsidRPr="00B86784"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B86784">
        <w:rPr>
          <w:rFonts w:ascii="Arial" w:eastAsia="Times New Roman" w:hAnsi="Arial" w:cs="Arial"/>
          <w:b/>
          <w:bCs/>
          <w:sz w:val="24"/>
          <w:lang w:eastAsia="cs-CZ"/>
        </w:rPr>
        <w:t>Detailní oznámení o vyhlášení výběrového řízení</w:t>
      </w:r>
    </w:p>
    <w:p w:rsidR="00093ABF" w:rsidRPr="00B86784" w:rsidRDefault="00091BE4" w:rsidP="00311600">
      <w:pPr>
        <w:spacing w:after="240" w:line="288" w:lineRule="auto"/>
        <w:jc w:val="both"/>
        <w:rPr>
          <w:rFonts w:ascii="Arial" w:hAnsi="Arial" w:cs="Arial"/>
          <w:b/>
        </w:rPr>
      </w:pPr>
      <w:r w:rsidRPr="00B86784">
        <w:rPr>
          <w:rFonts w:ascii="Arial" w:hAnsi="Arial" w:cs="Arial"/>
        </w:rPr>
        <w:t>Státní tajemník v</w:t>
      </w:r>
      <w:r w:rsidR="00C2497E" w:rsidRPr="00B86784">
        <w:rPr>
          <w:rFonts w:ascii="Arial" w:hAnsi="Arial" w:cs="Arial"/>
        </w:rPr>
        <w:t xml:space="preserve"> </w:t>
      </w:r>
      <w:r w:rsidRPr="00B86784">
        <w:rPr>
          <w:rFonts w:ascii="Arial" w:hAnsi="Arial" w:cs="Arial"/>
        </w:rPr>
        <w:t>Ministerstvu vnitra jako služební orgán příslušný podle § 10 odst. 1 písm. f) zákona č. 234/2014 Sb., o státní službě, ve znění pozdějších předpisů (dále jen „zákon o státní službě“) vyhlašuje výběrové řízení na</w:t>
      </w:r>
      <w:r w:rsidR="00093ABF" w:rsidRPr="00B86784">
        <w:rPr>
          <w:rFonts w:ascii="Arial" w:hAnsi="Arial" w:cs="Arial"/>
        </w:rPr>
        <w:t xml:space="preserve"> obsazení </w:t>
      </w:r>
      <w:r w:rsidRPr="00B86784">
        <w:rPr>
          <w:rFonts w:ascii="Arial" w:hAnsi="Arial" w:cs="Arial"/>
        </w:rPr>
        <w:t>služební</w:t>
      </w:r>
      <w:r w:rsidR="00093ABF" w:rsidRPr="00B86784">
        <w:rPr>
          <w:rFonts w:ascii="Arial" w:hAnsi="Arial" w:cs="Arial"/>
        </w:rPr>
        <w:t>ho</w:t>
      </w:r>
      <w:r w:rsidRPr="00B86784">
        <w:rPr>
          <w:rFonts w:ascii="Arial" w:hAnsi="Arial" w:cs="Arial"/>
        </w:rPr>
        <w:t xml:space="preserve"> míst</w:t>
      </w:r>
      <w:r w:rsidR="00093ABF" w:rsidRPr="00B86784">
        <w:rPr>
          <w:rFonts w:ascii="Arial" w:hAnsi="Arial" w:cs="Arial"/>
        </w:rPr>
        <w:t>a</w:t>
      </w:r>
      <w:r w:rsidRPr="00B86784">
        <w:rPr>
          <w:rFonts w:ascii="Arial" w:hAnsi="Arial" w:cs="Arial"/>
        </w:rPr>
        <w:t xml:space="preserve"> </w:t>
      </w:r>
      <w:r w:rsidR="00894EA9" w:rsidRPr="00B86784">
        <w:rPr>
          <w:rFonts w:ascii="Arial" w:hAnsi="Arial" w:cs="Arial"/>
          <w:b/>
        </w:rPr>
        <w:t xml:space="preserve">vrchního ministerského rady </w:t>
      </w:r>
      <w:r w:rsidRPr="00B86784">
        <w:rPr>
          <w:rFonts w:ascii="Arial" w:hAnsi="Arial" w:cs="Arial"/>
          <w:b/>
        </w:rPr>
        <w:t>v oddělení </w:t>
      </w:r>
      <w:r w:rsidR="00894EA9" w:rsidRPr="00B86784">
        <w:rPr>
          <w:rFonts w:ascii="Arial" w:hAnsi="Arial" w:cs="Arial"/>
          <w:b/>
        </w:rPr>
        <w:t>migrační legislativy</w:t>
      </w:r>
      <w:r w:rsidRPr="00B86784">
        <w:rPr>
          <w:rFonts w:ascii="Arial" w:hAnsi="Arial" w:cs="Arial"/>
          <w:b/>
        </w:rPr>
        <w:t xml:space="preserve"> odboru </w:t>
      </w:r>
      <w:r w:rsidR="00894EA9" w:rsidRPr="00B86784">
        <w:rPr>
          <w:rFonts w:ascii="Arial" w:hAnsi="Arial" w:cs="Arial"/>
          <w:b/>
        </w:rPr>
        <w:t>azylové a migrační politiky</w:t>
      </w:r>
      <w:r w:rsidR="00525C3A" w:rsidRPr="00B86784">
        <w:rPr>
          <w:rFonts w:ascii="Arial" w:hAnsi="Arial" w:cs="Arial"/>
          <w:b/>
          <w:i/>
        </w:rPr>
        <w:t>.</w:t>
      </w:r>
    </w:p>
    <w:p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7977D5">
        <w:rPr>
          <w:rFonts w:ascii="Arial" w:eastAsia="Times New Roman" w:hAnsi="Arial" w:cs="Arial"/>
          <w:b/>
          <w:bCs/>
          <w:sz w:val="24"/>
          <w:lang w:eastAsia="cs-CZ"/>
        </w:rPr>
        <w:t xml:space="preserve"> činnosti</w:t>
      </w:r>
    </w:p>
    <w:p w:rsidR="00CD4112" w:rsidRPr="00AB1880" w:rsidRDefault="00CD4112" w:rsidP="006005FC">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AB1880">
        <w:rPr>
          <w:rFonts w:ascii="Arial" w:eastAsia="Times New Roman" w:hAnsi="Arial" w:cs="Arial"/>
          <w:lang w:eastAsia="cs-CZ"/>
        </w:rPr>
        <w:t>komplexní tvorba legislativy v oblasti vstupu a pobytu cizinců (včetně vstupu a pobytu občanů EU a jejich rodinných příslušníků) s dopadem na vnitřní bezpečnost státu</w:t>
      </w:r>
      <w:r w:rsidRPr="00AB1880">
        <w:rPr>
          <w:rFonts w:ascii="Arial" w:eastAsia="Times New Roman" w:hAnsi="Arial" w:cs="Arial"/>
          <w:lang w:eastAsia="cs-CZ"/>
        </w:rPr>
        <w:t>,</w:t>
      </w:r>
      <w:r w:rsidRPr="00AB1880">
        <w:rPr>
          <w:rFonts w:ascii="Arial" w:eastAsia="Times New Roman" w:hAnsi="Arial" w:cs="Arial"/>
          <w:lang w:eastAsia="cs-CZ"/>
        </w:rPr>
        <w:t xml:space="preserve"> </w:t>
      </w:r>
    </w:p>
    <w:p w:rsidR="00091BE4" w:rsidRPr="00AB1880" w:rsidRDefault="00CD4112" w:rsidP="00CD4112">
      <w:pPr>
        <w:numPr>
          <w:ilvl w:val="0"/>
          <w:numId w:val="2"/>
        </w:numPr>
        <w:tabs>
          <w:tab w:val="clear" w:pos="720"/>
        </w:tabs>
        <w:spacing w:before="100" w:beforeAutospacing="1" w:after="100" w:afterAutospacing="1" w:line="288" w:lineRule="auto"/>
        <w:ind w:left="426" w:hanging="426"/>
        <w:jc w:val="both"/>
        <w:rPr>
          <w:rFonts w:ascii="Arial" w:eastAsia="Times New Roman" w:hAnsi="Arial" w:cs="Arial"/>
          <w:lang w:eastAsia="cs-CZ"/>
        </w:rPr>
      </w:pPr>
      <w:r w:rsidRPr="00AB1880">
        <w:rPr>
          <w:rFonts w:ascii="Arial" w:eastAsia="Times New Roman" w:hAnsi="Arial" w:cs="Arial"/>
          <w:lang w:eastAsia="cs-CZ"/>
        </w:rPr>
        <w:t xml:space="preserve">zpracovávání stanovisek k návrhům právních předpisů v rámci vnitroresortních a meziresortních připomínkových řízení s dopadem na vnitřní bezpečnost státu. </w:t>
      </w:r>
    </w:p>
    <w:p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rsidR="00093ABF" w:rsidRPr="003D4B65" w:rsidRDefault="00CD4112" w:rsidP="00CD4112">
      <w:pPr>
        <w:numPr>
          <w:ilvl w:val="0"/>
          <w:numId w:val="2"/>
        </w:numPr>
        <w:tabs>
          <w:tab w:val="clear" w:pos="720"/>
          <w:tab w:val="num" w:pos="426"/>
        </w:tabs>
        <w:spacing w:before="100" w:beforeAutospacing="1" w:after="100" w:afterAutospacing="1" w:line="288" w:lineRule="auto"/>
        <w:ind w:hanging="720"/>
        <w:jc w:val="both"/>
        <w:rPr>
          <w:rFonts w:ascii="Arial" w:eastAsia="Times New Roman" w:hAnsi="Arial" w:cs="Arial"/>
          <w:i/>
          <w:lang w:eastAsia="cs-CZ"/>
        </w:rPr>
      </w:pPr>
      <w:r w:rsidRPr="003D4B65">
        <w:rPr>
          <w:rFonts w:ascii="Arial" w:eastAsia="Times New Roman" w:hAnsi="Arial" w:cs="Arial"/>
          <w:i/>
          <w:lang w:eastAsia="cs-CZ"/>
        </w:rPr>
        <w:t xml:space="preserve">22. Legislativa a právní činnost </w:t>
      </w:r>
    </w:p>
    <w:p w:rsidR="00CD4112" w:rsidRPr="003D4B65" w:rsidRDefault="00CD4112" w:rsidP="00CD4112">
      <w:pPr>
        <w:numPr>
          <w:ilvl w:val="0"/>
          <w:numId w:val="2"/>
        </w:numPr>
        <w:tabs>
          <w:tab w:val="clear" w:pos="720"/>
          <w:tab w:val="num" w:pos="426"/>
        </w:tabs>
        <w:spacing w:before="100" w:beforeAutospacing="1" w:after="100" w:afterAutospacing="1" w:line="288" w:lineRule="auto"/>
        <w:ind w:hanging="720"/>
        <w:jc w:val="both"/>
        <w:rPr>
          <w:rFonts w:ascii="Arial" w:eastAsia="Times New Roman" w:hAnsi="Arial" w:cs="Arial"/>
          <w:i/>
          <w:lang w:eastAsia="cs-CZ"/>
        </w:rPr>
      </w:pPr>
      <w:r w:rsidRPr="003D4B65">
        <w:rPr>
          <w:rFonts w:ascii="Arial" w:eastAsia="Times New Roman" w:hAnsi="Arial" w:cs="Arial"/>
          <w:i/>
          <w:lang w:eastAsia="cs-CZ"/>
        </w:rPr>
        <w:t>24. Vnitřní pořádek a bezpečnost státu</w:t>
      </w:r>
    </w:p>
    <w:p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rsidR="00023595" w:rsidRPr="00467856" w:rsidRDefault="00023595" w:rsidP="00CD4112">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467856">
        <w:rPr>
          <w:rFonts w:ascii="Arial" w:eastAsia="Times New Roman" w:hAnsi="Arial" w:cs="Arial"/>
          <w:lang w:eastAsia="cs-CZ"/>
        </w:rPr>
        <w:t xml:space="preserve">identifikační číslo služebního místa: </w:t>
      </w:r>
      <w:r w:rsidR="00642833" w:rsidRPr="00467856">
        <w:rPr>
          <w:rFonts w:ascii="Arial" w:eastAsia="Times New Roman" w:hAnsi="Arial" w:cs="Arial"/>
          <w:lang w:eastAsia="cs-CZ"/>
        </w:rPr>
        <w:t xml:space="preserve">ID </w:t>
      </w:r>
      <w:r w:rsidR="00CD4112" w:rsidRPr="00467856">
        <w:rPr>
          <w:rFonts w:ascii="Arial" w:hAnsi="Arial" w:cs="Arial"/>
          <w:b/>
        </w:rPr>
        <w:t>17005034</w:t>
      </w:r>
    </w:p>
    <w:p w:rsidR="00091BE4" w:rsidRPr="00467856" w:rsidRDefault="00091BE4" w:rsidP="004E5153">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67856">
        <w:rPr>
          <w:rFonts w:ascii="Arial" w:eastAsia="Times New Roman" w:hAnsi="Arial" w:cs="Arial"/>
          <w:lang w:eastAsia="cs-CZ"/>
        </w:rPr>
        <w:t xml:space="preserve">služební poměr na dobu </w:t>
      </w:r>
      <w:r w:rsidRPr="00467856">
        <w:rPr>
          <w:rFonts w:ascii="Arial" w:eastAsia="Times New Roman" w:hAnsi="Arial" w:cs="Arial"/>
          <w:b/>
          <w:lang w:eastAsia="cs-CZ"/>
        </w:rPr>
        <w:t>neurčitou</w:t>
      </w:r>
    </w:p>
    <w:p w:rsidR="00091BE4" w:rsidRPr="00467856"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467856">
        <w:rPr>
          <w:rFonts w:ascii="Arial" w:eastAsia="Times New Roman" w:hAnsi="Arial" w:cs="Arial"/>
          <w:lang w:eastAsia="cs-CZ"/>
        </w:rPr>
        <w:t xml:space="preserve">místo výkonu služby: </w:t>
      </w:r>
      <w:r w:rsidR="00E03FBA" w:rsidRPr="00467856">
        <w:rPr>
          <w:rFonts w:ascii="Arial" w:eastAsia="Times New Roman" w:hAnsi="Arial" w:cs="Arial"/>
          <w:b/>
          <w:lang w:eastAsia="cs-CZ"/>
        </w:rPr>
        <w:t>Praha</w:t>
      </w:r>
    </w:p>
    <w:p w:rsidR="00091BE4" w:rsidRPr="00467856"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67856">
        <w:rPr>
          <w:rFonts w:ascii="Arial" w:eastAsia="Times New Roman" w:hAnsi="Arial" w:cs="Arial"/>
          <w:lang w:eastAsia="cs-CZ"/>
        </w:rPr>
        <w:t xml:space="preserve">služební doba: </w:t>
      </w:r>
      <w:r w:rsidRPr="00467856">
        <w:rPr>
          <w:rFonts w:ascii="Arial" w:eastAsia="Times New Roman" w:hAnsi="Arial" w:cs="Arial"/>
          <w:b/>
          <w:lang w:eastAsia="cs-CZ"/>
        </w:rPr>
        <w:t>40 hodin týdně (1,0)</w:t>
      </w:r>
    </w:p>
    <w:p w:rsidR="00CD4112" w:rsidRPr="00467856" w:rsidRDefault="00091BE4" w:rsidP="00CD4112">
      <w:pPr>
        <w:numPr>
          <w:ilvl w:val="0"/>
          <w:numId w:val="3"/>
        </w:numPr>
        <w:tabs>
          <w:tab w:val="clear" w:pos="720"/>
          <w:tab w:val="num" w:pos="426"/>
        </w:tabs>
        <w:spacing w:before="100" w:beforeAutospacing="1" w:after="100" w:afterAutospacing="1" w:line="288" w:lineRule="auto"/>
        <w:ind w:left="567" w:hanging="567"/>
        <w:jc w:val="both"/>
        <w:rPr>
          <w:rFonts w:ascii="Arial" w:eastAsia="Times New Roman" w:hAnsi="Arial" w:cs="Arial"/>
          <w:b/>
          <w:lang w:eastAsia="cs-CZ"/>
        </w:rPr>
      </w:pPr>
      <w:r w:rsidRPr="00467856">
        <w:rPr>
          <w:rFonts w:ascii="Arial" w:eastAsia="Times New Roman" w:hAnsi="Arial" w:cs="Arial"/>
          <w:lang w:eastAsia="cs-CZ"/>
        </w:rPr>
        <w:t>předpokládaný nástup</w:t>
      </w:r>
      <w:r w:rsidR="00023595" w:rsidRPr="00467856">
        <w:rPr>
          <w:rFonts w:ascii="Arial" w:eastAsia="Times New Roman" w:hAnsi="Arial" w:cs="Arial"/>
          <w:lang w:eastAsia="cs-CZ"/>
        </w:rPr>
        <w:t xml:space="preserve"> do služby</w:t>
      </w:r>
      <w:r w:rsidRPr="00467856">
        <w:rPr>
          <w:rFonts w:ascii="Arial" w:eastAsia="Times New Roman" w:hAnsi="Arial" w:cs="Arial"/>
          <w:lang w:eastAsia="cs-CZ"/>
        </w:rPr>
        <w:t xml:space="preserve">: </w:t>
      </w:r>
      <w:r w:rsidR="00CD4112" w:rsidRPr="00467856">
        <w:rPr>
          <w:rFonts w:ascii="Arial" w:eastAsia="Times New Roman" w:hAnsi="Arial" w:cs="Arial"/>
          <w:b/>
          <w:lang w:eastAsia="cs-CZ"/>
        </w:rPr>
        <w:t>březen 2023</w:t>
      </w:r>
    </w:p>
    <w:p w:rsidR="00091BE4" w:rsidRPr="00467856" w:rsidRDefault="00091BE4" w:rsidP="00DE46A6">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b/>
          <w:lang w:eastAsia="cs-CZ"/>
        </w:rPr>
      </w:pPr>
      <w:r w:rsidRPr="00467856">
        <w:rPr>
          <w:rFonts w:ascii="Arial" w:eastAsia="Times New Roman" w:hAnsi="Arial" w:cs="Arial"/>
          <w:lang w:eastAsia="cs-CZ"/>
        </w:rPr>
        <w:t xml:space="preserve">termín pro podávání žádostí do </w:t>
      </w:r>
      <w:r w:rsidR="00CD4112" w:rsidRPr="00467856">
        <w:rPr>
          <w:rFonts w:ascii="Arial" w:eastAsia="Times New Roman" w:hAnsi="Arial" w:cs="Arial"/>
          <w:b/>
          <w:lang w:eastAsia="cs-CZ"/>
        </w:rPr>
        <w:t>3. února 2023</w:t>
      </w:r>
    </w:p>
    <w:p w:rsidR="00E03FBA" w:rsidRPr="00B400A7" w:rsidRDefault="00E03FBA" w:rsidP="00311600">
      <w:pPr>
        <w:spacing w:after="240" w:line="288" w:lineRule="auto"/>
        <w:jc w:val="both"/>
        <w:rPr>
          <w:rFonts w:ascii="Arial" w:hAnsi="Arial" w:cs="Arial"/>
        </w:rPr>
      </w:pPr>
      <w:r w:rsidRPr="00E03FBA">
        <w:rPr>
          <w:rFonts w:ascii="Arial" w:hAnsi="Arial" w:cs="Arial"/>
        </w:rPr>
        <w:lastRenderedPageBreak/>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23595" w:rsidRPr="00455E01"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455E01">
        <w:rPr>
          <w:rFonts w:ascii="Arial" w:eastAsia="Times New Roman" w:hAnsi="Arial" w:cs="Arial"/>
          <w:b/>
          <w:bCs/>
          <w:sz w:val="24"/>
          <w:lang w:eastAsia="cs-CZ"/>
        </w:rPr>
        <w:t>Údaje o složkách platu a podmínkách výkonu služby</w:t>
      </w:r>
    </w:p>
    <w:p w:rsidR="00B400A7" w:rsidRPr="00455E01" w:rsidRDefault="00B400A7" w:rsidP="00311600">
      <w:pPr>
        <w:numPr>
          <w:ilvl w:val="0"/>
          <w:numId w:val="4"/>
        </w:numPr>
        <w:tabs>
          <w:tab w:val="clear" w:pos="720"/>
          <w:tab w:val="num" w:pos="426"/>
        </w:tabs>
        <w:spacing w:before="100" w:beforeAutospacing="1" w:after="100" w:afterAutospacing="1" w:line="288" w:lineRule="auto"/>
        <w:ind w:left="426" w:hanging="426"/>
        <w:rPr>
          <w:rFonts w:ascii="Arial" w:eastAsia="Times New Roman" w:hAnsi="Arial" w:cs="Arial"/>
          <w:lang w:eastAsia="cs-CZ"/>
        </w:rPr>
      </w:pPr>
      <w:r w:rsidRPr="00455E01">
        <w:rPr>
          <w:rFonts w:ascii="Arial" w:hAnsi="Arial" w:cs="Arial"/>
        </w:rPr>
        <w:t>služební</w:t>
      </w:r>
      <w:r w:rsidRPr="00455E01">
        <w:rPr>
          <w:rFonts w:ascii="Arial" w:eastAsia="Times New Roman" w:hAnsi="Arial" w:cs="Arial"/>
          <w:lang w:eastAsia="cs-CZ"/>
        </w:rPr>
        <w:t xml:space="preserve"> místo je zařazeno do </w:t>
      </w:r>
      <w:r w:rsidRPr="00455E01">
        <w:rPr>
          <w:rFonts w:ascii="Arial" w:eastAsia="Times New Roman" w:hAnsi="Arial" w:cs="Arial"/>
          <w:b/>
          <w:lang w:eastAsia="cs-CZ"/>
        </w:rPr>
        <w:t>1</w:t>
      </w:r>
      <w:r w:rsidR="00CD4112" w:rsidRPr="00455E01">
        <w:rPr>
          <w:rFonts w:ascii="Arial" w:eastAsia="Times New Roman" w:hAnsi="Arial" w:cs="Arial"/>
          <w:b/>
          <w:lang w:eastAsia="cs-CZ"/>
        </w:rPr>
        <w:t>4</w:t>
      </w:r>
      <w:r w:rsidRPr="00455E01">
        <w:rPr>
          <w:rFonts w:ascii="Arial" w:eastAsia="Times New Roman" w:hAnsi="Arial" w:cs="Arial"/>
          <w:b/>
          <w:lang w:eastAsia="cs-CZ"/>
        </w:rPr>
        <w:t>. platové třídy</w:t>
      </w:r>
    </w:p>
    <w:p w:rsidR="00642833" w:rsidRPr="00455E01" w:rsidRDefault="00C60EAC" w:rsidP="00311600">
      <w:pPr>
        <w:spacing w:after="240" w:line="288" w:lineRule="auto"/>
        <w:jc w:val="both"/>
        <w:rPr>
          <w:rFonts w:ascii="Arial" w:eastAsia="Times New Roman" w:hAnsi="Arial" w:cs="Arial"/>
          <w:b/>
          <w:lang w:eastAsia="cs-CZ"/>
        </w:rPr>
      </w:pPr>
      <w:r w:rsidRPr="00455E01">
        <w:rPr>
          <w:rFonts w:ascii="Arial" w:hAnsi="Arial" w:cs="Arial"/>
        </w:rPr>
        <w:t>Bližší i</w:t>
      </w:r>
      <w:r w:rsidR="00B400A7" w:rsidRPr="00455E01">
        <w:rPr>
          <w:rFonts w:ascii="Arial" w:hAnsi="Arial" w:cs="Arial"/>
        </w:rPr>
        <w:t xml:space="preserve">nformace ke složkám platu jsou uvedeny </w:t>
      </w:r>
      <w:r w:rsidR="001B606B" w:rsidRPr="00455E01">
        <w:rPr>
          <w:rFonts w:ascii="Arial" w:hAnsi="Arial" w:cs="Arial"/>
        </w:rPr>
        <w:t xml:space="preserve">na </w:t>
      </w:r>
      <w:hyperlink r:id="rId8" w:history="1">
        <w:r w:rsidR="001B606B" w:rsidRPr="00CD4112">
          <w:rPr>
            <w:rStyle w:val="Hypertextovodkaz"/>
            <w:rFonts w:ascii="Arial" w:hAnsi="Arial" w:cs="Arial"/>
          </w:rPr>
          <w:t>webových stránkách Ministerstva vnitra</w:t>
        </w:r>
      </w:hyperlink>
      <w:r w:rsidR="00B400A7" w:rsidRPr="00455E01">
        <w:rPr>
          <w:rFonts w:ascii="Arial" w:hAnsi="Arial" w:cs="Arial"/>
        </w:rPr>
        <w:t>.</w:t>
      </w:r>
      <w:r w:rsidR="00B400A7" w:rsidRPr="00EC2C77">
        <w:rPr>
          <w:rFonts w:ascii="Arial" w:hAnsi="Arial" w:cs="Arial"/>
          <w:color w:val="FF0000"/>
        </w:rPr>
        <w:t xml:space="preserve"> </w:t>
      </w:r>
      <w:r w:rsidR="00642833" w:rsidRPr="00455E01">
        <w:rPr>
          <w:rFonts w:ascii="Arial" w:eastAsia="Times New Roman" w:hAnsi="Arial" w:cs="Arial"/>
          <w:b/>
          <w:lang w:eastAsia="cs-CZ"/>
        </w:rPr>
        <w:t>Uvedené údaj</w:t>
      </w:r>
      <w:r w:rsidR="00A139CA" w:rsidRPr="00455E01">
        <w:rPr>
          <w:rFonts w:ascii="Arial" w:eastAsia="Times New Roman" w:hAnsi="Arial" w:cs="Arial"/>
          <w:b/>
          <w:lang w:eastAsia="cs-CZ"/>
        </w:rPr>
        <w:t>e o </w:t>
      </w:r>
      <w:r w:rsidR="00642833" w:rsidRPr="00455E01">
        <w:rPr>
          <w:rFonts w:ascii="Arial" w:eastAsia="Times New Roman" w:hAnsi="Arial" w:cs="Arial"/>
          <w:b/>
          <w:lang w:eastAsia="cs-CZ"/>
        </w:rPr>
        <w:t>složkách platu nepředstavují veřejný příslib.</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den volna k zařizování osobních záležitostí</w:t>
      </w:r>
    </w:p>
    <w:p w:rsidR="00091BE4"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 xml:space="preserve">dle rozhodnutí nadřízeného zaměstnance </w:t>
      </w:r>
      <w:r w:rsidR="00091BE4" w:rsidRPr="00442019">
        <w:rPr>
          <w:rFonts w:ascii="Arial" w:hAnsi="Arial" w:cs="Arial"/>
        </w:rPr>
        <w:t>např. pružná 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nabídka odborného vzdělávání a profesního/osobního rozvoje</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možnost využívat sportovní zařízení MV</w:t>
      </w:r>
    </w:p>
    <w:p w:rsidR="00091BE4" w:rsidRPr="00442019"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AD0AFF">
      <w:pPr>
        <w:keepNext/>
        <w:keepLines/>
        <w:spacing w:line="288" w:lineRule="auto"/>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AD0AFF">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příspěvek na penzijní připojištění / doplňkové penzijní spoření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rekreace</w:t>
      </w:r>
    </w:p>
    <w:p w:rsidR="00F24BDC" w:rsidRPr="00442019" w:rsidRDefault="00F24BDC" w:rsidP="00311600">
      <w:pPr>
        <w:pStyle w:val="Odstavecseseznamem"/>
        <w:numPr>
          <w:ilvl w:val="0"/>
          <w:numId w:val="5"/>
        </w:numPr>
        <w:spacing w:line="288" w:lineRule="auto"/>
        <w:ind w:left="426" w:hanging="426"/>
        <w:rPr>
          <w:rFonts w:ascii="Arial" w:hAnsi="Arial" w:cs="Arial"/>
        </w:rPr>
      </w:pPr>
      <w:r w:rsidRPr="00442019">
        <w:rPr>
          <w:rFonts w:ascii="Arial" w:hAnsi="Arial" w:cs="Arial"/>
        </w:rPr>
        <w:t>příspěvek na dětskou prázdninovou rekreaci / zimní dětský tábor</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kulturní akce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zájmové vzdělávání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rehabilitační masáže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dioptrické brýle a kontaktní čočky</w:t>
      </w:r>
    </w:p>
    <w:p w:rsidR="00F24BDC" w:rsidRDefault="00F24BDC" w:rsidP="00311600">
      <w:pPr>
        <w:pStyle w:val="Odstavecseseznamem"/>
        <w:numPr>
          <w:ilvl w:val="0"/>
          <w:numId w:val="5"/>
        </w:numPr>
        <w:spacing w:after="240" w:line="288" w:lineRule="auto"/>
        <w:ind w:left="426" w:hanging="426"/>
        <w:contextualSpacing w:val="0"/>
        <w:rPr>
          <w:rFonts w:ascii="Arial" w:hAnsi="Arial" w:cs="Arial"/>
        </w:rPr>
      </w:pPr>
      <w:r>
        <w:rPr>
          <w:rFonts w:ascii="Arial" w:hAnsi="Arial" w:cs="Arial"/>
        </w:rPr>
        <w:t>dentální hygiena</w:t>
      </w:r>
    </w:p>
    <w:p w:rsidR="00C60EAC" w:rsidRPr="00C60EAC" w:rsidRDefault="00C60EAC" w:rsidP="00311600">
      <w:pPr>
        <w:spacing w:after="240" w:line="288" w:lineRule="auto"/>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Pr="001B606B">
        <w:rPr>
          <w:rFonts w:ascii="Arial" w:hAnsi="Arial" w:cs="Arial"/>
        </w:rPr>
        <w:t xml:space="preserve">na </w:t>
      </w:r>
      <w:hyperlink r:id="rId9" w:history="1">
        <w:r w:rsidRPr="00CD4112">
          <w:rPr>
            <w:rStyle w:val="Hypertextovodkaz"/>
            <w:rFonts w:ascii="Arial" w:hAnsi="Arial" w:cs="Arial"/>
          </w:rPr>
          <w:t>webových stránkách</w:t>
        </w:r>
        <w:r w:rsidR="001B606B" w:rsidRPr="00CD4112">
          <w:rPr>
            <w:rStyle w:val="Hypertextovodkaz"/>
            <w:rFonts w:ascii="Arial" w:hAnsi="Arial" w:cs="Arial"/>
          </w:rPr>
          <w:t xml:space="preserve"> Ministerstva vnitra</w:t>
        </w:r>
      </w:hyperlink>
      <w:r w:rsidR="001D0D4B" w:rsidRPr="00CD4112">
        <w:rPr>
          <w:rFonts w:ascii="Arial" w:hAnsi="Arial" w:cs="Arial"/>
        </w:rPr>
        <w:t>.</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rsidR="00A25452" w:rsidRPr="002621EC" w:rsidRDefault="00091BE4" w:rsidP="00311600">
      <w:pPr>
        <w:spacing w:line="288" w:lineRule="auto"/>
        <w:jc w:val="both"/>
        <w:rPr>
          <w:rFonts w:ascii="Arial" w:hAnsi="Arial" w:cs="Arial"/>
          <w:b/>
        </w:rPr>
      </w:pPr>
      <w:r w:rsidRPr="002621EC">
        <w:rPr>
          <w:rFonts w:ascii="Arial" w:hAnsi="Arial" w:cs="Arial"/>
        </w:rPr>
        <w:t>Posuzovány budou žádosti o přijetí</w:t>
      </w:r>
      <w:r w:rsidRPr="002621EC">
        <w:rPr>
          <w:rFonts w:ascii="Arial" w:eastAsia="Times New Roman" w:hAnsi="Arial" w:cs="Arial"/>
          <w:lang w:eastAsia="cs-CZ"/>
        </w:rPr>
        <w:t xml:space="preserve"> do služebního poměru a zařazení na služební místo nebo žádosti o zařazení na služební místo (dále </w:t>
      </w:r>
      <w:r w:rsidRPr="002621EC">
        <w:rPr>
          <w:rFonts w:ascii="Arial" w:hAnsi="Arial" w:cs="Arial"/>
        </w:rPr>
        <w:t>jen</w:t>
      </w:r>
      <w:r w:rsidRPr="002621EC">
        <w:rPr>
          <w:rFonts w:ascii="Arial" w:eastAsia="Times New Roman" w:hAnsi="Arial" w:cs="Arial"/>
          <w:lang w:eastAsia="cs-CZ"/>
        </w:rPr>
        <w:t xml:space="preserve"> „</w:t>
      </w:r>
      <w:r w:rsidRPr="002621EC">
        <w:rPr>
          <w:rFonts w:ascii="Arial" w:hAnsi="Arial" w:cs="Arial"/>
        </w:rPr>
        <w:t>žádost</w:t>
      </w:r>
      <w:r w:rsidRPr="002621EC">
        <w:rPr>
          <w:rFonts w:ascii="Arial" w:eastAsia="Times New Roman" w:hAnsi="Arial" w:cs="Arial"/>
          <w:lang w:eastAsia="cs-CZ"/>
        </w:rPr>
        <w:t>“)</w:t>
      </w:r>
      <w:r w:rsidRPr="002621EC">
        <w:rPr>
          <w:rFonts w:ascii="Arial" w:hAnsi="Arial" w:cs="Arial"/>
          <w:b/>
        </w:rPr>
        <w:t xml:space="preserve"> </w:t>
      </w:r>
      <w:r w:rsidR="00E127F7" w:rsidRPr="002621EC">
        <w:rPr>
          <w:rFonts w:ascii="Arial" w:hAnsi="Arial" w:cs="Arial"/>
          <w:b/>
        </w:rPr>
        <w:t>doručené</w:t>
      </w:r>
      <w:r w:rsidRPr="002621EC">
        <w:rPr>
          <w:rFonts w:ascii="Arial" w:hAnsi="Arial" w:cs="Arial"/>
          <w:b/>
        </w:rPr>
        <w:t xml:space="preserve"> </w:t>
      </w:r>
      <w:r w:rsidRPr="002621EC">
        <w:rPr>
          <w:rFonts w:ascii="Arial" w:hAnsi="Arial" w:cs="Arial"/>
        </w:rPr>
        <w:t>ve lhůtě</w:t>
      </w:r>
      <w:r w:rsidR="00E127F7" w:rsidRPr="002621EC">
        <w:rPr>
          <w:rFonts w:ascii="Arial" w:hAnsi="Arial" w:cs="Arial"/>
        </w:rPr>
        <w:t xml:space="preserve"> </w:t>
      </w:r>
      <w:r w:rsidRPr="002621EC">
        <w:rPr>
          <w:rFonts w:ascii="Arial" w:hAnsi="Arial" w:cs="Arial"/>
          <w:b/>
        </w:rPr>
        <w:t>do</w:t>
      </w:r>
      <w:r w:rsidR="00852BFA" w:rsidRPr="002621EC">
        <w:rPr>
          <w:rFonts w:ascii="Arial" w:hAnsi="Arial" w:cs="Arial"/>
          <w:b/>
        </w:rPr>
        <w:t> </w:t>
      </w:r>
      <w:r w:rsidR="00CD4112" w:rsidRPr="002621EC">
        <w:rPr>
          <w:rFonts w:ascii="Arial" w:hAnsi="Arial" w:cs="Arial"/>
          <w:b/>
        </w:rPr>
        <w:t>3. února 2023</w:t>
      </w:r>
      <w:r w:rsidR="00A25452" w:rsidRPr="002621EC">
        <w:rPr>
          <w:rFonts w:ascii="Arial" w:hAnsi="Arial" w:cs="Arial"/>
          <w:b/>
        </w:rPr>
        <w:t>.</w:t>
      </w:r>
    </w:p>
    <w:p w:rsidR="00091BE4" w:rsidRPr="00442019" w:rsidRDefault="00A25452" w:rsidP="00311600">
      <w:pPr>
        <w:spacing w:after="240" w:line="288" w:lineRule="auto"/>
        <w:jc w:val="both"/>
        <w:rPr>
          <w:rFonts w:ascii="Arial" w:hAnsi="Arial" w:cs="Arial"/>
        </w:rPr>
      </w:pPr>
      <w:r w:rsidRPr="00A25452">
        <w:rPr>
          <w:rFonts w:ascii="Arial" w:hAnsi="Arial" w:cs="Arial"/>
        </w:rPr>
        <w:lastRenderedPageBreak/>
        <w:t>Ve stanovené lhůtě budou posuzovány žádosti</w:t>
      </w:r>
      <w:r w:rsidR="00091BE4"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Pr>
          <w:rFonts w:ascii="Arial" w:hAnsi="Arial" w:cs="Arial"/>
        </w:rPr>
        <w:t xml:space="preserve"> nebo</w:t>
      </w:r>
      <w:r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Pr="00157ECC">
          <w:rPr>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rsidR="00157ECC" w:rsidRDefault="00157ECC" w:rsidP="00311600">
      <w:pPr>
        <w:spacing w:line="288" w:lineRule="auto"/>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Pr="003F2FA3" w:rsidRDefault="00091BE4" w:rsidP="00311600">
      <w:pPr>
        <w:spacing w:line="288" w:lineRule="auto"/>
        <w:jc w:val="both"/>
        <w:rPr>
          <w:rFonts w:ascii="Arial" w:hAnsi="Arial" w:cs="Arial"/>
        </w:rPr>
      </w:pPr>
      <w:r w:rsidRPr="003F2FA3">
        <w:rPr>
          <w:rFonts w:ascii="Arial" w:hAnsi="Arial" w:cs="Arial"/>
        </w:rPr>
        <w:t>Obálka, resp. datová zpráva, obsahující žádost včetně požadovaných příloh musí být označena slov</w:t>
      </w:r>
      <w:r w:rsidR="00157ECC" w:rsidRPr="003F2FA3">
        <w:rPr>
          <w:rFonts w:ascii="Arial" w:hAnsi="Arial" w:cs="Arial"/>
        </w:rPr>
        <w:t xml:space="preserve">em </w:t>
      </w:r>
      <w:r w:rsidRPr="003F2FA3">
        <w:rPr>
          <w:rFonts w:ascii="Arial" w:hAnsi="Arial" w:cs="Arial"/>
        </w:rPr>
        <w:t xml:space="preserve">„Neotevírat“ a slovy „Výběrové řízení na služební místo </w:t>
      </w:r>
      <w:r w:rsidR="005825F5" w:rsidRPr="003F2FA3">
        <w:rPr>
          <w:rFonts w:ascii="Arial" w:hAnsi="Arial" w:cs="Arial"/>
        </w:rPr>
        <w:t>vrchního ministerského rady v oddělení migrační legislativy odboru azylové a migrační politiky</w:t>
      </w:r>
      <w:r w:rsidR="00157ECC" w:rsidRPr="003F2FA3">
        <w:rPr>
          <w:rFonts w:ascii="Arial" w:hAnsi="Arial" w:cs="Arial"/>
        </w:rPr>
        <w:t xml:space="preserve">, </w:t>
      </w:r>
      <w:r w:rsidR="005825F5" w:rsidRPr="003F2FA3">
        <w:rPr>
          <w:rFonts w:ascii="Arial" w:hAnsi="Arial" w:cs="Arial"/>
        </w:rPr>
        <w:br/>
      </w:r>
      <w:r w:rsidR="00157ECC" w:rsidRPr="003F2FA3">
        <w:rPr>
          <w:rFonts w:ascii="Arial" w:hAnsi="Arial" w:cs="Arial"/>
        </w:rPr>
        <w:t xml:space="preserve">č.j. </w:t>
      </w:r>
      <w:r w:rsidR="005825F5" w:rsidRPr="003F2FA3">
        <w:rPr>
          <w:rFonts w:ascii="Arial" w:hAnsi="Arial" w:cs="Arial"/>
        </w:rPr>
        <w:t>MV-18592-3/SP-2023</w:t>
      </w:r>
      <w:r w:rsidRPr="003F2FA3">
        <w:rPr>
          <w:rFonts w:ascii="Arial" w:hAnsi="Arial" w:cs="Arial"/>
        </w:rPr>
        <w:t xml:space="preserve">“. </w:t>
      </w:r>
    </w:p>
    <w:p w:rsidR="00157ECC" w:rsidRPr="004E5408" w:rsidRDefault="00157ECC" w:rsidP="00311600">
      <w:pPr>
        <w:spacing w:line="288" w:lineRule="auto"/>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rsidR="00091BE4" w:rsidRPr="00442019" w:rsidRDefault="00091BE4" w:rsidP="00AD0AFF">
      <w:pPr>
        <w:keepNext/>
        <w:keepLines/>
        <w:spacing w:after="240" w:line="288" w:lineRule="auto"/>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40038C" w:rsidRDefault="00091BE4" w:rsidP="006507EA">
      <w:pPr>
        <w:pStyle w:val="Odstavecseseznamem"/>
        <w:keepNext/>
        <w:keepLines/>
        <w:numPr>
          <w:ilvl w:val="0"/>
          <w:numId w:val="8"/>
        </w:numPr>
        <w:spacing w:after="120" w:line="288" w:lineRule="auto"/>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6507EA" w:rsidRPr="006507EA">
        <w:rPr>
          <w:rFonts w:ascii="Arial" w:hAnsi="Arial" w:cs="Arial"/>
        </w:rPr>
        <w:t>[§ 25 odst. 1 písm. a) ve spojení s</w:t>
      </w:r>
      <w:r w:rsidR="006507EA">
        <w:rPr>
          <w:rFonts w:ascii="Arial" w:hAnsi="Arial" w:cs="Arial"/>
        </w:rPr>
        <w:t> </w:t>
      </w:r>
      <w:r w:rsidR="006507EA" w:rsidRPr="006507EA">
        <w:rPr>
          <w:rFonts w:ascii="Arial" w:hAnsi="Arial" w:cs="Arial"/>
        </w:rPr>
        <w:t>§</w:t>
      </w:r>
      <w:r w:rsidR="006507EA">
        <w:rPr>
          <w:rFonts w:ascii="Arial" w:hAnsi="Arial" w:cs="Arial"/>
        </w:rPr>
        <w:t> </w:t>
      </w:r>
      <w:r w:rsidR="006507EA" w:rsidRPr="006507EA">
        <w:rPr>
          <w:rFonts w:ascii="Arial" w:hAnsi="Arial" w:cs="Arial"/>
        </w:rPr>
        <w:t>25 odst. 4 zákona</w:t>
      </w:r>
      <w:r w:rsidR="006507EA">
        <w:rPr>
          <w:rFonts w:ascii="Arial" w:hAnsi="Arial" w:cs="Arial"/>
        </w:rPr>
        <w:t xml:space="preserve"> o státní službě</w:t>
      </w:r>
      <w:r w:rsidR="006507EA" w:rsidRPr="006507EA">
        <w:rPr>
          <w:rFonts w:ascii="Arial" w:hAnsi="Arial" w:cs="Arial"/>
        </w:rPr>
        <w:t>]</w:t>
      </w:r>
      <w:r w:rsidR="006507EA">
        <w:rPr>
          <w:rFonts w:ascii="Arial" w:hAnsi="Arial" w:cs="Arial"/>
        </w:rPr>
        <w:t xml:space="preserve"> </w:t>
      </w:r>
    </w:p>
    <w:p w:rsidR="0040038C" w:rsidRPr="0040038C" w:rsidRDefault="0040038C" w:rsidP="00AD0AFF">
      <w:pPr>
        <w:pStyle w:val="Odstavecseseznamem"/>
        <w:keepNext/>
        <w:keepLines/>
        <w:spacing w:after="120" w:line="288" w:lineRule="auto"/>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483474">
        <w:rPr>
          <w:rFonts w:ascii="Arial" w:hAnsi="Arial" w:cs="Arial"/>
          <w:i/>
          <w:sz w:val="20"/>
          <w:szCs w:val="18"/>
        </w:rPr>
        <w:t>požadavku</w:t>
      </w:r>
      <w:r w:rsidRPr="00C55022">
        <w:rPr>
          <w:rFonts w:ascii="Arial" w:hAnsi="Arial" w:cs="Arial"/>
          <w:i/>
          <w:sz w:val="20"/>
          <w:szCs w:val="18"/>
        </w:rPr>
        <w:t xml:space="preserve"> se podle § 26 odst. 1 vět</w:t>
      </w:r>
      <w:r w:rsidR="00DA0B8C" w:rsidRPr="00483474">
        <w:rPr>
          <w:rFonts w:ascii="Arial" w:hAnsi="Arial" w:cs="Arial"/>
          <w:i/>
          <w:sz w:val="20"/>
          <w:szCs w:val="18"/>
        </w:rPr>
        <w:t>y</w:t>
      </w:r>
      <w:r w:rsidRPr="00C55022">
        <w:rPr>
          <w:rFonts w:ascii="Arial" w:hAnsi="Arial" w:cs="Arial"/>
          <w:i/>
          <w:sz w:val="20"/>
          <w:szCs w:val="18"/>
        </w:rPr>
        <w:t xml:space="preserve"> druhé zákona</w:t>
      </w:r>
      <w:r w:rsidRPr="00483474">
        <w:rPr>
          <w:rFonts w:ascii="Arial" w:hAnsi="Arial" w:cs="Arial"/>
          <w:i/>
          <w:sz w:val="20"/>
          <w:szCs w:val="18"/>
        </w:rPr>
        <w:t xml:space="preserve"> </w:t>
      </w:r>
      <w:r w:rsidRPr="00C55022">
        <w:rPr>
          <w:rFonts w:ascii="Arial" w:hAnsi="Arial" w:cs="Arial"/>
          <w:i/>
          <w:sz w:val="20"/>
          <w:szCs w:val="18"/>
        </w:rPr>
        <w:t>o státní službě dokládá výpisem z evidence Rejstříku trestů, který nesmí být starší než 3 měsíce. Pokud žadatel/</w:t>
      </w:r>
      <w:r w:rsidR="00DA0B8C" w:rsidRPr="00483474">
        <w:rPr>
          <w:rFonts w:ascii="Arial" w:hAnsi="Arial" w:cs="Arial"/>
          <w:i/>
          <w:sz w:val="20"/>
          <w:szCs w:val="18"/>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doložit</w:t>
      </w:r>
      <w:r w:rsidR="00DA0B8C" w:rsidRPr="00483474">
        <w:rPr>
          <w:rFonts w:ascii="Arial" w:hAnsi="Arial" w:cs="Arial"/>
          <w:i/>
          <w:sz w:val="20"/>
          <w:szCs w:val="18"/>
        </w:rPr>
        <w:t>; r</w:t>
      </w:r>
      <w:r w:rsidRPr="00C55022">
        <w:rPr>
          <w:rFonts w:ascii="Arial" w:hAnsi="Arial" w:cs="Arial"/>
          <w:i/>
          <w:sz w:val="20"/>
          <w:szCs w:val="18"/>
        </w:rPr>
        <w:t>ozsah údajů nutných pro obstarání výpisu z evidence Rejstříku trestů je uveden ve formuláři žádosti.</w:t>
      </w:r>
    </w:p>
    <w:p w:rsidR="00091BE4" w:rsidRPr="00034F95"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034F95">
        <w:rPr>
          <w:rFonts w:ascii="Arial" w:hAnsi="Arial" w:cs="Arial"/>
        </w:rPr>
        <w:lastRenderedPageBreak/>
        <w:t>dosáhl/</w:t>
      </w:r>
      <w:r w:rsidR="00DA0B8C" w:rsidRPr="00034F95">
        <w:rPr>
          <w:rFonts w:ascii="Arial" w:hAnsi="Arial" w:cs="Arial"/>
        </w:rPr>
        <w:t>dosáhl</w:t>
      </w:r>
      <w:r w:rsidRPr="00034F95">
        <w:rPr>
          <w:rFonts w:ascii="Arial" w:hAnsi="Arial" w:cs="Arial"/>
        </w:rPr>
        <w:t>a vzdělání stanoveného zákonem pro toto slu</w:t>
      </w:r>
      <w:r w:rsidR="00AD0AFF" w:rsidRPr="00034F95">
        <w:rPr>
          <w:rFonts w:ascii="Arial" w:hAnsi="Arial" w:cs="Arial"/>
        </w:rPr>
        <w:t>žební místo [§ 25 odst. 1 písm. </w:t>
      </w:r>
      <w:r w:rsidRPr="00034F95">
        <w:rPr>
          <w:rFonts w:ascii="Arial" w:hAnsi="Arial" w:cs="Arial"/>
        </w:rPr>
        <w:t>e) zákona</w:t>
      </w:r>
      <w:r w:rsidRPr="00034F95">
        <w:t xml:space="preserve"> </w:t>
      </w:r>
      <w:r w:rsidRPr="00034F95">
        <w:rPr>
          <w:rFonts w:ascii="Arial" w:hAnsi="Arial" w:cs="Arial"/>
        </w:rPr>
        <w:t>o státní službě], tj. vysokoškolského vzdělání v</w:t>
      </w:r>
      <w:r w:rsidR="00483474" w:rsidRPr="00034F95">
        <w:rPr>
          <w:rFonts w:ascii="Arial" w:hAnsi="Arial" w:cs="Arial"/>
        </w:rPr>
        <w:t> </w:t>
      </w:r>
      <w:r w:rsidRPr="00034F95">
        <w:rPr>
          <w:rFonts w:ascii="Arial" w:hAnsi="Arial" w:cs="Arial"/>
        </w:rPr>
        <w:t>magisterském studijním programu;</w:t>
      </w:r>
    </w:p>
    <w:p w:rsidR="00DA0B8C" w:rsidRPr="00DA0B8C" w:rsidRDefault="00DA0B8C" w:rsidP="00AD0AFF">
      <w:pPr>
        <w:pStyle w:val="Odstavecseseznamem"/>
        <w:keepNext/>
        <w:keepLines/>
        <w:spacing w:after="120" w:line="288" w:lineRule="auto"/>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11600">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DE299E"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DE299E">
        <w:rPr>
          <w:rFonts w:ascii="Arial" w:hAnsi="Arial" w:cs="Arial"/>
        </w:rPr>
        <w:t>splňuje jiný požadavek stanovený podle § 25 odst. 5 písm. b) zákona</w:t>
      </w:r>
      <w:r w:rsidRPr="00DE299E">
        <w:t xml:space="preserve"> </w:t>
      </w:r>
      <w:r w:rsidRPr="00DE299E">
        <w:rPr>
          <w:rFonts w:ascii="Arial" w:hAnsi="Arial" w:cs="Arial"/>
        </w:rPr>
        <w:t xml:space="preserve">o státní službě společným služebním předpisem náměstka ministra vnitra pro státní službu a státního tajemníka v Ministerstvu vnitra č. </w:t>
      </w:r>
      <w:r w:rsidR="005825F5" w:rsidRPr="00DE299E">
        <w:rPr>
          <w:rFonts w:ascii="Arial" w:hAnsi="Arial" w:cs="Arial"/>
        </w:rPr>
        <w:t>36</w:t>
      </w:r>
      <w:r w:rsidRPr="00DE299E">
        <w:rPr>
          <w:rFonts w:ascii="Arial" w:hAnsi="Arial" w:cs="Arial"/>
        </w:rPr>
        <w:t>/202</w:t>
      </w:r>
      <w:r w:rsidR="005825F5" w:rsidRPr="00DE299E">
        <w:rPr>
          <w:rFonts w:ascii="Arial" w:hAnsi="Arial" w:cs="Arial"/>
        </w:rPr>
        <w:t>2</w:t>
      </w:r>
      <w:r w:rsidRPr="00DE299E">
        <w:rPr>
          <w:rFonts w:ascii="Arial" w:hAnsi="Arial" w:cs="Arial"/>
        </w:rPr>
        <w:t>, o stanovení požadavků na služební a pracovní místa na Ministerstvu vnitra</w:t>
      </w:r>
      <w:r w:rsidR="004E5408" w:rsidRPr="00DE299E">
        <w:rPr>
          <w:rFonts w:ascii="Arial" w:hAnsi="Arial" w:cs="Arial"/>
        </w:rPr>
        <w:t xml:space="preserve">, kterým je </w:t>
      </w:r>
      <w:r w:rsidR="004E5408" w:rsidRPr="00DE299E">
        <w:rPr>
          <w:rFonts w:ascii="Arial" w:hAnsi="Arial" w:cs="Arial"/>
          <w:b/>
        </w:rPr>
        <w:t>z</w:t>
      </w:r>
      <w:r w:rsidRPr="00DE299E">
        <w:rPr>
          <w:rFonts w:ascii="Arial" w:hAnsi="Arial" w:cs="Arial"/>
          <w:b/>
        </w:rPr>
        <w:t>působilost mít přístup k utajovaným informacím stupně utajení „Vyhrazené</w:t>
      </w:r>
      <w:r w:rsidRPr="00DE299E">
        <w:rPr>
          <w:rFonts w:ascii="Arial" w:hAnsi="Arial" w:cs="Arial"/>
        </w:rPr>
        <w:t>“ v souladu se zákonem č. 412/2005 Sb., o</w:t>
      </w:r>
      <w:r w:rsidR="00DE299E" w:rsidRPr="00DE299E">
        <w:rPr>
          <w:rFonts w:ascii="Arial" w:hAnsi="Arial" w:cs="Arial"/>
        </w:rPr>
        <w:t> </w:t>
      </w:r>
      <w:r w:rsidRPr="00DE299E">
        <w:rPr>
          <w:rFonts w:ascii="Arial" w:hAnsi="Arial" w:cs="Arial"/>
        </w:rPr>
        <w:t>ochraně utajovaných informací a o bezpečnostní způsobilosti, ve znění pozdějších předpisů;</w:t>
      </w:r>
    </w:p>
    <w:p w:rsidR="0073050E" w:rsidRPr="00DE299E" w:rsidRDefault="0073050E" w:rsidP="00311600">
      <w:pPr>
        <w:pStyle w:val="Odstavecseseznamem"/>
        <w:spacing w:after="120" w:line="288" w:lineRule="auto"/>
        <w:ind w:left="426"/>
        <w:contextualSpacing w:val="0"/>
        <w:jc w:val="both"/>
        <w:rPr>
          <w:rFonts w:ascii="Arial" w:hAnsi="Arial" w:cs="Arial"/>
          <w:i/>
          <w:iCs/>
          <w:sz w:val="20"/>
          <w:szCs w:val="18"/>
        </w:rPr>
      </w:pPr>
      <w:r w:rsidRPr="00DE299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E299E">
        <w:t xml:space="preserve"> </w:t>
      </w:r>
      <w:r w:rsidRPr="00DE299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w:t>
      </w:r>
      <w:r w:rsidR="00852BFA" w:rsidRPr="00DE299E">
        <w:rPr>
          <w:rFonts w:ascii="Arial" w:hAnsi="Arial" w:cs="Arial"/>
          <w:i/>
          <w:iCs/>
          <w:sz w:val="20"/>
          <w:szCs w:val="18"/>
        </w:rPr>
        <w:t>o </w:t>
      </w:r>
      <w:r w:rsidRPr="00DE299E">
        <w:rPr>
          <w:rFonts w:ascii="Arial" w:hAnsi="Arial" w:cs="Arial"/>
          <w:i/>
          <w:iCs/>
          <w:sz w:val="20"/>
          <w:szCs w:val="18"/>
        </w:rPr>
        <w:t>bezpečnostní způsobilosti, ve znění pozdějších předpisů.</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311600">
      <w:pPr>
        <w:pStyle w:val="Odstavecseseznamem"/>
        <w:numPr>
          <w:ilvl w:val="0"/>
          <w:numId w:val="9"/>
        </w:numPr>
        <w:spacing w:after="0" w:line="288" w:lineRule="auto"/>
        <w:jc w:val="both"/>
        <w:rPr>
          <w:rFonts w:ascii="Arial" w:hAnsi="Arial" w:cs="Arial"/>
        </w:rPr>
      </w:pPr>
      <w:r w:rsidRPr="00F77F3D">
        <w:rPr>
          <w:rFonts w:ascii="Arial" w:hAnsi="Arial" w:cs="Arial"/>
        </w:rPr>
        <w:t>strukturovaný profesní životopis,</w:t>
      </w:r>
    </w:p>
    <w:p w:rsidR="0073050E" w:rsidRPr="0073050E" w:rsidRDefault="0073050E" w:rsidP="00311600">
      <w:pPr>
        <w:pStyle w:val="Odstavecseseznamem"/>
        <w:spacing w:after="120" w:line="288" w:lineRule="auto"/>
        <w:ind w:left="357"/>
        <w:contextualSpacing w:val="0"/>
        <w:jc w:val="both"/>
        <w:rPr>
          <w:rFonts w:ascii="Arial" w:hAnsi="Arial" w:cs="Arial"/>
          <w:sz w:val="24"/>
        </w:rPr>
      </w:pPr>
      <w:r w:rsidRPr="0073050E">
        <w:rPr>
          <w:rFonts w:ascii="Arial" w:hAnsi="Arial" w:cs="Arial"/>
          <w:iCs/>
          <w:sz w:val="20"/>
          <w:szCs w:val="18"/>
        </w:rPr>
        <w:t>V životopisu žadatel/</w:t>
      </w:r>
      <w:r>
        <w:rPr>
          <w:rFonts w:ascii="Arial" w:hAnsi="Arial" w:cs="Arial"/>
          <w:iCs/>
          <w:sz w:val="20"/>
          <w:szCs w:val="18"/>
        </w:rPr>
        <w:t>žadatel</w:t>
      </w:r>
      <w:r w:rsidRPr="0073050E">
        <w:rPr>
          <w:rFonts w:ascii="Arial" w:hAnsi="Arial" w:cs="Arial"/>
          <w:iCs/>
          <w:sz w:val="20"/>
          <w:szCs w:val="18"/>
        </w:rPr>
        <w:t xml:space="preserve">ka uvede údaje o své dosavadní praxi a o znalostech a dovednostech týkajících se služebního místa, jehož se výběrové řízení týká. </w:t>
      </w:r>
      <w:r w:rsidR="001D0D4B" w:rsidRPr="005825F5">
        <w:rPr>
          <w:rFonts w:ascii="Arial" w:hAnsi="Arial" w:cs="Arial"/>
          <w:iCs/>
          <w:sz w:val="20"/>
          <w:szCs w:val="18"/>
        </w:rPr>
        <w:t>Nedoložení životopisu je jedním z důvodů pro vyřazení žádosti z výběrového řízení.</w:t>
      </w: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r w:rsidR="00A446AA">
        <w:rPr>
          <w:rFonts w:ascii="Arial" w:hAnsi="Arial" w:cs="Arial"/>
        </w:rPr>
        <w:t>.</w:t>
      </w:r>
    </w:p>
    <w:p w:rsidR="00091BE4" w:rsidRPr="00AA698E"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AA698E">
        <w:rPr>
          <w:rFonts w:ascii="Arial" w:eastAsia="Times New Roman" w:hAnsi="Arial" w:cs="Arial"/>
          <w:b/>
          <w:bCs/>
          <w:sz w:val="24"/>
          <w:lang w:eastAsia="cs-CZ"/>
        </w:rPr>
        <w:t>Údaje o pohovoru</w:t>
      </w:r>
    </w:p>
    <w:p w:rsidR="00091BE4" w:rsidRPr="00AA698E" w:rsidRDefault="00091BE4" w:rsidP="00311600">
      <w:pPr>
        <w:spacing w:after="240" w:line="288" w:lineRule="auto"/>
        <w:jc w:val="both"/>
        <w:rPr>
          <w:rFonts w:ascii="Arial" w:hAnsi="Arial" w:cs="Arial"/>
        </w:rPr>
      </w:pPr>
      <w:r w:rsidRPr="00AA698E">
        <w:rPr>
          <w:rFonts w:ascii="Arial" w:hAnsi="Arial" w:cs="Arial"/>
        </w:rPr>
        <w:t>Se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lastRenderedPageBreak/>
        <w:t xml:space="preserve">Poučení </w:t>
      </w:r>
      <w:r>
        <w:rPr>
          <w:rFonts w:ascii="Arial" w:eastAsia="Times New Roman" w:hAnsi="Arial" w:cs="Arial"/>
          <w:b/>
          <w:bCs/>
          <w:sz w:val="24"/>
          <w:lang w:eastAsia="cs-CZ"/>
        </w:rPr>
        <w:t>ke způsobu doručování</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311600">
      <w:pPr>
        <w:spacing w:after="120" w:line="288" w:lineRule="auto"/>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Pr="00DB417A">
        <w:rPr>
          <w:rFonts w:ascii="Arial" w:hAnsi="Arial" w:cs="Arial"/>
        </w:rPr>
        <w:t xml:space="preserve"> do datové schránky nebo na 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311600">
      <w:pPr>
        <w:spacing w:after="120" w:line="288" w:lineRule="auto"/>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B417A" w:rsidRDefault="00DB417A" w:rsidP="00311600">
      <w:pPr>
        <w:spacing w:after="120" w:line="288" w:lineRule="auto"/>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AE50C2"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AE50C2">
        <w:rPr>
          <w:rFonts w:ascii="Arial" w:eastAsia="Times New Roman" w:hAnsi="Arial" w:cs="Arial"/>
          <w:b/>
          <w:bCs/>
          <w:sz w:val="24"/>
          <w:lang w:eastAsia="cs-CZ"/>
        </w:rPr>
        <w:t>Poučení k provedení pohovoru v náhradním termínu</w:t>
      </w:r>
    </w:p>
    <w:p w:rsidR="00DB417A" w:rsidRPr="00AE50C2" w:rsidRDefault="00DB417A" w:rsidP="00311600">
      <w:pPr>
        <w:spacing w:after="120" w:line="288" w:lineRule="auto"/>
        <w:jc w:val="both"/>
        <w:rPr>
          <w:rFonts w:ascii="Arial" w:hAnsi="Arial" w:cs="Arial"/>
        </w:rPr>
      </w:pPr>
      <w:r w:rsidRPr="00AE50C2">
        <w:rPr>
          <w:rFonts w:ascii="Arial" w:hAnsi="Arial" w:cs="Arial"/>
        </w:rPr>
        <w:t>Poučení o možnosti provedení pohovoru v náhradním term</w:t>
      </w:r>
      <w:r w:rsidR="00852BFA" w:rsidRPr="00AE50C2">
        <w:rPr>
          <w:rFonts w:ascii="Arial" w:hAnsi="Arial" w:cs="Arial"/>
        </w:rPr>
        <w:t>ínu podle § 27 odst. 5 zákona o </w:t>
      </w:r>
      <w:r w:rsidRPr="00AE50C2">
        <w:rPr>
          <w:rFonts w:ascii="Arial" w:hAnsi="Arial" w:cs="Arial"/>
        </w:rPr>
        <w:t>státní službě:</w:t>
      </w:r>
    </w:p>
    <w:p w:rsidR="00DB417A" w:rsidRPr="00AE50C2" w:rsidRDefault="00DB417A" w:rsidP="00311600">
      <w:pPr>
        <w:spacing w:after="120" w:line="288" w:lineRule="auto"/>
        <w:jc w:val="both"/>
        <w:rPr>
          <w:rFonts w:ascii="Arial" w:hAnsi="Arial" w:cs="Arial"/>
        </w:rPr>
      </w:pPr>
      <w:r w:rsidRPr="00AE50C2">
        <w:rPr>
          <w:rFonts w:ascii="Arial" w:hAnsi="Arial" w:cs="Arial"/>
        </w:rPr>
        <w:t>Provedení pohovoru v náhradním termínu je vyloučeno.</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vykonávaným činnostem na služebním místě poskytne:</w:t>
      </w:r>
    </w:p>
    <w:p w:rsidR="007E0949" w:rsidRPr="007E0949" w:rsidRDefault="007E0949" w:rsidP="007E0949">
      <w:pPr>
        <w:spacing w:after="0" w:line="288" w:lineRule="auto"/>
        <w:contextualSpacing/>
        <w:jc w:val="both"/>
        <w:rPr>
          <w:rFonts w:ascii="Arial" w:hAnsi="Arial" w:cs="Arial"/>
        </w:rPr>
      </w:pPr>
      <w:r w:rsidRPr="007E0949">
        <w:rPr>
          <w:rFonts w:ascii="Arial" w:hAnsi="Arial" w:cs="Arial"/>
        </w:rPr>
        <w:t xml:space="preserve">Romana Lindovská </w:t>
      </w:r>
    </w:p>
    <w:p w:rsidR="007E0949" w:rsidRPr="007E0949" w:rsidRDefault="007E0949" w:rsidP="007E0949">
      <w:pPr>
        <w:spacing w:after="0" w:line="288" w:lineRule="auto"/>
        <w:contextualSpacing/>
        <w:jc w:val="both"/>
        <w:rPr>
          <w:rFonts w:ascii="Arial" w:hAnsi="Arial" w:cs="Arial"/>
        </w:rPr>
      </w:pPr>
      <w:r w:rsidRPr="007E0949">
        <w:rPr>
          <w:rFonts w:ascii="Arial" w:hAnsi="Arial" w:cs="Arial"/>
        </w:rPr>
        <w:t>Odbor azylové a migrační politiky</w:t>
      </w:r>
    </w:p>
    <w:p w:rsidR="00DB417A" w:rsidRDefault="007E0949" w:rsidP="00311600">
      <w:pPr>
        <w:spacing w:after="0" w:line="288" w:lineRule="auto"/>
        <w:contextualSpacing/>
        <w:jc w:val="both"/>
        <w:rPr>
          <w:rFonts w:ascii="Arial" w:hAnsi="Arial" w:cs="Arial"/>
        </w:rPr>
      </w:pPr>
      <w:r>
        <w:rPr>
          <w:rFonts w:ascii="Arial" w:hAnsi="Arial" w:cs="Arial"/>
        </w:rPr>
        <w:t>t</w:t>
      </w:r>
      <w:r w:rsidR="00DB417A">
        <w:rPr>
          <w:rFonts w:ascii="Arial" w:hAnsi="Arial" w:cs="Arial"/>
        </w:rPr>
        <w:t>el</w:t>
      </w:r>
      <w:r>
        <w:rPr>
          <w:rFonts w:ascii="Arial" w:hAnsi="Arial" w:cs="Arial"/>
        </w:rPr>
        <w:t xml:space="preserve">.: </w:t>
      </w:r>
      <w:r w:rsidRPr="007E0949">
        <w:rPr>
          <w:rFonts w:ascii="Arial" w:hAnsi="Arial" w:cs="Arial"/>
        </w:rPr>
        <w:t>+420 974 832 502</w:t>
      </w:r>
    </w:p>
    <w:p w:rsidR="007E0949" w:rsidRDefault="00DB417A" w:rsidP="007E0949">
      <w:pPr>
        <w:spacing w:after="0" w:line="288" w:lineRule="auto"/>
        <w:contextualSpacing/>
        <w:jc w:val="both"/>
        <w:rPr>
          <w:rFonts w:ascii="Arial" w:hAnsi="Arial" w:cs="Arial"/>
          <w:color w:val="0563C1" w:themeColor="hyperlink"/>
          <w:u w:val="single"/>
        </w:rPr>
      </w:pPr>
      <w:r>
        <w:rPr>
          <w:rFonts w:ascii="Arial" w:hAnsi="Arial" w:cs="Arial"/>
        </w:rPr>
        <w:t>e-mail</w:t>
      </w:r>
      <w:r w:rsidR="007E0949">
        <w:rPr>
          <w:rFonts w:ascii="Arial" w:hAnsi="Arial" w:cs="Arial"/>
        </w:rPr>
        <w:t xml:space="preserve">: </w:t>
      </w:r>
      <w:hyperlink r:id="rId11" w:tooltip="SE romana.lindovska@mvcr.cz" w:history="1">
        <w:r w:rsidR="007E0949" w:rsidRPr="007E0949">
          <w:rPr>
            <w:rFonts w:ascii="Arial" w:hAnsi="Arial" w:cs="Arial"/>
            <w:color w:val="0563C1" w:themeColor="hyperlink"/>
            <w:u w:val="single"/>
          </w:rPr>
          <w:t>romana.lindovska@mvcr.cz</w:t>
        </w:r>
      </w:hyperlink>
    </w:p>
    <w:p w:rsidR="005F50A5" w:rsidRDefault="005F50A5" w:rsidP="007E0949">
      <w:pPr>
        <w:spacing w:after="0" w:line="288" w:lineRule="auto"/>
        <w:contextualSpacing/>
        <w:jc w:val="both"/>
        <w:rPr>
          <w:rFonts w:ascii="Arial" w:hAnsi="Arial" w:cs="Arial"/>
          <w:color w:val="0563C1" w:themeColor="hyperlink"/>
          <w:u w:val="single"/>
        </w:rPr>
      </w:pPr>
    </w:p>
    <w:p w:rsidR="005F50A5" w:rsidRDefault="005F50A5" w:rsidP="007E0949">
      <w:pPr>
        <w:spacing w:after="0" w:line="288" w:lineRule="auto"/>
        <w:contextualSpacing/>
        <w:jc w:val="both"/>
        <w:rPr>
          <w:rFonts w:ascii="Arial" w:hAnsi="Arial" w:cs="Arial"/>
          <w:color w:val="0563C1" w:themeColor="hyperlink"/>
          <w:u w:val="single"/>
        </w:rPr>
      </w:pPr>
    </w:p>
    <w:p w:rsidR="005F50A5" w:rsidRDefault="005F50A5" w:rsidP="007E0949">
      <w:pPr>
        <w:spacing w:after="0" w:line="288" w:lineRule="auto"/>
        <w:contextualSpacing/>
        <w:jc w:val="both"/>
        <w:rPr>
          <w:rFonts w:ascii="Arial" w:hAnsi="Arial" w:cs="Arial"/>
          <w:color w:val="0563C1" w:themeColor="hyperlink"/>
          <w:u w:val="single"/>
        </w:rPr>
      </w:pPr>
    </w:p>
    <w:p w:rsidR="005F50A5" w:rsidRDefault="005F50A5" w:rsidP="007E0949">
      <w:pPr>
        <w:spacing w:after="0" w:line="288" w:lineRule="auto"/>
        <w:contextualSpacing/>
        <w:jc w:val="both"/>
        <w:rPr>
          <w:rFonts w:ascii="Arial" w:hAnsi="Arial" w:cs="Arial"/>
          <w:color w:val="0563C1" w:themeColor="hyperlink"/>
          <w:u w:val="single"/>
        </w:rPr>
      </w:pPr>
    </w:p>
    <w:p w:rsidR="005F50A5" w:rsidRDefault="005F50A5" w:rsidP="007E0949">
      <w:pPr>
        <w:spacing w:after="0" w:line="288" w:lineRule="auto"/>
        <w:contextualSpacing/>
        <w:jc w:val="both"/>
        <w:rPr>
          <w:rFonts w:ascii="Arial" w:hAnsi="Arial" w:cs="Arial"/>
          <w:color w:val="0563C1" w:themeColor="hyperlink"/>
          <w:u w:val="single"/>
        </w:rPr>
      </w:pPr>
    </w:p>
    <w:p w:rsidR="005F50A5" w:rsidRDefault="005F50A5" w:rsidP="007E0949">
      <w:pPr>
        <w:spacing w:after="0" w:line="288" w:lineRule="auto"/>
        <w:contextualSpacing/>
        <w:jc w:val="both"/>
        <w:rPr>
          <w:rFonts w:ascii="Arial" w:hAnsi="Arial" w:cs="Arial"/>
          <w:color w:val="0563C1" w:themeColor="hyperlink"/>
          <w:u w:val="single"/>
        </w:rPr>
      </w:pPr>
    </w:p>
    <w:p w:rsidR="005F50A5" w:rsidRPr="007E0949" w:rsidRDefault="005F50A5" w:rsidP="007E0949">
      <w:pPr>
        <w:spacing w:after="0" w:line="288" w:lineRule="auto"/>
        <w:contextualSpacing/>
        <w:jc w:val="both"/>
        <w:rPr>
          <w:rFonts w:ascii="Arial" w:hAnsi="Arial" w:cs="Arial"/>
          <w:color w:val="0563C1" w:themeColor="hyperlink"/>
          <w:u w:val="single"/>
        </w:rPr>
      </w:pPr>
    </w:p>
    <w:p w:rsidR="00DB417A" w:rsidRPr="00DB417A" w:rsidRDefault="00DB417A" w:rsidP="00311600">
      <w:pPr>
        <w:spacing w:after="0" w:line="288" w:lineRule="auto"/>
        <w:contextualSpacing/>
        <w:jc w:val="both"/>
        <w:rPr>
          <w:rFonts w:ascii="Arial" w:hAnsi="Arial" w:cs="Arial"/>
        </w:rPr>
      </w:pPr>
    </w:p>
    <w:p w:rsidR="00091BE4" w:rsidRPr="00DB417A" w:rsidRDefault="00536B2E" w:rsidP="00311600">
      <w:pPr>
        <w:spacing w:after="0" w:line="288" w:lineRule="auto"/>
        <w:contextualSpacing/>
        <w:jc w:val="both"/>
        <w:rPr>
          <w:rFonts w:ascii="Arial" w:hAnsi="Arial" w:cs="Arial"/>
        </w:rPr>
      </w:pPr>
      <w:r>
        <w:rPr>
          <w:rFonts w:ascii="Arial" w:hAnsi="Arial" w:cs="Arial"/>
        </w:rPr>
        <w:lastRenderedPageBreak/>
        <w:t>I</w:t>
      </w:r>
      <w:r w:rsidR="00091BE4" w:rsidRPr="00DB417A">
        <w:rPr>
          <w:rFonts w:ascii="Arial" w:hAnsi="Arial" w:cs="Arial"/>
        </w:rPr>
        <w:t>nformace k výběrovému řízení poskytne:</w:t>
      </w:r>
    </w:p>
    <w:p w:rsidR="007E0949" w:rsidRPr="007E0949" w:rsidRDefault="007E0949" w:rsidP="007E0949">
      <w:pPr>
        <w:spacing w:after="0" w:line="288" w:lineRule="auto"/>
        <w:contextualSpacing/>
        <w:jc w:val="both"/>
        <w:rPr>
          <w:rFonts w:ascii="Arial" w:hAnsi="Arial" w:cs="Arial"/>
        </w:rPr>
      </w:pPr>
      <w:r w:rsidRPr="007E0949">
        <w:rPr>
          <w:rFonts w:ascii="Arial" w:hAnsi="Arial" w:cs="Arial"/>
        </w:rPr>
        <w:t>Ing. Simona Dolejšová</w:t>
      </w:r>
    </w:p>
    <w:p w:rsidR="007E0949" w:rsidRDefault="007E0949" w:rsidP="007E0949">
      <w:pPr>
        <w:spacing w:after="0" w:line="288" w:lineRule="auto"/>
        <w:contextualSpacing/>
        <w:jc w:val="both"/>
        <w:rPr>
          <w:rFonts w:ascii="Arial" w:hAnsi="Arial" w:cs="Arial"/>
        </w:rPr>
      </w:pPr>
      <w:r w:rsidRPr="007E0949">
        <w:rPr>
          <w:rFonts w:ascii="Arial" w:hAnsi="Arial" w:cs="Arial"/>
        </w:rPr>
        <w:t xml:space="preserve">Odbor personální </w:t>
      </w:r>
    </w:p>
    <w:p w:rsidR="00DB417A" w:rsidRDefault="007E0949" w:rsidP="007E0949">
      <w:pPr>
        <w:spacing w:after="0" w:line="288" w:lineRule="auto"/>
        <w:contextualSpacing/>
        <w:jc w:val="both"/>
        <w:rPr>
          <w:rFonts w:ascii="Arial" w:hAnsi="Arial" w:cs="Arial"/>
        </w:rPr>
      </w:pPr>
      <w:r>
        <w:rPr>
          <w:rFonts w:ascii="Arial" w:hAnsi="Arial" w:cs="Arial"/>
        </w:rPr>
        <w:t>t</w:t>
      </w:r>
      <w:r w:rsidR="00DB417A">
        <w:rPr>
          <w:rFonts w:ascii="Arial" w:hAnsi="Arial" w:cs="Arial"/>
        </w:rPr>
        <w:t>el</w:t>
      </w:r>
      <w:r w:rsidR="00C97F7C">
        <w:rPr>
          <w:rFonts w:ascii="Arial" w:hAnsi="Arial" w:cs="Arial"/>
        </w:rPr>
        <w:t>.</w:t>
      </w:r>
      <w:bookmarkStart w:id="2" w:name="_GoBack"/>
      <w:bookmarkEnd w:id="2"/>
      <w:r>
        <w:rPr>
          <w:rFonts w:ascii="Arial" w:hAnsi="Arial" w:cs="Arial"/>
        </w:rPr>
        <w:t xml:space="preserve">: </w:t>
      </w:r>
      <w:r w:rsidRPr="007E0949">
        <w:rPr>
          <w:rFonts w:ascii="Arial" w:hAnsi="Arial" w:cs="Arial"/>
        </w:rPr>
        <w:t>+420 974 832 676</w:t>
      </w:r>
    </w:p>
    <w:p w:rsidR="00DB417A" w:rsidRDefault="00DB417A" w:rsidP="00311600">
      <w:pPr>
        <w:spacing w:after="0" w:line="288" w:lineRule="auto"/>
        <w:contextualSpacing/>
        <w:jc w:val="both"/>
        <w:rPr>
          <w:rFonts w:ascii="Arial" w:hAnsi="Arial" w:cs="Arial"/>
        </w:rPr>
      </w:pPr>
      <w:r>
        <w:rPr>
          <w:rFonts w:ascii="Arial" w:hAnsi="Arial" w:cs="Arial"/>
        </w:rPr>
        <w:t>e-mail</w:t>
      </w:r>
      <w:r w:rsidR="007E0949">
        <w:rPr>
          <w:rFonts w:ascii="Arial" w:hAnsi="Arial" w:cs="Arial"/>
        </w:rPr>
        <w:t xml:space="preserve">: </w:t>
      </w:r>
      <w:hyperlink r:id="rId12" w:tooltip="SE simona.dolejsova@mvcr.cz" w:history="1">
        <w:r w:rsidR="007E0949" w:rsidRPr="007E0949">
          <w:rPr>
            <w:rStyle w:val="Hypertextovodkaz"/>
            <w:rFonts w:ascii="Arial" w:hAnsi="Arial" w:cs="Arial"/>
          </w:rPr>
          <w:t>simona.dolejsova@mvcr.cz</w:t>
        </w:r>
      </w:hyperlink>
    </w:p>
    <w:p w:rsidR="00091BE4" w:rsidRDefault="00091BE4" w:rsidP="00311600">
      <w:pPr>
        <w:spacing w:line="288" w:lineRule="auto"/>
        <w:jc w:val="both"/>
        <w:rPr>
          <w:rFonts w:ascii="Arial" w:hAnsi="Arial" w:cs="Arial"/>
        </w:rPr>
      </w:pPr>
    </w:p>
    <w:p w:rsidR="00277356" w:rsidRPr="00442019" w:rsidRDefault="00277356"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3"/>
      <w:footerReference w:type="default" r:id="rId14"/>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41DD" w:rsidRDefault="002841DD" w:rsidP="00091BE4">
      <w:pPr>
        <w:spacing w:after="0" w:line="240" w:lineRule="auto"/>
      </w:pPr>
      <w:r>
        <w:separator/>
      </w:r>
    </w:p>
  </w:endnote>
  <w:endnote w:type="continuationSeparator" w:id="0">
    <w:p w:rsidR="002841DD" w:rsidRDefault="002841DD"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C97F7C">
          <w:rPr>
            <w:rFonts w:ascii="Arial" w:hAnsi="Arial" w:cs="Arial"/>
            <w:noProof/>
            <w:sz w:val="20"/>
          </w:rPr>
          <w:t>4</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41DD" w:rsidRDefault="002841DD" w:rsidP="00091BE4">
      <w:pPr>
        <w:spacing w:after="0" w:line="240" w:lineRule="auto"/>
      </w:pPr>
      <w:r>
        <w:separator/>
      </w:r>
    </w:p>
  </w:footnote>
  <w:footnote w:type="continuationSeparator" w:id="0">
    <w:p w:rsidR="002841DD" w:rsidRDefault="002841DD"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11600">
    <w:pPr>
      <w:spacing w:after="0" w:line="288" w:lineRule="auto"/>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7"/>
  </w:num>
  <w:num w:numId="3">
    <w:abstractNumId w:val="3"/>
  </w:num>
  <w:num w:numId="4">
    <w:abstractNumId w:val="1"/>
  </w:num>
  <w:num w:numId="5">
    <w:abstractNumId w:val="6"/>
  </w:num>
  <w:num w:numId="6">
    <w:abstractNumId w:val="5"/>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3595"/>
    <w:rsid w:val="00034F95"/>
    <w:rsid w:val="00091BE4"/>
    <w:rsid w:val="00093ABF"/>
    <w:rsid w:val="000A4740"/>
    <w:rsid w:val="00126659"/>
    <w:rsid w:val="00157ECC"/>
    <w:rsid w:val="0017021C"/>
    <w:rsid w:val="001B606B"/>
    <w:rsid w:val="001C57B9"/>
    <w:rsid w:val="001D0D4B"/>
    <w:rsid w:val="002621EC"/>
    <w:rsid w:val="00277356"/>
    <w:rsid w:val="002841DD"/>
    <w:rsid w:val="00293EC7"/>
    <w:rsid w:val="002D37C5"/>
    <w:rsid w:val="00311600"/>
    <w:rsid w:val="00331F33"/>
    <w:rsid w:val="00374FA2"/>
    <w:rsid w:val="003A0459"/>
    <w:rsid w:val="003D4B65"/>
    <w:rsid w:val="003F2FA3"/>
    <w:rsid w:val="0040038C"/>
    <w:rsid w:val="004044C9"/>
    <w:rsid w:val="0041762A"/>
    <w:rsid w:val="00455E01"/>
    <w:rsid w:val="00467856"/>
    <w:rsid w:val="00472007"/>
    <w:rsid w:val="00483474"/>
    <w:rsid w:val="004C5E86"/>
    <w:rsid w:val="004E5408"/>
    <w:rsid w:val="00525C3A"/>
    <w:rsid w:val="00536B2E"/>
    <w:rsid w:val="005825F5"/>
    <w:rsid w:val="005A7173"/>
    <w:rsid w:val="005F50A5"/>
    <w:rsid w:val="00625B3D"/>
    <w:rsid w:val="00642833"/>
    <w:rsid w:val="006507EA"/>
    <w:rsid w:val="0073050E"/>
    <w:rsid w:val="007977D5"/>
    <w:rsid w:val="007E0949"/>
    <w:rsid w:val="00852BFA"/>
    <w:rsid w:val="00894EA9"/>
    <w:rsid w:val="008B0044"/>
    <w:rsid w:val="009714F5"/>
    <w:rsid w:val="009C7F68"/>
    <w:rsid w:val="009F754E"/>
    <w:rsid w:val="00A0256D"/>
    <w:rsid w:val="00A139CA"/>
    <w:rsid w:val="00A25452"/>
    <w:rsid w:val="00A446AA"/>
    <w:rsid w:val="00AA698E"/>
    <w:rsid w:val="00AB1880"/>
    <w:rsid w:val="00AC18BD"/>
    <w:rsid w:val="00AC1E15"/>
    <w:rsid w:val="00AD0AFF"/>
    <w:rsid w:val="00AE50C2"/>
    <w:rsid w:val="00B0701F"/>
    <w:rsid w:val="00B400A7"/>
    <w:rsid w:val="00B74D8F"/>
    <w:rsid w:val="00B86784"/>
    <w:rsid w:val="00C2497E"/>
    <w:rsid w:val="00C55022"/>
    <w:rsid w:val="00C60EAC"/>
    <w:rsid w:val="00C97F7C"/>
    <w:rsid w:val="00CD4112"/>
    <w:rsid w:val="00CD7B48"/>
    <w:rsid w:val="00D14429"/>
    <w:rsid w:val="00DA0B8C"/>
    <w:rsid w:val="00DB417A"/>
    <w:rsid w:val="00DD572E"/>
    <w:rsid w:val="00DE299E"/>
    <w:rsid w:val="00DE46A6"/>
    <w:rsid w:val="00E03FBA"/>
    <w:rsid w:val="00E127F7"/>
    <w:rsid w:val="00E20B04"/>
    <w:rsid w:val="00EC2C77"/>
    <w:rsid w:val="00ED3A70"/>
    <w:rsid w:val="00F24B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71C02"/>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character" w:styleId="Sledovanodkaz">
    <w:name w:val="FollowedHyperlink"/>
    <w:basedOn w:val="Standardnpsmoodstavce"/>
    <w:uiPriority w:val="99"/>
    <w:semiHidden/>
    <w:unhideWhenUsed/>
    <w:rsid w:val="001D0D4B"/>
    <w:rPr>
      <w:color w:val="954F72" w:themeColor="followedHyperlink"/>
      <w:u w:val="single"/>
    </w:rPr>
  </w:style>
  <w:style w:type="paragraph" w:customStyle="1" w:styleId="Text">
    <w:name w:val="Text"/>
    <w:basedOn w:val="Normln"/>
    <w:rsid w:val="002D37C5"/>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B92833-07EA-43CD-B754-C65B223AE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6</Pages>
  <Words>1643</Words>
  <Characters>9694</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DOLEJŠOVÁ Simona, Ing.</cp:lastModifiedBy>
  <cp:revision>50</cp:revision>
  <dcterms:created xsi:type="dcterms:W3CDTF">2023-01-12T21:33:00Z</dcterms:created>
  <dcterms:modified xsi:type="dcterms:W3CDTF">2023-01-25T13:03:00Z</dcterms:modified>
</cp:coreProperties>
</file>