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AFC" w:rsidRDefault="00B23AFC" w:rsidP="00657653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657653" w:rsidRDefault="00657653" w:rsidP="00657653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3771" w:type="dxa"/>
        <w:tblLook w:val="01E0" w:firstRow="1" w:lastRow="1" w:firstColumn="1" w:lastColumn="1" w:noHBand="0" w:noVBand="0"/>
      </w:tblPr>
      <w:tblGrid>
        <w:gridCol w:w="3771"/>
      </w:tblGrid>
      <w:tr w:rsidR="00657653" w:rsidTr="00B92BF5">
        <w:trPr>
          <w:trHeight w:val="464"/>
        </w:trPr>
        <w:tc>
          <w:tcPr>
            <w:tcW w:w="3771" w:type="dxa"/>
          </w:tcPr>
          <w:tbl>
            <w:tblPr>
              <w:tblpPr w:leftFromText="141" w:rightFromText="141" w:vertAnchor="text" w:horzAnchor="page" w:tblpX="1261" w:tblpY="-1753"/>
              <w:tblOverlap w:val="never"/>
              <w:tblW w:w="739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B92BF5" w:rsidRPr="007E1E0D" w:rsidTr="00B92BF5">
              <w:trPr>
                <w:trHeight w:val="330"/>
              </w:trPr>
              <w:tc>
                <w:tcPr>
                  <w:tcW w:w="0" w:type="auto"/>
                </w:tcPr>
                <w:p w:rsidR="00B92BF5" w:rsidRPr="007E1E0D" w:rsidRDefault="00B92BF5" w:rsidP="00B92BF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VT47P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MVCRX05VT47P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B92BF5" w:rsidRPr="007E1E0D" w:rsidRDefault="00B92BF5" w:rsidP="00B92BF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B92BF5" w:rsidRPr="007E1E0D" w:rsidRDefault="00B92BF5" w:rsidP="00B92BF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B92BF5" w:rsidRPr="007E1E0D" w:rsidTr="00B92BF5">
              <w:trPr>
                <w:trHeight w:val="81"/>
              </w:trPr>
              <w:tc>
                <w:tcPr>
                  <w:tcW w:w="0" w:type="auto"/>
                </w:tcPr>
                <w:p w:rsidR="00B92BF5" w:rsidRPr="007E1E0D" w:rsidRDefault="00B92BF5" w:rsidP="00B92BF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VT47P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MVCRX05VT47P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B92BF5" w:rsidRPr="007E1E0D" w:rsidRDefault="00B92BF5" w:rsidP="00B92BF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92BF5" w:rsidRPr="007E1E0D" w:rsidRDefault="00B92BF5" w:rsidP="00B92BF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92BF5" w:rsidRPr="007E1E0D" w:rsidTr="00B92BF5">
              <w:trPr>
                <w:trHeight w:val="87"/>
              </w:trPr>
              <w:tc>
                <w:tcPr>
                  <w:tcW w:w="0" w:type="auto"/>
                </w:tcPr>
                <w:p w:rsidR="00B92BF5" w:rsidRPr="007E1E0D" w:rsidRDefault="00B92BF5" w:rsidP="00B92BF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B92BF5" w:rsidRPr="007E1E0D" w:rsidRDefault="00B92BF5" w:rsidP="00B92BF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92BF5" w:rsidRPr="007E1E0D" w:rsidRDefault="00B92BF5" w:rsidP="00B92BF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57653" w:rsidRDefault="00657653" w:rsidP="006576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F530F3" w:rsidRDefault="00F530F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F91BDA" w:rsidRDefault="00F91BD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2" w:name="_GoBack"/>
      <w:bookmarkEnd w:id="2"/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728D8" w:rsidRPr="00657653" w:rsidRDefault="00276ED4" w:rsidP="002728D8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657653">
        <w:rPr>
          <w:rFonts w:ascii="Arial" w:hAnsi="Arial" w:cs="Arial"/>
        </w:rPr>
        <w:t>Č.j.</w:t>
      </w:r>
      <w:proofErr w:type="gramEnd"/>
      <w:r w:rsidR="00F94ECD" w:rsidRPr="00657653">
        <w:rPr>
          <w:rFonts w:ascii="Arial" w:hAnsi="Arial" w:cs="Arial"/>
        </w:rPr>
        <w:t>:</w:t>
      </w:r>
      <w:r w:rsidRPr="00657653">
        <w:rPr>
          <w:rFonts w:ascii="Arial" w:hAnsi="Arial" w:cs="Arial"/>
        </w:rPr>
        <w:t xml:space="preserve"> </w:t>
      </w:r>
      <w:r w:rsidR="002728D8" w:rsidRPr="00B92BF5">
        <w:rPr>
          <w:rFonts w:ascii="Arial" w:hAnsi="Arial" w:cs="Arial"/>
        </w:rPr>
        <w:t>MV-</w:t>
      </w:r>
      <w:r w:rsidR="00B92BF5" w:rsidRPr="00B92BF5">
        <w:rPr>
          <w:rFonts w:ascii="Arial" w:hAnsi="Arial" w:cs="Arial"/>
        </w:rPr>
        <w:t>141726</w:t>
      </w:r>
      <w:r w:rsidR="002728D8" w:rsidRPr="00B92BF5">
        <w:rPr>
          <w:rFonts w:ascii="Arial" w:hAnsi="Arial" w:cs="Arial"/>
        </w:rPr>
        <w:t>-</w:t>
      </w:r>
      <w:r w:rsidR="00FF67F4" w:rsidRPr="00B92BF5">
        <w:rPr>
          <w:rFonts w:ascii="Arial" w:hAnsi="Arial" w:cs="Arial"/>
        </w:rPr>
        <w:t>3</w:t>
      </w:r>
      <w:r w:rsidR="002728D8" w:rsidRPr="00B92BF5">
        <w:rPr>
          <w:rFonts w:ascii="Arial" w:hAnsi="Arial" w:cs="Arial"/>
        </w:rPr>
        <w:t>/SP-20</w:t>
      </w:r>
      <w:r w:rsidR="00242C71" w:rsidRPr="00B92BF5">
        <w:rPr>
          <w:rFonts w:ascii="Arial" w:hAnsi="Arial" w:cs="Arial"/>
        </w:rPr>
        <w:t>2</w:t>
      </w:r>
      <w:r w:rsidR="00FF67F4" w:rsidRPr="00B92BF5">
        <w:rPr>
          <w:rFonts w:ascii="Arial" w:hAnsi="Arial" w:cs="Arial"/>
        </w:rPr>
        <w:t>1</w:t>
      </w:r>
      <w:r w:rsidR="00B23AFC" w:rsidRPr="00657653">
        <w:rPr>
          <w:rFonts w:ascii="Arial" w:hAnsi="Arial" w:cs="Arial"/>
        </w:rPr>
        <w:t xml:space="preserve">            </w:t>
      </w:r>
    </w:p>
    <w:p w:rsidR="00276ED4" w:rsidRPr="000A12AD" w:rsidRDefault="002728D8" w:rsidP="002728D8">
      <w:pPr>
        <w:spacing w:after="0" w:line="360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</w:t>
      </w:r>
      <w:r w:rsidR="008B33AA">
        <w:rPr>
          <w:rFonts w:ascii="Arial" w:hAnsi="Arial" w:cs="Arial"/>
          <w:color w:val="000000" w:themeColor="text1"/>
        </w:rPr>
        <w:t xml:space="preserve">      </w:t>
      </w:r>
      <w:r>
        <w:rPr>
          <w:rFonts w:ascii="Arial" w:hAnsi="Arial" w:cs="Arial"/>
          <w:color w:val="000000" w:themeColor="text1"/>
        </w:rPr>
        <w:t xml:space="preserve"> </w:t>
      </w:r>
      <w:r w:rsidR="00443A6B" w:rsidRPr="000A12AD">
        <w:rPr>
          <w:rFonts w:ascii="Arial" w:hAnsi="Arial" w:cs="Arial"/>
          <w:color w:val="000000" w:themeColor="text1"/>
        </w:rPr>
        <w:t xml:space="preserve">Praha </w:t>
      </w:r>
      <w:r w:rsidR="00FF67F4">
        <w:rPr>
          <w:rFonts w:ascii="Arial" w:hAnsi="Arial" w:cs="Arial"/>
          <w:color w:val="000000" w:themeColor="text1"/>
        </w:rPr>
        <w:t>6. září 2021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92BF5">
        <w:rPr>
          <w:rFonts w:ascii="Arial" w:hAnsi="Arial" w:cs="Arial"/>
          <w:b/>
          <w:color w:val="000000" w:themeColor="text1"/>
        </w:rPr>
        <w:t xml:space="preserve">v </w:t>
      </w:r>
      <w:r w:rsidR="00FF67F4">
        <w:rPr>
          <w:rFonts w:ascii="Arial" w:hAnsi="Arial" w:cs="Arial"/>
          <w:b/>
          <w:color w:val="000000" w:themeColor="text1"/>
        </w:rPr>
        <w:t>odboru personálním</w:t>
      </w:r>
      <w:r w:rsidR="00FF67F4">
        <w:rPr>
          <w:rFonts w:ascii="Arial" w:hAnsi="Arial" w:cs="Arial"/>
          <w:b/>
          <w:color w:val="000000" w:themeColor="text1"/>
        </w:rPr>
        <w:t>,</w:t>
      </w:r>
      <w:r w:rsidR="00FF67F4" w:rsidRPr="00B23AFC">
        <w:rPr>
          <w:rFonts w:ascii="Arial" w:hAnsi="Arial" w:cs="Arial"/>
          <w:b/>
          <w:color w:val="000000" w:themeColor="text1"/>
        </w:rPr>
        <w:t xml:space="preserve"> </w:t>
      </w:r>
      <w:r w:rsidR="008500C3" w:rsidRPr="00B23AFC">
        <w:rPr>
          <w:rFonts w:ascii="Arial" w:hAnsi="Arial" w:cs="Arial"/>
          <w:b/>
          <w:color w:val="000000" w:themeColor="text1"/>
        </w:rPr>
        <w:t xml:space="preserve">ID </w:t>
      </w:r>
      <w:r w:rsidR="008B33AA">
        <w:rPr>
          <w:rFonts w:ascii="Arial" w:hAnsi="Arial" w:cs="Arial"/>
          <w:b/>
          <w:color w:val="000000" w:themeColor="text1"/>
        </w:rPr>
        <w:t>170035</w:t>
      </w:r>
      <w:r w:rsidR="00380C35">
        <w:rPr>
          <w:rFonts w:ascii="Arial" w:hAnsi="Arial" w:cs="Arial"/>
          <w:b/>
          <w:color w:val="000000" w:themeColor="text1"/>
        </w:rPr>
        <w:t>41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F5889">
        <w:rPr>
          <w:rFonts w:ascii="Arial" w:hAnsi="Arial" w:cs="Arial"/>
          <w:color w:val="000000" w:themeColor="text1"/>
        </w:rPr>
        <w:t>v </w:t>
      </w:r>
      <w:r w:rsidR="00A0294A" w:rsidRPr="00033C70">
        <w:rPr>
          <w:rFonts w:ascii="Arial" w:hAnsi="Arial" w:cs="Arial"/>
          <w:color w:val="000000" w:themeColor="text1"/>
        </w:rPr>
        <w:t>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6B338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19</w:t>
      </w:r>
      <w:r w:rsidR="00A43683">
        <w:rPr>
          <w:rFonts w:ascii="Arial" w:hAnsi="Arial" w:cs="Arial"/>
          <w:i/>
          <w:color w:val="000000" w:themeColor="text1"/>
        </w:rPr>
        <w:t xml:space="preserve">. </w:t>
      </w:r>
      <w:r w:rsidR="00A43683"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F67F4">
        <w:rPr>
          <w:rFonts w:ascii="Arial" w:hAnsi="Arial" w:cs="Arial"/>
          <w:b/>
          <w:color w:val="000000" w:themeColor="text1"/>
        </w:rPr>
        <w:t>listopad</w:t>
      </w:r>
      <w:r w:rsidR="00A61EC1">
        <w:rPr>
          <w:rFonts w:ascii="Arial" w:hAnsi="Arial" w:cs="Arial"/>
          <w:b/>
          <w:color w:val="000000" w:themeColor="text1"/>
        </w:rPr>
        <w:t xml:space="preserve"> 2021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8B33AA" w:rsidRPr="008B33AA" w:rsidRDefault="004B2025" w:rsidP="00FF67F4">
      <w:pPr>
        <w:spacing w:line="360" w:lineRule="auto"/>
        <w:jc w:val="both"/>
        <w:rPr>
          <w:rFonts w:ascii="Arial" w:hAnsi="Arial" w:cs="Arial"/>
        </w:rPr>
      </w:pPr>
      <w:r w:rsidRPr="008B33AA">
        <w:rPr>
          <w:rFonts w:ascii="Arial" w:hAnsi="Arial" w:cs="Arial"/>
          <w:color w:val="000000" w:themeColor="text1"/>
        </w:rPr>
        <w:t>N</w:t>
      </w:r>
      <w:r w:rsidR="00417DD3" w:rsidRPr="008B33AA">
        <w:rPr>
          <w:rFonts w:ascii="Arial" w:hAnsi="Arial" w:cs="Arial"/>
          <w:color w:val="000000" w:themeColor="text1"/>
        </w:rPr>
        <w:t xml:space="preserve">a služebním místě </w:t>
      </w:r>
      <w:r w:rsidRPr="008B33AA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8B33AA">
        <w:rPr>
          <w:rFonts w:ascii="Arial" w:hAnsi="Arial" w:cs="Arial"/>
          <w:color w:val="000000" w:themeColor="text1"/>
        </w:rPr>
        <w:t xml:space="preserve">: </w:t>
      </w:r>
      <w:r w:rsidR="00FF67F4">
        <w:rPr>
          <w:rFonts w:ascii="Arial" w:hAnsi="Arial" w:cs="Arial"/>
          <w:color w:val="000000" w:themeColor="text1"/>
        </w:rPr>
        <w:t>m</w:t>
      </w:r>
      <w:r w:rsidR="00FF67F4" w:rsidRPr="00FF67F4">
        <w:rPr>
          <w:rFonts w:ascii="Arial" w:hAnsi="Arial" w:cs="Arial"/>
          <w:color w:val="000000" w:themeColor="text1"/>
        </w:rPr>
        <w:t>etodické usměrňování při výpočtu, výplatě a zúčtování platu a dalších plnění poskytovaných státním zaměstnancům a zaměstnancům Ministerstva vnitra, provádění srážek z</w:t>
      </w:r>
      <w:r w:rsidR="00B92BF5">
        <w:rPr>
          <w:rFonts w:ascii="Arial" w:hAnsi="Arial" w:cs="Arial"/>
          <w:color w:val="000000" w:themeColor="text1"/>
        </w:rPr>
        <w:t xml:space="preserve"> platu, agendy daně z příjmu ze </w:t>
      </w:r>
      <w:r w:rsidR="00FF67F4" w:rsidRPr="00FF67F4">
        <w:rPr>
          <w:rFonts w:ascii="Arial" w:hAnsi="Arial" w:cs="Arial"/>
          <w:color w:val="000000" w:themeColor="text1"/>
        </w:rPr>
        <w:t>závislé činnosti a pojistného na sociální a zdravotní pojištění</w:t>
      </w:r>
      <w:r w:rsidR="00FF67F4">
        <w:rPr>
          <w:rFonts w:ascii="Arial" w:hAnsi="Arial" w:cs="Arial"/>
          <w:color w:val="000000" w:themeColor="text1"/>
        </w:rPr>
        <w:t xml:space="preserve">, provádění výpočtu výše platu, </w:t>
      </w:r>
      <w:r w:rsidR="00FF67F4" w:rsidRPr="00FF67F4">
        <w:rPr>
          <w:rFonts w:ascii="Arial" w:hAnsi="Arial" w:cs="Arial"/>
          <w:color w:val="000000" w:themeColor="text1"/>
        </w:rPr>
        <w:t>zajišťování výplaty, zúčtování platu, nemocenského a dalších plnění poskytovaných státním zaměstnancům a zaměstnancům, provádění výpočtu a srážek z platu, zajišťování agendy daně z příjmů ze závislé činnosti státních zaměstnanců a zaměstnanců na svěřeném úseku mzdové agendy, zadávání veškerých údajů o státních zaměstnancích a zaměstnancích Ministerstva vnitra pro automatizované zpracovávání platů, zadávání údajů pro výpočet dávek nemocenského pojištění, zpracovávání údajů pro refundaci platů, náhrad platů a provádění výpočtu náhrad za ztrátu na výdělku, zpracovávání a vedení evidenčních listů důchodového pojištění státním zaměstnancům a zaměstnancům včetně zaměstnanců pracující na dohody o</w:t>
      </w:r>
      <w:r w:rsidR="00B92BF5">
        <w:rPr>
          <w:rFonts w:ascii="Arial" w:hAnsi="Arial" w:cs="Arial"/>
          <w:color w:val="000000" w:themeColor="text1"/>
        </w:rPr>
        <w:t> </w:t>
      </w:r>
      <w:r w:rsidR="00FF67F4" w:rsidRPr="00FF67F4">
        <w:rPr>
          <w:rFonts w:ascii="Arial" w:hAnsi="Arial" w:cs="Arial"/>
          <w:color w:val="000000" w:themeColor="text1"/>
        </w:rPr>
        <w:t xml:space="preserve">pracovní činnosti, zpracovávání výpočtu odškodnění pracovních úrazů, exekucí včetně jednání s exekučními úřady, soudy a bankami, odměn z dohod o pracích konaných mimo pracovní poměr, honorářů, čerpání a nároky z řádné dovolené, při výpočtu nemocenských dávek, ošetřování člena rodiny, mateřské a rodičovské dovolené, spolupráce s Pražskou správou sociálního zabezpečení (zpracovávání a předávání podkladů potřebných pro výpočet uvedených dávek pro dané období, odesílání údajů elektronicky), provádění ročního zúčtování daní (např. zvýhodnění odpočtu hypoték, úvěrů ze stavebního </w:t>
      </w:r>
      <w:r w:rsidR="00FF67F4">
        <w:rPr>
          <w:rFonts w:ascii="Arial" w:hAnsi="Arial" w:cs="Arial"/>
          <w:color w:val="000000" w:themeColor="text1"/>
        </w:rPr>
        <w:t>spoření, invalidita, odpočet na </w:t>
      </w:r>
      <w:r w:rsidR="00FF67F4" w:rsidRPr="00FF67F4">
        <w:rPr>
          <w:rFonts w:ascii="Arial" w:hAnsi="Arial" w:cs="Arial"/>
          <w:color w:val="000000" w:themeColor="text1"/>
        </w:rPr>
        <w:t xml:space="preserve">nepracujícího manžela, manželku, studující nebo invalidní dítě), </w:t>
      </w:r>
      <w:r w:rsidR="00FF67F4">
        <w:rPr>
          <w:rFonts w:ascii="Arial" w:hAnsi="Arial" w:cs="Arial"/>
          <w:color w:val="000000" w:themeColor="text1"/>
        </w:rPr>
        <w:t>vyhotovování potvrzení o </w:t>
      </w:r>
      <w:r w:rsidR="00FF67F4" w:rsidRPr="00FF67F4">
        <w:rPr>
          <w:rFonts w:ascii="Arial" w:hAnsi="Arial" w:cs="Arial"/>
          <w:color w:val="000000" w:themeColor="text1"/>
        </w:rPr>
        <w:t>zdanitelných příjmech a sražených zálohách daně, archivace písemnosti mzdové účtárny, zajišťování dalších činností podle příkazů představený</w:t>
      </w:r>
      <w:r w:rsidR="00FF67F4">
        <w:rPr>
          <w:rFonts w:ascii="Arial" w:hAnsi="Arial" w:cs="Arial"/>
          <w:color w:val="000000" w:themeColor="text1"/>
        </w:rPr>
        <w:t>ch v rámci platového zařazení a </w:t>
      </w:r>
      <w:r w:rsidR="00FF67F4" w:rsidRPr="00FF67F4">
        <w:rPr>
          <w:rFonts w:ascii="Arial" w:hAnsi="Arial" w:cs="Arial"/>
          <w:color w:val="000000" w:themeColor="text1"/>
        </w:rPr>
        <w:t>stanoveného oboru služby.</w:t>
      </w:r>
      <w:r w:rsidR="008B33AA" w:rsidRPr="00AA017B">
        <w:rPr>
          <w:rFonts w:ascii="Arial" w:hAnsi="Arial" w:cs="Arial"/>
        </w:rPr>
        <w:t xml:space="preserve"> </w:t>
      </w:r>
      <w:r w:rsidR="008B33AA" w:rsidRPr="008B33AA">
        <w:rPr>
          <w:rFonts w:ascii="Arial" w:hAnsi="Arial" w:cs="Arial"/>
        </w:rPr>
        <w:t xml:space="preserve"> </w:t>
      </w:r>
    </w:p>
    <w:p w:rsidR="00B228A2" w:rsidRPr="00033C70" w:rsidRDefault="00276ED4" w:rsidP="008B33AA">
      <w:pPr>
        <w:spacing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F67F4">
        <w:rPr>
          <w:rFonts w:ascii="Arial" w:hAnsi="Arial" w:cs="Arial"/>
          <w:b/>
          <w:color w:val="000000" w:themeColor="text1"/>
        </w:rPr>
        <w:t>16. září 2021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FF67F4">
        <w:rPr>
          <w:rFonts w:ascii="Arial" w:hAnsi="Arial" w:cs="Arial"/>
          <w:color w:val="000000" w:themeColor="text1"/>
        </w:rPr>
        <w:t xml:space="preserve"> Praha </w:t>
      </w:r>
      <w:r w:rsidR="007F0CF3" w:rsidRPr="00033C70">
        <w:rPr>
          <w:rFonts w:ascii="Arial" w:hAnsi="Arial" w:cs="Arial"/>
          <w:color w:val="000000" w:themeColor="text1"/>
        </w:rPr>
        <w:t xml:space="preserve">7,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B92BF5" w:rsidRPr="00B92BF5">
        <w:rPr>
          <w:rStyle w:val="Hypertextovodkaz"/>
          <w:rFonts w:ascii="Arial" w:hAnsi="Arial" w:cs="Arial"/>
          <w:color w:val="000000" w:themeColor="text1"/>
          <w:u w:val="none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2728D8" w:rsidRDefault="00276ED4" w:rsidP="00A4757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B23AFC">
        <w:rPr>
          <w:rFonts w:ascii="Arial" w:hAnsi="Arial" w:cs="Arial"/>
          <w:b/>
          <w:color w:val="000000" w:themeColor="text1"/>
        </w:rPr>
        <w:t xml:space="preserve">ID </w:t>
      </w:r>
      <w:r w:rsidR="008B33AA">
        <w:rPr>
          <w:rFonts w:ascii="Arial" w:hAnsi="Arial" w:cs="Arial"/>
          <w:b/>
          <w:color w:val="000000" w:themeColor="text1"/>
        </w:rPr>
        <w:t>170035</w:t>
      </w:r>
      <w:r w:rsidR="00380C35">
        <w:rPr>
          <w:rFonts w:ascii="Arial" w:hAnsi="Arial" w:cs="Arial"/>
          <w:b/>
          <w:color w:val="000000" w:themeColor="text1"/>
        </w:rPr>
        <w:t>41</w:t>
      </w:r>
      <w:r w:rsidR="007F0CF3" w:rsidRPr="002728D8">
        <w:rPr>
          <w:rFonts w:ascii="Arial" w:hAnsi="Arial" w:cs="Arial"/>
          <w:b/>
        </w:rPr>
        <w:t>,</w:t>
      </w:r>
      <w:r w:rsidR="00B55B26" w:rsidRPr="002728D8">
        <w:rPr>
          <w:rFonts w:ascii="Arial" w:hAnsi="Arial" w:cs="Arial"/>
          <w:b/>
        </w:rPr>
        <w:t xml:space="preserve"> </w:t>
      </w:r>
      <w:proofErr w:type="gramStart"/>
      <w:r w:rsidR="007F0CF3" w:rsidRPr="002728D8">
        <w:rPr>
          <w:rFonts w:ascii="Arial" w:hAnsi="Arial" w:cs="Arial"/>
          <w:b/>
        </w:rPr>
        <w:t>č.j.</w:t>
      </w:r>
      <w:proofErr w:type="gramEnd"/>
      <w:r w:rsidR="007F0CF3" w:rsidRPr="002728D8">
        <w:rPr>
          <w:rFonts w:ascii="Arial" w:hAnsi="Arial" w:cs="Arial"/>
          <w:b/>
        </w:rPr>
        <w:t xml:space="preserve">: </w:t>
      </w:r>
      <w:r w:rsidR="00A61EC1" w:rsidRPr="00B92BF5">
        <w:rPr>
          <w:rFonts w:ascii="Arial" w:hAnsi="Arial" w:cs="Arial"/>
          <w:b/>
        </w:rPr>
        <w:t>MV-</w:t>
      </w:r>
      <w:r w:rsidR="00B92BF5" w:rsidRPr="00B92BF5">
        <w:rPr>
          <w:rFonts w:ascii="Arial" w:hAnsi="Arial" w:cs="Arial"/>
          <w:b/>
        </w:rPr>
        <w:t>141726</w:t>
      </w:r>
      <w:r w:rsidR="00A61EC1" w:rsidRPr="00B92BF5">
        <w:rPr>
          <w:rFonts w:ascii="Arial" w:hAnsi="Arial" w:cs="Arial"/>
          <w:b/>
        </w:rPr>
        <w:t>-</w:t>
      </w:r>
      <w:r w:rsidR="00FF67F4" w:rsidRPr="00B92BF5">
        <w:rPr>
          <w:rFonts w:ascii="Arial" w:hAnsi="Arial" w:cs="Arial"/>
          <w:b/>
        </w:rPr>
        <w:t>3</w:t>
      </w:r>
      <w:r w:rsidR="00A61EC1" w:rsidRPr="00B92BF5">
        <w:rPr>
          <w:rFonts w:ascii="Arial" w:hAnsi="Arial" w:cs="Arial"/>
          <w:b/>
        </w:rPr>
        <w:t>/SP-202</w:t>
      </w:r>
      <w:r w:rsidR="00FF67F4" w:rsidRPr="00B92BF5">
        <w:rPr>
          <w:rFonts w:ascii="Arial" w:hAnsi="Arial" w:cs="Arial"/>
          <w:b/>
        </w:rPr>
        <w:t>1</w:t>
      </w:r>
      <w:r w:rsidRPr="00B92BF5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B33AA" w:rsidRDefault="00AB685A" w:rsidP="008B33AA">
      <w:pPr>
        <w:pStyle w:val="Odstavecseseznamem"/>
        <w:numPr>
          <w:ilvl w:val="0"/>
          <w:numId w:val="17"/>
        </w:num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8B33A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 xml:space="preserve">čestné </w:t>
      </w:r>
      <w:r w:rsidRPr="00033C70">
        <w:rPr>
          <w:rFonts w:ascii="Arial" w:hAnsi="Arial" w:cs="Arial"/>
          <w:color w:val="000000" w:themeColor="text1"/>
        </w:rPr>
        <w:lastRenderedPageBreak/>
        <w:t>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lastRenderedPageBreak/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FF67F4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>
        <w:rPr>
          <w:rFonts w:ascii="Arial" w:hAnsi="Arial" w:cs="Arial"/>
          <w:color w:val="000000" w:themeColor="text1"/>
        </w:rPr>
        <w:t>motivační dopis</w:t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F530F3" w:rsidRDefault="00F530F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187EFF" w:rsidRPr="00187EFF" w:rsidRDefault="00FF67F4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Martina Drábková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>tel.: +420 974</w:t>
      </w:r>
      <w:r w:rsidR="00FF67F4">
        <w:rPr>
          <w:rFonts w:ascii="Arial" w:hAnsi="Arial" w:cs="Arial"/>
          <w:color w:val="000000" w:themeColor="text1"/>
        </w:rPr>
        <w:t> 816 923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FF67F4" w:rsidRPr="00B92BF5">
          <w:rPr>
            <w:rStyle w:val="Hypertextovodkaz"/>
            <w:rFonts w:ascii="Arial" w:hAnsi="Arial" w:cs="Arial"/>
            <w:color w:val="auto"/>
            <w:u w:val="none"/>
          </w:rPr>
          <w:t>martina.drabkova@mvcr.cz</w:t>
        </w:r>
      </w:hyperlink>
    </w:p>
    <w:p w:rsidR="00F530F3" w:rsidRPr="00187EFF" w:rsidRDefault="00F530F3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F530F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tel. +420 974</w:t>
      </w:r>
      <w:r w:rsidR="00F530F3">
        <w:rPr>
          <w:rFonts w:ascii="Arial" w:hAnsi="Arial" w:cs="Arial"/>
          <w:color w:val="000000" w:themeColor="text1"/>
        </w:rPr>
        <w:t> 833 241</w:t>
      </w:r>
      <w:r w:rsidRPr="00A43683">
        <w:rPr>
          <w:rFonts w:ascii="Arial" w:hAnsi="Arial" w:cs="Arial"/>
          <w:color w:val="000000" w:themeColor="text1"/>
        </w:rPr>
        <w:t xml:space="preserve">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530F3" w:rsidRPr="00B92BF5">
          <w:rPr>
            <w:rStyle w:val="Hypertextovodkaz"/>
            <w:rFonts w:ascii="Arial" w:hAnsi="Arial" w:cs="Arial"/>
            <w:color w:val="auto"/>
            <w:u w:val="none"/>
          </w:rPr>
          <w:t>miloslava.badurova@mvcr.cz</w:t>
        </w:r>
      </w:hyperlink>
    </w:p>
    <w:p w:rsidR="00A43683" w:rsidRDefault="00A43683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</w:t>
      </w:r>
      <w:r w:rsidR="00A44CEF">
        <w:rPr>
          <w:rFonts w:ascii="Arial" w:hAnsi="Arial" w:cs="Arial"/>
          <w:color w:val="000000" w:themeColor="text1"/>
          <w:szCs w:val="24"/>
        </w:rPr>
        <w:t>,</w:t>
      </w:r>
      <w:r w:rsidRPr="00AD0987">
        <w:rPr>
          <w:rFonts w:ascii="Arial" w:hAnsi="Arial" w:cs="Arial"/>
          <w:color w:val="000000" w:themeColor="text1"/>
          <w:szCs w:val="24"/>
        </w:rPr>
        <w:t xml:space="preserve"> a proto vítá zájem žadatelek i žadatelů.</w:t>
      </w:r>
    </w:p>
    <w:p w:rsidR="00A43683" w:rsidRDefault="003D3A93" w:rsidP="00FF67F4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</w:p>
    <w:p w:rsidR="00D11AFF" w:rsidRPr="00033C70" w:rsidRDefault="00F530F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13" w:rsidRDefault="00F01C13" w:rsidP="00276ED4">
      <w:pPr>
        <w:spacing w:after="0" w:line="240" w:lineRule="auto"/>
      </w:pPr>
      <w:r>
        <w:separator/>
      </w:r>
    </w:p>
  </w:endnote>
  <w:endnote w:type="continuationSeparator" w:id="0">
    <w:p w:rsidR="00F01C13" w:rsidRDefault="00F01C1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91BD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13" w:rsidRDefault="00F01C13" w:rsidP="00276ED4">
      <w:pPr>
        <w:spacing w:after="0" w:line="240" w:lineRule="auto"/>
      </w:pPr>
      <w:r>
        <w:separator/>
      </w:r>
    </w:p>
  </w:footnote>
  <w:footnote w:type="continuationSeparator" w:id="0">
    <w:p w:rsidR="00F01C13" w:rsidRDefault="00F01C1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321E5"/>
    <w:multiLevelType w:val="hybridMultilevel"/>
    <w:tmpl w:val="A84263E8"/>
    <w:lvl w:ilvl="0" w:tplc="279E5DD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D44F1"/>
    <w:multiLevelType w:val="hybridMultilevel"/>
    <w:tmpl w:val="70D2A2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634A"/>
    <w:multiLevelType w:val="hybridMultilevel"/>
    <w:tmpl w:val="9F3A14BA"/>
    <w:lvl w:ilvl="0" w:tplc="FDAA2C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10"/>
  </w:num>
  <w:num w:numId="11">
    <w:abstractNumId w:val="4"/>
  </w:num>
  <w:num w:numId="12">
    <w:abstractNumId w:val="2"/>
  </w:num>
  <w:num w:numId="13">
    <w:abstractNumId w:val="13"/>
  </w:num>
  <w:num w:numId="14">
    <w:abstractNumId w:val="9"/>
  </w:num>
  <w:num w:numId="15">
    <w:abstractNumId w:val="7"/>
  </w:num>
  <w:num w:numId="16">
    <w:abstractNumId w:val="5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A6086"/>
    <w:rsid w:val="000D105F"/>
    <w:rsid w:val="000D30E6"/>
    <w:rsid w:val="000E665F"/>
    <w:rsid w:val="000F2D84"/>
    <w:rsid w:val="000F5889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C71"/>
    <w:rsid w:val="00242E6B"/>
    <w:rsid w:val="002505E9"/>
    <w:rsid w:val="00251516"/>
    <w:rsid w:val="00272336"/>
    <w:rsid w:val="002728D8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0C35"/>
    <w:rsid w:val="003850FB"/>
    <w:rsid w:val="00386429"/>
    <w:rsid w:val="0039625B"/>
    <w:rsid w:val="003A5C15"/>
    <w:rsid w:val="003B692B"/>
    <w:rsid w:val="003D2833"/>
    <w:rsid w:val="003D3A9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57653"/>
    <w:rsid w:val="006A3E69"/>
    <w:rsid w:val="006B208C"/>
    <w:rsid w:val="006B3388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33AA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2245B"/>
    <w:rsid w:val="00A34D3B"/>
    <w:rsid w:val="00A43683"/>
    <w:rsid w:val="00A44CEF"/>
    <w:rsid w:val="00A47579"/>
    <w:rsid w:val="00A61EC1"/>
    <w:rsid w:val="00A63D07"/>
    <w:rsid w:val="00A65BB9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23AFC"/>
    <w:rsid w:val="00B309BF"/>
    <w:rsid w:val="00B40823"/>
    <w:rsid w:val="00B41DD1"/>
    <w:rsid w:val="00B55B26"/>
    <w:rsid w:val="00B63A65"/>
    <w:rsid w:val="00B64FC0"/>
    <w:rsid w:val="00B74273"/>
    <w:rsid w:val="00B92BF5"/>
    <w:rsid w:val="00B95806"/>
    <w:rsid w:val="00BD6CB8"/>
    <w:rsid w:val="00BE0997"/>
    <w:rsid w:val="00C0487A"/>
    <w:rsid w:val="00C11E99"/>
    <w:rsid w:val="00C15F95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0591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05E78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1C13"/>
    <w:rsid w:val="00F040F0"/>
    <w:rsid w:val="00F05B70"/>
    <w:rsid w:val="00F12592"/>
    <w:rsid w:val="00F26BFB"/>
    <w:rsid w:val="00F33781"/>
    <w:rsid w:val="00F43722"/>
    <w:rsid w:val="00F515FA"/>
    <w:rsid w:val="00F530F3"/>
    <w:rsid w:val="00F65829"/>
    <w:rsid w:val="00F91BDA"/>
    <w:rsid w:val="00F94686"/>
    <w:rsid w:val="00F94ECD"/>
    <w:rsid w:val="00FA1431"/>
    <w:rsid w:val="00FB1375"/>
    <w:rsid w:val="00FB415C"/>
    <w:rsid w:val="00FE1398"/>
    <w:rsid w:val="00FF6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0475F"/>
  <w15:docId w15:val="{E005F21F-9D9F-44CB-AA22-06ACEE45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B23AFC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tina.drab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464D4-6ADD-4D49-89A5-182882061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1122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14</cp:revision>
  <cp:lastPrinted>2020-08-24T06:02:00Z</cp:lastPrinted>
  <dcterms:created xsi:type="dcterms:W3CDTF">2019-11-13T09:06:00Z</dcterms:created>
  <dcterms:modified xsi:type="dcterms:W3CDTF">2021-09-03T07:28:00Z</dcterms:modified>
</cp:coreProperties>
</file>