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5390" w:type="dxa"/>
        <w:tblLook w:val="01E0" w:firstRow="1" w:lastRow="1" w:firstColumn="1" w:lastColumn="1" w:noHBand="0" w:noVBand="0"/>
      </w:tblPr>
      <w:tblGrid>
        <w:gridCol w:w="6044"/>
      </w:tblGrid>
      <w:tr w:rsidR="003D62B0" w:rsidRPr="007E1E0D" w:rsidTr="00697FF5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5606"/>
              <w:gridCol w:w="222"/>
            </w:tblGrid>
            <w:tr w:rsidR="0013387B" w:rsidRPr="007E1E0D" w:rsidTr="0013387B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5390"/>
                  </w:tblGrid>
                  <w:tr w:rsidR="00697FF5" w:rsidRPr="007E1E0D" w:rsidTr="00C25E53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tbl>
                        <w:tblPr>
                          <w:tblpPr w:leftFromText="141" w:rightFromText="141" w:vertAnchor="text" w:horzAnchor="margin" w:tblpXSpec="right" w:tblpY="-1798"/>
                          <w:tblW w:w="5174" w:type="dxa"/>
                          <w:tblLook w:val="01E0" w:firstRow="1" w:lastRow="1" w:firstColumn="1" w:lastColumn="1" w:noHBand="0" w:noVBand="0"/>
                        </w:tblPr>
                        <w:tblGrid>
                          <w:gridCol w:w="4829"/>
                          <w:gridCol w:w="345"/>
                        </w:tblGrid>
                        <w:tr w:rsidR="001A50C2" w:rsidRPr="007E1E0D" w:rsidTr="001A50C2">
                          <w:trPr>
                            <w:trHeight w:val="464"/>
                          </w:trPr>
                          <w:tc>
                            <w:tcPr>
                              <w:tcW w:w="0" w:type="auto"/>
                            </w:tcPr>
                            <w:p w:rsidR="001A50C2" w:rsidRPr="007E1E0D" w:rsidRDefault="001A50C2" w:rsidP="001A50C2">
                              <w:pPr>
                                <w:tabs>
                                  <w:tab w:val="left" w:pos="405"/>
                                  <w:tab w:val="left" w:pos="1095"/>
                                  <w:tab w:val="left" w:pos="1230"/>
                                  <w:tab w:val="center" w:pos="1692"/>
                                </w:tabs>
                                <w:spacing w:after="0"/>
                                <w:jc w:val="center"/>
                                <w:rPr>
                                  <w:rFonts w:ascii="CKGinis" w:hAnsi="CKGinis" w:cs="Arial"/>
                                  <w:sz w:val="72"/>
                                  <w:szCs w:val="72"/>
                                </w:rPr>
                              </w:pPr>
                              <w:bookmarkStart w:id="0" w:name="ssl_pid"/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begin">
                                  <w:ffData>
                                    <w:name w:val="ssl_pid"/>
                                    <w:enabled w:val="0"/>
                                    <w:calcOnExit w:val="0"/>
                                    <w:textInput>
                                      <w:default w:val="MVCRX05GKTNY"/>
                                    </w:textInput>
                                  </w:ffData>
                                </w:fldChar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instrText xml:space="preserve"> FORMTEXT </w:instrTex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MVCRX05GKTNY</w: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end"/>
                              </w:r>
                              <w:bookmarkEnd w:id="0"/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</w:p>
                          </w:tc>
                          <w:tc>
                            <w:tcPr>
                              <w:tcW w:w="0" w:type="auto"/>
                            </w:tcPr>
                            <w:p w:rsidR="001A50C2" w:rsidRPr="007E1E0D" w:rsidRDefault="001A50C2" w:rsidP="001A50C2">
                              <w:pPr>
                                <w:tabs>
                                  <w:tab w:val="left" w:pos="405"/>
                                  <w:tab w:val="left" w:pos="1095"/>
                                  <w:tab w:val="left" w:pos="1230"/>
                                  <w:tab w:val="center" w:pos="1692"/>
                                </w:tabs>
                                <w:spacing w:after="0"/>
                                <w:jc w:val="center"/>
                                <w:rPr>
                                  <w:rFonts w:ascii="CKGinis" w:hAnsi="CKGinis" w:cs="Arial"/>
                                  <w:sz w:val="72"/>
                                  <w:szCs w:val="72"/>
                                </w:rPr>
                              </w:pPr>
                            </w:p>
                          </w:tc>
                        </w:tr>
                        <w:bookmarkStart w:id="1" w:name="ssl_pid1"/>
                        <w:tr w:rsidR="001A50C2" w:rsidRPr="007E1E0D" w:rsidTr="001A50C2">
                          <w:trPr>
                            <w:trHeight w:val="114"/>
                          </w:trPr>
                          <w:tc>
                            <w:tcPr>
                              <w:tcW w:w="0" w:type="auto"/>
                            </w:tcPr>
                            <w:p w:rsidR="001A50C2" w:rsidRPr="007E1E0D" w:rsidRDefault="001A50C2" w:rsidP="001A50C2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begin">
                                  <w:ffData>
                                    <w:name w:val="ssl_pid1"/>
                                    <w:enabled w:val="0"/>
                                    <w:calcOnExit w:val="0"/>
                                    <w:textInput>
                                      <w:default w:val="MVCRX05GKTNY"/>
                                    </w:textInput>
                                  </w:ffData>
                                </w:fldChar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instrText xml:space="preserve"> FORMTEXT </w:instrText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t>MVCRX05GKTNY</w:t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bookmarkEnd w:id="1"/>
                            </w:p>
                          </w:tc>
                          <w:tc>
                            <w:tcPr>
                              <w:tcW w:w="0" w:type="auto"/>
                            </w:tcPr>
                            <w:p w:rsidR="001A50C2" w:rsidRPr="007E1E0D" w:rsidRDefault="001A50C2" w:rsidP="001A50C2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A50C2" w:rsidRPr="007E1E0D" w:rsidTr="001A50C2">
                          <w:trPr>
                            <w:trHeight w:val="122"/>
                          </w:trPr>
                          <w:tc>
                            <w:tcPr>
                              <w:tcW w:w="0" w:type="auto"/>
                            </w:tcPr>
                            <w:p w:rsidR="001A50C2" w:rsidRPr="007E1E0D" w:rsidRDefault="001A50C2" w:rsidP="001A50C2">
                              <w:pPr>
                                <w:pStyle w:val="Text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E1E0D">
                                <w:rPr>
                                  <w:sz w:val="20"/>
                                  <w:szCs w:val="20"/>
                                </w:rPr>
                                <w:t>prvotní identifikátor</w:t>
                              </w:r>
                            </w:p>
                          </w:tc>
                          <w:tc>
                            <w:tcPr>
                              <w:tcW w:w="0" w:type="auto"/>
                            </w:tcPr>
                            <w:p w:rsidR="001A50C2" w:rsidRPr="007E1E0D" w:rsidRDefault="001A50C2" w:rsidP="001A50C2">
                              <w:pPr>
                                <w:pStyle w:val="Text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697FF5" w:rsidRPr="007E1E0D" w:rsidRDefault="00697FF5" w:rsidP="00697FF5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</w:p>
                    </w:tc>
                  </w:tr>
                  <w:tr w:rsidR="00697FF5" w:rsidRPr="007E1E0D" w:rsidTr="00C25E53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697FF5" w:rsidRPr="007E1E0D" w:rsidRDefault="00697FF5" w:rsidP="001A50C2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97FF5" w:rsidRPr="007E1E0D" w:rsidTr="00C25E53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697FF5" w:rsidRPr="007E1E0D" w:rsidRDefault="00697FF5" w:rsidP="001A50C2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13387B" w:rsidRPr="007E1E0D" w:rsidRDefault="0013387B" w:rsidP="001338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13387B" w:rsidRPr="007E1E0D" w:rsidRDefault="0013387B" w:rsidP="0013387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7E1E0D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97FF5" w:rsidRDefault="00697FF5" w:rsidP="00635249">
      <w:pPr>
        <w:spacing w:after="0"/>
        <w:rPr>
          <w:rFonts w:ascii="Times New Roman" w:eastAsia="Times New Roman" w:hAnsi="Times New Roman"/>
        </w:rPr>
      </w:pPr>
    </w:p>
    <w:p w:rsidR="008E2A01" w:rsidRDefault="008E2A01" w:rsidP="00635249">
      <w:pPr>
        <w:spacing w:after="0"/>
        <w:rPr>
          <w:rFonts w:ascii="Times New Roman" w:eastAsia="Times New Roman" w:hAnsi="Times New Roman"/>
        </w:rPr>
      </w:pPr>
    </w:p>
    <w:p w:rsidR="008E2A01" w:rsidRDefault="008E2A01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</w:p>
    <w:p w:rsidR="00276ED4" w:rsidRDefault="00276ED4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D2DB9">
        <w:rPr>
          <w:rFonts w:ascii="Arial" w:hAnsi="Arial" w:cs="Arial"/>
          <w:b/>
          <w:sz w:val="24"/>
          <w:szCs w:val="24"/>
        </w:rPr>
        <w:t xml:space="preserve">lékař - </w:t>
      </w:r>
      <w:r w:rsidR="0060130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Default="0057691E" w:rsidP="00697FF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1306">
        <w:rPr>
          <w:rFonts w:ascii="Arial" w:hAnsi="Arial" w:cs="Arial"/>
          <w:b/>
          <w:sz w:val="24"/>
          <w:szCs w:val="24"/>
        </w:rPr>
        <w:t>zdravotní péče a nemocenského pojištění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697FF5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26E84">
        <w:rPr>
          <w:rFonts w:ascii="Arial" w:hAnsi="Arial" w:cs="Arial"/>
          <w:b/>
          <w:sz w:val="24"/>
          <w:szCs w:val="24"/>
        </w:rPr>
        <w:t>zdravotnického zabezpečení</w:t>
      </w:r>
    </w:p>
    <w:p w:rsidR="00276ED4" w:rsidRPr="00635249" w:rsidRDefault="0057691E" w:rsidP="00F23560">
      <w:pPr>
        <w:spacing w:before="240"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8E2A01">
        <w:rPr>
          <w:rFonts w:ascii="Arial" w:hAnsi="Arial" w:cs="Arial"/>
        </w:rPr>
        <w:t>MV-</w:t>
      </w:r>
      <w:r w:rsidR="001A50C2">
        <w:rPr>
          <w:rFonts w:ascii="Arial" w:hAnsi="Arial" w:cs="Arial"/>
        </w:rPr>
        <w:t>15645</w:t>
      </w:r>
      <w:r w:rsidR="00AB7FFE" w:rsidRPr="008E2A01">
        <w:rPr>
          <w:rFonts w:ascii="Arial" w:hAnsi="Arial" w:cs="Arial"/>
        </w:rPr>
        <w:t>-</w:t>
      </w:r>
      <w:r w:rsidR="00635249" w:rsidRPr="008E2A01">
        <w:rPr>
          <w:rFonts w:ascii="Arial" w:hAnsi="Arial" w:cs="Arial"/>
        </w:rPr>
        <w:t>3</w:t>
      </w:r>
      <w:r w:rsidR="00B02CD2" w:rsidRPr="008E2A01">
        <w:rPr>
          <w:rFonts w:ascii="Arial" w:hAnsi="Arial" w:cs="Arial"/>
        </w:rPr>
        <w:t>/</w:t>
      </w:r>
      <w:r w:rsidRPr="008E2A01">
        <w:rPr>
          <w:rFonts w:ascii="Arial" w:hAnsi="Arial" w:cs="Arial"/>
        </w:rPr>
        <w:t>SP-20</w:t>
      </w:r>
      <w:r w:rsidR="003D62B0" w:rsidRPr="008E2A01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1A50C2">
        <w:rPr>
          <w:rFonts w:ascii="Arial" w:hAnsi="Arial" w:cs="Arial"/>
        </w:rPr>
        <w:t>1. února 2021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3D2DB9" w:rsidRPr="003D2DB9">
        <w:rPr>
          <w:rFonts w:ascii="Arial" w:hAnsi="Arial" w:cs="Arial"/>
          <w:b/>
        </w:rPr>
        <w:t>lékař -</w:t>
      </w:r>
      <w:r w:rsidR="003D2DB9">
        <w:rPr>
          <w:rFonts w:ascii="Arial" w:hAnsi="Arial" w:cs="Arial"/>
        </w:rPr>
        <w:t xml:space="preserve"> </w:t>
      </w:r>
      <w:r w:rsidR="00601306">
        <w:rPr>
          <w:rFonts w:ascii="Arial" w:hAnsi="Arial" w:cs="Arial"/>
          <w:b/>
        </w:rPr>
        <w:t>vrchního ministerského rady</w:t>
      </w:r>
      <w:r w:rsidR="00F26E84" w:rsidRPr="00F26E84">
        <w:rPr>
          <w:rFonts w:ascii="Arial" w:hAnsi="Arial" w:cs="Arial"/>
          <w:b/>
        </w:rPr>
        <w:t xml:space="preserve"> </w:t>
      </w:r>
      <w:r w:rsidR="00D163A6">
        <w:rPr>
          <w:rFonts w:ascii="Arial" w:hAnsi="Arial" w:cs="Arial"/>
          <w:b/>
        </w:rPr>
        <w:t>v </w:t>
      </w:r>
      <w:r w:rsidRPr="00635249">
        <w:rPr>
          <w:rFonts w:ascii="Arial" w:hAnsi="Arial" w:cs="Arial"/>
          <w:b/>
        </w:rPr>
        <w:t xml:space="preserve">oddělení </w:t>
      </w:r>
      <w:r w:rsidR="00601306" w:rsidRPr="00601306">
        <w:rPr>
          <w:rFonts w:ascii="Arial" w:hAnsi="Arial" w:cs="Arial"/>
          <w:b/>
        </w:rPr>
        <w:t>zdravotní péče a nemocenského pojištění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01306">
        <w:rPr>
          <w:rFonts w:ascii="Arial" w:hAnsi="Arial" w:cs="Arial"/>
          <w:b/>
        </w:rPr>
        <w:t>17005431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01306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AC5751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21. Zdravotnictví a ochrana zdraví</w:t>
      </w:r>
    </w:p>
    <w:p w:rsidR="00601306" w:rsidRDefault="00601306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22. 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01306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A50C2">
        <w:rPr>
          <w:rFonts w:ascii="Arial" w:hAnsi="Arial" w:cs="Arial"/>
          <w:b/>
        </w:rPr>
        <w:t>duben</w:t>
      </w:r>
      <w:r w:rsidR="00C84305">
        <w:rPr>
          <w:rFonts w:ascii="Arial" w:hAnsi="Arial" w:cs="Arial"/>
          <w:b/>
        </w:rPr>
        <w:t xml:space="preserve"> 202</w:t>
      </w:r>
      <w:r w:rsidR="00601306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01306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64665">
      <w:pPr>
        <w:shd w:val="clear" w:color="auto" w:fill="FFFFFF" w:themeFill="background1"/>
        <w:spacing w:after="36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23560">
        <w:rPr>
          <w:rFonts w:ascii="Arial" w:hAnsi="Arial" w:cs="Arial"/>
        </w:rPr>
        <w:t>t</w:t>
      </w:r>
      <w:r w:rsidR="00F23560" w:rsidRPr="00F23560">
        <w:rPr>
          <w:rFonts w:ascii="Arial" w:hAnsi="Arial" w:cs="Arial"/>
        </w:rPr>
        <w:t>vorba návrhů koncepčně nových právních předpisů s</w:t>
      </w:r>
      <w:r w:rsidR="00F23560">
        <w:rPr>
          <w:rFonts w:ascii="Arial" w:hAnsi="Arial" w:cs="Arial"/>
        </w:rPr>
        <w:t> </w:t>
      </w:r>
      <w:r w:rsidR="00F23560" w:rsidRPr="00F23560">
        <w:rPr>
          <w:rFonts w:ascii="Arial" w:hAnsi="Arial" w:cs="Arial"/>
        </w:rPr>
        <w:t>celostátní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působností nebo právních úprav věcí dosud zákony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neupravených nebo předpisů Evropské unie nebo jejich</w:t>
      </w:r>
      <w:r w:rsidR="00F23560">
        <w:rPr>
          <w:rFonts w:ascii="Arial" w:hAnsi="Arial" w:cs="Arial"/>
        </w:rPr>
        <w:t xml:space="preserve"> </w:t>
      </w:r>
      <w:r w:rsidR="003D2DB9">
        <w:rPr>
          <w:rFonts w:ascii="Arial" w:hAnsi="Arial" w:cs="Arial"/>
        </w:rPr>
        <w:t>komplexní posuzování v </w:t>
      </w:r>
      <w:r w:rsidR="00F23560" w:rsidRPr="00F23560">
        <w:rPr>
          <w:rFonts w:ascii="Arial" w:hAnsi="Arial" w:cs="Arial"/>
        </w:rPr>
        <w:t>připomínkovém řízení nebo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zpracovávání zásadních komplexních stanovisek k</w:t>
      </w:r>
      <w:r w:rsidR="00F23560">
        <w:rPr>
          <w:rFonts w:ascii="Arial" w:hAnsi="Arial" w:cs="Arial"/>
        </w:rPr>
        <w:t> </w:t>
      </w:r>
      <w:r w:rsidR="00F23560" w:rsidRPr="00F23560">
        <w:rPr>
          <w:rFonts w:ascii="Arial" w:hAnsi="Arial" w:cs="Arial"/>
        </w:rPr>
        <w:t>těmto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předpisům</w:t>
      </w:r>
      <w:r w:rsidR="00F23560">
        <w:rPr>
          <w:rFonts w:ascii="Arial" w:hAnsi="Arial" w:cs="Arial"/>
        </w:rPr>
        <w:t>,</w:t>
      </w:r>
      <w:r w:rsidR="00F23560" w:rsidRPr="00F23560">
        <w:t xml:space="preserve"> </w:t>
      </w:r>
      <w:r w:rsidR="00F23560">
        <w:rPr>
          <w:rFonts w:ascii="Arial" w:hAnsi="Arial" w:cs="Arial"/>
        </w:rPr>
        <w:t>u</w:t>
      </w:r>
      <w:r w:rsidR="00F23560" w:rsidRPr="00F23560">
        <w:rPr>
          <w:rFonts w:ascii="Arial" w:hAnsi="Arial" w:cs="Arial"/>
        </w:rPr>
        <w:t>směrňování zdravotnického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zabezpečení v p</w:t>
      </w:r>
      <w:r w:rsidR="003D2DB9">
        <w:rPr>
          <w:rFonts w:ascii="Arial" w:hAnsi="Arial" w:cs="Arial"/>
        </w:rPr>
        <w:t>ůsobnosti Ministerstva obrany a </w:t>
      </w:r>
      <w:r w:rsidR="00F23560" w:rsidRPr="00F23560">
        <w:rPr>
          <w:rFonts w:ascii="Arial" w:hAnsi="Arial" w:cs="Arial"/>
        </w:rPr>
        <w:t>Ministerstva</w:t>
      </w:r>
      <w:r w:rsidR="00F23560">
        <w:rPr>
          <w:rFonts w:ascii="Arial" w:hAnsi="Arial" w:cs="Arial"/>
        </w:rPr>
        <w:t xml:space="preserve"> </w:t>
      </w:r>
      <w:r w:rsidR="00F23560" w:rsidRPr="00F23560">
        <w:rPr>
          <w:rFonts w:ascii="Arial" w:hAnsi="Arial" w:cs="Arial"/>
        </w:rPr>
        <w:t>vnitra.</w:t>
      </w:r>
      <w:r w:rsidR="00F23560">
        <w:rPr>
          <w:rFonts w:ascii="Arial" w:hAnsi="Arial" w:cs="Arial"/>
        </w:rPr>
        <w:t xml:space="preserve"> </w:t>
      </w:r>
      <w:r w:rsidR="003D2DB9">
        <w:rPr>
          <w:rFonts w:ascii="Arial" w:hAnsi="Arial" w:cs="Arial"/>
        </w:rPr>
        <w:t>Místo mě je vhodné i pro absolventy lékařské fakulty nebo důchodce.</w:t>
      </w:r>
    </w:p>
    <w:p w:rsidR="00B228A2" w:rsidRPr="00A64665" w:rsidRDefault="00276ED4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A64665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1A50C2">
        <w:rPr>
          <w:rFonts w:ascii="Arial" w:hAnsi="Arial" w:cs="Arial"/>
          <w:b/>
        </w:rPr>
        <w:t xml:space="preserve">22. </w:t>
      </w:r>
      <w:r w:rsidR="004D07A7">
        <w:rPr>
          <w:rFonts w:ascii="Arial" w:hAnsi="Arial" w:cs="Arial"/>
          <w:b/>
        </w:rPr>
        <w:t>února</w:t>
      </w:r>
      <w:bookmarkStart w:id="2" w:name="_GoBack"/>
      <w:bookmarkEnd w:id="2"/>
      <w:r w:rsidR="001A50C2">
        <w:rPr>
          <w:rFonts w:ascii="Arial" w:hAnsi="Arial" w:cs="Arial"/>
          <w:b/>
        </w:rPr>
        <w:t xml:space="preserve">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</w:t>
      </w:r>
      <w:r w:rsidR="00A64665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3D2DB9">
        <w:rPr>
          <w:rFonts w:ascii="Arial" w:hAnsi="Arial" w:cs="Arial"/>
          <w:b/>
        </w:rPr>
        <w:t>lékař </w:t>
      </w:r>
      <w:r w:rsidR="003D2DB9">
        <w:rPr>
          <w:rFonts w:ascii="Arial" w:hAnsi="Arial" w:cs="Arial"/>
          <w:b/>
        </w:rPr>
        <w:noBreakHyphen/>
        <w:t> </w:t>
      </w:r>
      <w:r w:rsidR="00601306">
        <w:rPr>
          <w:rFonts w:ascii="Arial" w:hAnsi="Arial" w:cs="Arial"/>
          <w:b/>
        </w:rPr>
        <w:t>vrchního ministerského rady</w:t>
      </w:r>
      <w:r w:rsidR="00AC5751" w:rsidRPr="00AC5751">
        <w:rPr>
          <w:rFonts w:ascii="Arial" w:hAnsi="Arial" w:cs="Arial"/>
          <w:b/>
        </w:rPr>
        <w:t xml:space="preserve"> v oddělení </w:t>
      </w:r>
      <w:r w:rsidR="00601306" w:rsidRPr="00601306">
        <w:rPr>
          <w:rFonts w:ascii="Arial" w:hAnsi="Arial" w:cs="Arial"/>
          <w:b/>
        </w:rPr>
        <w:t>zdravotní péče a nemocenského pojištění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F26E84" w:rsidRPr="00F26E84">
        <w:rPr>
          <w:rFonts w:ascii="Arial" w:hAnsi="Arial" w:cs="Arial"/>
          <w:b/>
        </w:rPr>
        <w:t>zdravotnického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601306">
        <w:rPr>
          <w:rFonts w:ascii="Arial" w:hAnsi="Arial" w:cs="Arial"/>
          <w:b/>
        </w:rPr>
        <w:t>17005431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8E2A01" w:rsidRPr="008E2A01">
        <w:rPr>
          <w:rFonts w:ascii="Arial" w:hAnsi="Arial" w:cs="Arial"/>
          <w:b/>
        </w:rPr>
        <w:t>MV-</w:t>
      </w:r>
      <w:r w:rsidR="001A50C2">
        <w:rPr>
          <w:rFonts w:ascii="Arial" w:hAnsi="Arial" w:cs="Arial"/>
          <w:b/>
        </w:rPr>
        <w:t>15645</w:t>
      </w:r>
      <w:r w:rsidR="008E2A01" w:rsidRPr="008E2A01">
        <w:rPr>
          <w:rFonts w:ascii="Arial" w:hAnsi="Arial" w:cs="Arial"/>
          <w:b/>
        </w:rPr>
        <w:t>-3/SP-2020</w:t>
      </w:r>
      <w:r w:rsidRPr="008E2A01">
        <w:rPr>
          <w:rFonts w:ascii="Arial" w:hAnsi="Arial" w:cs="Arial"/>
          <w:b/>
        </w:rPr>
        <w:t>“.</w:t>
      </w:r>
    </w:p>
    <w:p w:rsidR="002F5105" w:rsidRPr="00B95073" w:rsidRDefault="002F5105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01306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F26E84" w:rsidRDefault="00F26E84" w:rsidP="004A5C18">
      <w:pPr>
        <w:pStyle w:val="Odstavecseseznamem"/>
        <w:numPr>
          <w:ilvl w:val="0"/>
          <w:numId w:val="14"/>
        </w:numPr>
        <w:spacing w:after="24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  <w:t xml:space="preserve">pro státní službu a státního tajemníka v Ministerstvu vnitra č. </w:t>
      </w:r>
      <w:r w:rsidR="001A50C2">
        <w:rPr>
          <w:rFonts w:ascii="Arial" w:hAnsi="Arial" w:cs="Arial"/>
        </w:rPr>
        <w:t>46</w:t>
      </w:r>
      <w:r w:rsidR="00FA17FD">
        <w:rPr>
          <w:rFonts w:ascii="Arial" w:hAnsi="Arial" w:cs="Arial"/>
        </w:rPr>
        <w:t>/2020</w:t>
      </w:r>
      <w:r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>
        <w:rPr>
          <w:rFonts w:ascii="Arial" w:hAnsi="Arial" w:cs="Arial"/>
          <w:color w:val="000000" w:themeColor="text1"/>
        </w:rPr>
        <w:t>ve znění pozdějších předpisů, kterým je:</w:t>
      </w:r>
    </w:p>
    <w:p w:rsidR="002F5105" w:rsidRDefault="002F5105" w:rsidP="002F5105">
      <w:pPr>
        <w:pStyle w:val="Odstavecseseznamem"/>
        <w:spacing w:after="240" w:line="360" w:lineRule="auto"/>
        <w:ind w:left="568"/>
        <w:jc w:val="both"/>
        <w:rPr>
          <w:rFonts w:ascii="Arial" w:hAnsi="Arial" w:cs="Arial"/>
          <w:color w:val="000000" w:themeColor="text1"/>
        </w:rPr>
      </w:pPr>
    </w:p>
    <w:p w:rsidR="002F5105" w:rsidRPr="002F5105" w:rsidRDefault="002F5105" w:rsidP="002F5105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2F5105">
        <w:rPr>
          <w:rFonts w:ascii="Arial" w:hAnsi="Arial" w:cs="Arial"/>
          <w:b/>
          <w:color w:val="000000" w:themeColor="text1"/>
        </w:rPr>
        <w:t xml:space="preserve">způsobilost mít přístup k utajovaným informacím </w:t>
      </w:r>
      <w:r w:rsidRPr="002F5105">
        <w:rPr>
          <w:rFonts w:ascii="Arial" w:hAnsi="Arial" w:cs="Arial"/>
          <w:color w:val="000000" w:themeColor="text1"/>
        </w:rPr>
        <w:t>podle právního předpisu upravujícího ochranu utajovaných informací stupně utajení</w:t>
      </w:r>
      <w:r w:rsidRPr="002F5105">
        <w:rPr>
          <w:rFonts w:ascii="Arial" w:hAnsi="Arial" w:cs="Arial"/>
          <w:b/>
          <w:color w:val="000000" w:themeColor="text1"/>
        </w:rPr>
        <w:t xml:space="preserve"> „Vyhrazené“ </w:t>
      </w:r>
      <w:r w:rsidRPr="002F5105">
        <w:rPr>
          <w:rFonts w:ascii="Arial" w:hAnsi="Arial" w:cs="Arial"/>
          <w:color w:val="000000" w:themeColor="text1"/>
        </w:rPr>
        <w:t>v</w:t>
      </w:r>
      <w:r>
        <w:rPr>
          <w:rFonts w:ascii="Arial" w:hAnsi="Arial" w:cs="Arial"/>
          <w:color w:val="000000" w:themeColor="text1"/>
        </w:rPr>
        <w:t> </w:t>
      </w:r>
      <w:r w:rsidRPr="002F5105">
        <w:rPr>
          <w:rFonts w:ascii="Arial" w:hAnsi="Arial" w:cs="Arial"/>
          <w:color w:val="000000" w:themeColor="text1"/>
        </w:rPr>
        <w:t>souladu se zákonem č. 412/2005 Sb., o ochraně utajovaných informací a o bezpečnostní způsobilosti, ve znění pozdějších předpisů;</w:t>
      </w:r>
    </w:p>
    <w:p w:rsidR="002F5105" w:rsidRPr="002F5105" w:rsidRDefault="002F5105" w:rsidP="002F5105">
      <w:pPr>
        <w:pStyle w:val="Odstavecseseznamem"/>
        <w:spacing w:after="0" w:line="360" w:lineRule="auto"/>
        <w:ind w:left="1287"/>
        <w:jc w:val="both"/>
        <w:rPr>
          <w:rFonts w:ascii="Arial" w:hAnsi="Arial" w:cs="Arial"/>
          <w:b/>
          <w:color w:val="000000" w:themeColor="text1"/>
        </w:rPr>
      </w:pPr>
    </w:p>
    <w:p w:rsidR="002F5105" w:rsidRDefault="002F5105" w:rsidP="002F5105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2F5105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t>§ </w:t>
      </w:r>
      <w:r w:rsidRPr="002F5105">
        <w:rPr>
          <w:rFonts w:ascii="Arial" w:hAnsi="Arial" w:cs="Arial"/>
          <w:color w:val="000000" w:themeColor="text1"/>
        </w:rPr>
        <w:t xml:space="preserve">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t>v </w:t>
      </w:r>
      <w:r w:rsidRPr="002F5105">
        <w:rPr>
          <w:rFonts w:ascii="Arial" w:hAnsi="Arial" w:cs="Arial"/>
          <w:color w:val="000000" w:themeColor="text1"/>
        </w:rPr>
        <w:t xml:space="preserve">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t>č. </w:t>
      </w:r>
      <w:r w:rsidRPr="002F5105">
        <w:rPr>
          <w:rFonts w:ascii="Arial" w:hAnsi="Arial" w:cs="Arial"/>
          <w:color w:val="000000" w:themeColor="text1"/>
        </w:rPr>
        <w:t xml:space="preserve">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t>ve </w:t>
      </w:r>
      <w:r w:rsidRPr="002F5105">
        <w:rPr>
          <w:rFonts w:ascii="Arial" w:hAnsi="Arial" w:cs="Arial"/>
          <w:color w:val="000000" w:themeColor="text1"/>
        </w:rPr>
        <w:t>znění pozdějších předpisů</w:t>
      </w:r>
      <w:r w:rsidRPr="00E92A12">
        <w:rPr>
          <w:rFonts w:ascii="Arial" w:hAnsi="Arial" w:cs="Arial"/>
          <w:color w:val="000000" w:themeColor="text1"/>
        </w:rPr>
        <w:t>;</w:t>
      </w:r>
    </w:p>
    <w:p w:rsidR="002F5105" w:rsidRPr="00E92A12" w:rsidRDefault="002F5105" w:rsidP="002F5105">
      <w:pPr>
        <w:spacing w:after="0" w:line="360" w:lineRule="auto"/>
        <w:ind w:left="567"/>
        <w:jc w:val="both"/>
        <w:rPr>
          <w:rFonts w:ascii="Arial" w:hAnsi="Arial" w:cs="Arial"/>
          <w:b/>
        </w:rPr>
      </w:pPr>
    </w:p>
    <w:p w:rsidR="002F5105" w:rsidRPr="002F5105" w:rsidRDefault="002F5105" w:rsidP="002F5105">
      <w:pPr>
        <w:pStyle w:val="Odstavecseseznamem"/>
        <w:numPr>
          <w:ilvl w:val="0"/>
          <w:numId w:val="17"/>
        </w:num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2F5105">
        <w:rPr>
          <w:rFonts w:ascii="Arial" w:hAnsi="Arial" w:cs="Arial"/>
          <w:b/>
          <w:color w:val="000000" w:themeColor="text1"/>
        </w:rPr>
        <w:t>odborné zaměření vzdělání získané studiem v magisterském studijním programu v oboru všeobecné lékařství</w:t>
      </w:r>
      <w:r w:rsidRPr="002F510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(lékař plnící úkoly podle zákona č. 187/2006 Sb.).</w:t>
      </w:r>
    </w:p>
    <w:p w:rsidR="002F5105" w:rsidRPr="00404B4F" w:rsidRDefault="002F5105" w:rsidP="002F5105">
      <w:pPr>
        <w:pStyle w:val="Odstavecseseznamem"/>
        <w:spacing w:after="240" w:line="360" w:lineRule="auto"/>
        <w:ind w:left="567"/>
        <w:jc w:val="both"/>
        <w:rPr>
          <w:rFonts w:ascii="Arial" w:hAnsi="Arial" w:cs="Arial"/>
        </w:rPr>
      </w:pPr>
      <w:r w:rsidRPr="002F5105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příslušné listiny - vysokoškolský diplom v oboru </w:t>
      </w:r>
      <w:r>
        <w:rPr>
          <w:rFonts w:ascii="Arial" w:hAnsi="Arial" w:cs="Arial"/>
          <w:color w:val="000000" w:themeColor="text1"/>
        </w:rPr>
        <w:t>všeobecné lékařství.</w:t>
      </w:r>
    </w:p>
    <w:p w:rsidR="00F23560" w:rsidRDefault="00F23560" w:rsidP="002F5105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2F5105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F26E84">
        <w:rPr>
          <w:rFonts w:ascii="Arial" w:hAnsi="Arial" w:cs="Arial"/>
          <w:color w:val="000000" w:themeColor="text1"/>
        </w:rPr>
        <w:t>zdravotnického zabezpečení</w:t>
      </w:r>
    </w:p>
    <w:p w:rsidR="00A3319D" w:rsidRPr="001B086F" w:rsidRDefault="002F5105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Alena Králová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</w:t>
      </w:r>
      <w:r w:rsidR="002F5105">
        <w:rPr>
          <w:rFonts w:ascii="Arial" w:hAnsi="Arial" w:cs="Arial"/>
          <w:color w:val="000000" w:themeColor="text1"/>
        </w:rPr>
        <w:t> 974 827 558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F5105" w:rsidRPr="001E6677">
          <w:rPr>
            <w:rStyle w:val="Hypertextovodkaz"/>
            <w:rFonts w:ascii="Arial" w:hAnsi="Arial" w:cs="Arial"/>
          </w:rPr>
          <w:t>alena.kralova@mvcr.cz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A17F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A17FD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81C56" w:rsidRPr="00B00DB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C95" w:rsidRDefault="00A23C95" w:rsidP="00276ED4">
      <w:pPr>
        <w:spacing w:after="0" w:line="240" w:lineRule="auto"/>
      </w:pPr>
      <w:r>
        <w:separator/>
      </w:r>
    </w:p>
  </w:endnote>
  <w:endnote w:type="continuationSeparator" w:id="0">
    <w:p w:rsidR="00A23C95" w:rsidRDefault="00A23C9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07A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C95" w:rsidRDefault="00A23C95" w:rsidP="00276ED4">
      <w:pPr>
        <w:spacing w:after="0" w:line="240" w:lineRule="auto"/>
      </w:pPr>
      <w:r>
        <w:separator/>
      </w:r>
    </w:p>
  </w:footnote>
  <w:footnote w:type="continuationSeparator" w:id="0">
    <w:p w:rsidR="00A23C95" w:rsidRDefault="00A23C9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FF6642"/>
    <w:multiLevelType w:val="hybridMultilevel"/>
    <w:tmpl w:val="61125AE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A2F33A7"/>
    <w:multiLevelType w:val="hybridMultilevel"/>
    <w:tmpl w:val="FFD07488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17">
      <w:start w:val="1"/>
      <w:numFmt w:val="lowerLetter"/>
      <w:lvlText w:val="%4)"/>
      <w:lvlJc w:val="left"/>
      <w:pPr>
        <w:ind w:left="3371" w:hanging="360"/>
      </w:pPr>
      <w:rPr>
        <w:rFonts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A7054"/>
    <w:multiLevelType w:val="hybridMultilevel"/>
    <w:tmpl w:val="C4E2BCE0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5"/>
  </w:num>
  <w:num w:numId="9">
    <w:abstractNumId w:val="3"/>
  </w:num>
  <w:num w:numId="10">
    <w:abstractNumId w:val="0"/>
  </w:num>
  <w:num w:numId="11">
    <w:abstractNumId w:val="10"/>
  </w:num>
  <w:num w:numId="12">
    <w:abstractNumId w:val="12"/>
  </w:num>
  <w:num w:numId="13">
    <w:abstractNumId w:val="11"/>
  </w:num>
  <w:num w:numId="14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219CA"/>
    <w:rsid w:val="0013387B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A50C2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718B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5105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DB9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A5C18"/>
    <w:rsid w:val="004B2025"/>
    <w:rsid w:val="004C03D9"/>
    <w:rsid w:val="004C07B4"/>
    <w:rsid w:val="004C5FB5"/>
    <w:rsid w:val="004D07A7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1306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81C56"/>
    <w:rsid w:val="00697FF5"/>
    <w:rsid w:val="006B1532"/>
    <w:rsid w:val="006C0897"/>
    <w:rsid w:val="006C097B"/>
    <w:rsid w:val="006C7AEF"/>
    <w:rsid w:val="006D0359"/>
    <w:rsid w:val="006D3A08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0F4F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64BF"/>
    <w:rsid w:val="008B7462"/>
    <w:rsid w:val="008C3B5F"/>
    <w:rsid w:val="008D09F0"/>
    <w:rsid w:val="008E1C4D"/>
    <w:rsid w:val="008E2A01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4645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3C95"/>
    <w:rsid w:val="00A3319D"/>
    <w:rsid w:val="00A34D3B"/>
    <w:rsid w:val="00A47BAC"/>
    <w:rsid w:val="00A63D07"/>
    <w:rsid w:val="00A64665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C5751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2702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46B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356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053B"/>
    <w:rsid w:val="00F749EF"/>
    <w:rsid w:val="00F84D02"/>
    <w:rsid w:val="00F94686"/>
    <w:rsid w:val="00F94ECD"/>
    <w:rsid w:val="00F96F61"/>
    <w:rsid w:val="00FA1431"/>
    <w:rsid w:val="00FA17FD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CE64D"/>
  <w15:docId w15:val="{D0F10F2D-0904-4E29-A926-40A511B5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lena.kra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13F6A-4169-4F91-B192-8D2BC13AC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1163</Words>
  <Characters>6867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2021-01-29T14:04:00Z</dcterms:created>
  <dcterms:modified xsi:type="dcterms:W3CDTF">2021-01-29T14:14:00Z</dcterms:modified>
</cp:coreProperties>
</file>