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3A5210" w:rsidRPr="007E1E0D" w:rsidTr="005938B5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C5F26" w:rsidRPr="007E1E0D" w:rsidTr="005B5E88">
              <w:trPr>
                <w:trHeight w:val="464"/>
              </w:trPr>
              <w:tc>
                <w:tcPr>
                  <w:tcW w:w="0" w:type="auto"/>
                </w:tcPr>
                <w:p w:rsidR="006C5F26" w:rsidRPr="007E1E0D" w:rsidRDefault="006C5F26" w:rsidP="006C5F2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BJBRM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MVCRX05BJBRM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C5F26" w:rsidRPr="007E1E0D" w:rsidTr="005B5E88">
              <w:trPr>
                <w:trHeight w:val="114"/>
              </w:trPr>
              <w:tc>
                <w:tcPr>
                  <w:tcW w:w="0" w:type="auto"/>
                </w:tcPr>
                <w:p w:rsidR="006C5F26" w:rsidRPr="007E1E0D" w:rsidRDefault="006C5F26" w:rsidP="006C5F2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BJBRM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MVCRX05BJBRM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C5F26" w:rsidRPr="007E1E0D" w:rsidTr="005B5E88">
              <w:trPr>
                <w:trHeight w:val="122"/>
              </w:trPr>
              <w:tc>
                <w:tcPr>
                  <w:tcW w:w="0" w:type="auto"/>
                </w:tcPr>
                <w:p w:rsidR="006C5F26" w:rsidRPr="007E1E0D" w:rsidRDefault="006C5F26" w:rsidP="006C5F2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A5210" w:rsidRPr="007E1E0D" w:rsidRDefault="003A5210" w:rsidP="003A521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A5210" w:rsidRPr="007E1E0D" w:rsidTr="005938B5">
        <w:trPr>
          <w:trHeight w:val="114"/>
        </w:trPr>
        <w:tc>
          <w:tcPr>
            <w:tcW w:w="0" w:type="auto"/>
          </w:tcPr>
          <w:p w:rsidR="003A5210" w:rsidRPr="007E1E0D" w:rsidRDefault="003A5210" w:rsidP="003A521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5210" w:rsidRPr="007E1E0D" w:rsidTr="005938B5">
        <w:trPr>
          <w:trHeight w:val="122"/>
        </w:trPr>
        <w:tc>
          <w:tcPr>
            <w:tcW w:w="0" w:type="auto"/>
          </w:tcPr>
          <w:p w:rsidR="003A5210" w:rsidRPr="007E1E0D" w:rsidRDefault="003A5210" w:rsidP="003A521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04B4F" w:rsidRDefault="00404B4F" w:rsidP="00404B4F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04B4F" w:rsidRDefault="00404B4F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73FA0">
        <w:rPr>
          <w:rFonts w:ascii="Arial" w:hAnsi="Arial" w:cs="Arial"/>
          <w:b/>
          <w:color w:val="000000" w:themeColor="text1"/>
          <w:sz w:val="24"/>
          <w:szCs w:val="24"/>
        </w:rPr>
        <w:t xml:space="preserve">vrchní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73FA0">
        <w:rPr>
          <w:rFonts w:ascii="Arial" w:hAnsi="Arial" w:cs="Arial"/>
          <w:b/>
          <w:color w:val="000000" w:themeColor="text1"/>
          <w:sz w:val="24"/>
          <w:szCs w:val="24"/>
        </w:rPr>
        <w:t>organizačním a registru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EE3A76" w:rsidRDefault="00276ED4" w:rsidP="00443A6B">
      <w:pPr>
        <w:spacing w:after="0" w:line="360" w:lineRule="auto"/>
        <w:jc w:val="right"/>
        <w:rPr>
          <w:rFonts w:ascii="Arial" w:hAnsi="Arial" w:cs="Arial"/>
          <w:color w:val="FF0000"/>
          <w:highlight w:val="yellow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6C5F26">
        <w:rPr>
          <w:rFonts w:ascii="Arial" w:hAnsi="Arial" w:cs="Arial"/>
        </w:rPr>
        <w:t>MV-</w:t>
      </w:r>
      <w:r w:rsidR="006C5F26" w:rsidRPr="006C5F26">
        <w:rPr>
          <w:rFonts w:ascii="Arial" w:hAnsi="Arial" w:cs="Arial"/>
        </w:rPr>
        <w:t>175148</w:t>
      </w:r>
      <w:r w:rsidR="0031627E" w:rsidRPr="006C5F26">
        <w:rPr>
          <w:rFonts w:ascii="Arial" w:hAnsi="Arial" w:cs="Arial"/>
        </w:rPr>
        <w:t>-</w:t>
      </w:r>
      <w:r w:rsidR="006C5F26" w:rsidRPr="006C5F26">
        <w:rPr>
          <w:rFonts w:ascii="Arial" w:hAnsi="Arial" w:cs="Arial"/>
        </w:rPr>
        <w:t>3</w:t>
      </w:r>
      <w:r w:rsidR="0031627E" w:rsidRPr="006C5F26">
        <w:rPr>
          <w:rFonts w:ascii="Arial" w:hAnsi="Arial" w:cs="Arial"/>
        </w:rPr>
        <w:t>/SP-2020</w:t>
      </w:r>
    </w:p>
    <w:p w:rsidR="00276ED4" w:rsidRPr="00033C70" w:rsidRDefault="00404B4F" w:rsidP="00404B4F">
      <w:pPr>
        <w:spacing w:after="0" w:line="360" w:lineRule="auto"/>
        <w:ind w:left="4956" w:firstLine="708"/>
        <w:jc w:val="center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     </w:t>
      </w:r>
      <w:r w:rsidR="00443A6B" w:rsidRPr="00E92A12">
        <w:rPr>
          <w:rFonts w:ascii="Arial" w:hAnsi="Arial" w:cs="Arial"/>
          <w:color w:val="000000" w:themeColor="text1"/>
        </w:rPr>
        <w:t xml:space="preserve">Praha </w:t>
      </w:r>
      <w:r w:rsidR="00673FA0">
        <w:rPr>
          <w:rFonts w:ascii="Arial" w:hAnsi="Arial" w:cs="Arial"/>
          <w:color w:val="000000" w:themeColor="text1"/>
        </w:rPr>
        <w:t>11. listopadu</w:t>
      </w:r>
      <w:r w:rsidR="00E92A12" w:rsidRPr="00E92A12">
        <w:rPr>
          <w:rFonts w:ascii="Arial" w:hAnsi="Arial" w:cs="Arial"/>
          <w:color w:val="000000" w:themeColor="text1"/>
        </w:rPr>
        <w:t xml:space="preserve"> 2020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73FA0" w:rsidRPr="00673FA0">
        <w:rPr>
          <w:rFonts w:ascii="Arial" w:hAnsi="Arial" w:cs="Arial"/>
          <w:b/>
          <w:color w:val="000000" w:themeColor="text1"/>
        </w:rPr>
        <w:t>vrchního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5C56CD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73FA0" w:rsidRPr="00673FA0">
        <w:rPr>
          <w:rFonts w:ascii="Arial" w:hAnsi="Arial" w:cs="Arial"/>
          <w:b/>
          <w:color w:val="000000" w:themeColor="text1"/>
        </w:rPr>
        <w:t>organizačním a registru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673FA0">
        <w:rPr>
          <w:rFonts w:ascii="Arial" w:hAnsi="Arial" w:cs="Arial"/>
          <w:b/>
          <w:color w:val="000000" w:themeColor="text1"/>
        </w:rPr>
        <w:t>30344543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83AB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283ABE" w:rsidRDefault="0044038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Legislativa a právní činnost</w:t>
      </w:r>
    </w:p>
    <w:p w:rsidR="00C5295D" w:rsidRDefault="00283ABE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59. </w:t>
      </w:r>
      <w:r w:rsidR="006963D1">
        <w:rPr>
          <w:rFonts w:ascii="Arial" w:hAnsi="Arial" w:cs="Arial"/>
          <w:i/>
          <w:color w:val="000000" w:themeColor="text1"/>
        </w:rPr>
        <w:t>Ochrana utajovaných informací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73FA0">
        <w:rPr>
          <w:rFonts w:ascii="Arial" w:hAnsi="Arial" w:cs="Arial"/>
          <w:b/>
          <w:color w:val="000000" w:themeColor="text1"/>
        </w:rPr>
        <w:t>leden</w:t>
      </w:r>
      <w:r w:rsidR="006C444A" w:rsidRPr="00E92A12">
        <w:rPr>
          <w:rFonts w:ascii="Arial" w:hAnsi="Arial" w:cs="Arial"/>
          <w:b/>
          <w:color w:val="000000" w:themeColor="text1"/>
        </w:rPr>
        <w:t xml:space="preserve"> 202</w:t>
      </w:r>
      <w:r w:rsidR="00673FA0">
        <w:rPr>
          <w:rFonts w:ascii="Arial" w:hAnsi="Arial" w:cs="Arial"/>
          <w:b/>
          <w:color w:val="000000" w:themeColor="text1"/>
        </w:rPr>
        <w:t>1</w:t>
      </w:r>
      <w:r w:rsidR="007F0CF3" w:rsidRPr="00E92A12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73FA0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673FA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673FA0">
        <w:rPr>
          <w:rFonts w:ascii="Arial" w:hAnsi="Arial" w:cs="Arial"/>
          <w:color w:val="000000" w:themeColor="text1"/>
        </w:rPr>
        <w:t>t</w:t>
      </w:r>
      <w:r w:rsidR="00673FA0" w:rsidRPr="00673FA0">
        <w:rPr>
          <w:rFonts w:ascii="Arial" w:hAnsi="Arial" w:cs="Arial"/>
          <w:color w:val="000000" w:themeColor="text1"/>
        </w:rPr>
        <w:t>vorba právních předpisů v problematice ochrany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73FA0" w:rsidRPr="00673FA0">
        <w:rPr>
          <w:rFonts w:ascii="Arial" w:hAnsi="Arial" w:cs="Arial"/>
          <w:color w:val="000000" w:themeColor="text1"/>
        </w:rPr>
        <w:t>utajovaných informací, posuzování dalších právních předpisů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C5F26">
        <w:rPr>
          <w:rFonts w:ascii="Arial" w:hAnsi="Arial" w:cs="Arial"/>
          <w:color w:val="000000" w:themeColor="text1"/>
        </w:rPr>
        <w:t>z </w:t>
      </w:r>
      <w:r w:rsidR="00673FA0" w:rsidRPr="00673FA0">
        <w:rPr>
          <w:rFonts w:ascii="Arial" w:hAnsi="Arial" w:cs="Arial"/>
          <w:color w:val="000000" w:themeColor="text1"/>
        </w:rPr>
        <w:t>pohledu možných dopadů na plnění úkolů odboru,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73FA0" w:rsidRPr="00673FA0">
        <w:rPr>
          <w:rFonts w:ascii="Arial" w:hAnsi="Arial" w:cs="Arial"/>
          <w:color w:val="000000" w:themeColor="text1"/>
        </w:rPr>
        <w:t>zpr</w:t>
      </w:r>
      <w:r w:rsidR="006C5F26">
        <w:rPr>
          <w:rFonts w:ascii="Arial" w:hAnsi="Arial" w:cs="Arial"/>
          <w:color w:val="000000" w:themeColor="text1"/>
        </w:rPr>
        <w:t>acování materiálů organizační a </w:t>
      </w:r>
      <w:r w:rsidR="00673FA0" w:rsidRPr="00673FA0">
        <w:rPr>
          <w:rFonts w:ascii="Arial" w:hAnsi="Arial" w:cs="Arial"/>
          <w:color w:val="000000" w:themeColor="text1"/>
        </w:rPr>
        <w:t>režimové povahy, a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73FA0" w:rsidRPr="00673FA0">
        <w:rPr>
          <w:rFonts w:ascii="Arial" w:hAnsi="Arial" w:cs="Arial"/>
          <w:color w:val="000000" w:themeColor="text1"/>
        </w:rPr>
        <w:t>komplexní zajišťování vnitrorezortních připomínkových řízení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73FA0" w:rsidRPr="00673FA0">
        <w:rPr>
          <w:rFonts w:ascii="Arial" w:hAnsi="Arial" w:cs="Arial"/>
          <w:color w:val="000000" w:themeColor="text1"/>
        </w:rPr>
        <w:t>v rámci normotvorné činnosti odboru. Spolupráce při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73FA0" w:rsidRPr="00673FA0">
        <w:rPr>
          <w:rFonts w:ascii="Arial" w:hAnsi="Arial" w:cs="Arial"/>
          <w:color w:val="000000" w:themeColor="text1"/>
        </w:rPr>
        <w:t>rozborové a kontrolní činnosti a zajišťování vyhodnocení stavu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73FA0" w:rsidRPr="00673FA0">
        <w:rPr>
          <w:rFonts w:ascii="Arial" w:hAnsi="Arial" w:cs="Arial"/>
          <w:color w:val="000000" w:themeColor="text1"/>
        </w:rPr>
        <w:t>ochrany utajovaných informací, a podílení se na zajišťování</w:t>
      </w:r>
      <w:r w:rsidR="00673FA0">
        <w:rPr>
          <w:rFonts w:ascii="Arial" w:hAnsi="Arial" w:cs="Arial"/>
          <w:color w:val="000000" w:themeColor="text1"/>
        </w:rPr>
        <w:t xml:space="preserve"> </w:t>
      </w:r>
      <w:r w:rsidR="00673FA0" w:rsidRPr="00673FA0">
        <w:rPr>
          <w:rFonts w:ascii="Arial" w:hAnsi="Arial" w:cs="Arial"/>
          <w:color w:val="000000" w:themeColor="text1"/>
        </w:rPr>
        <w:t>bezpečnostní ochrany areálu MV Letná.</w:t>
      </w:r>
      <w:r w:rsidR="00673FA0">
        <w:rPr>
          <w:rFonts w:ascii="Arial" w:hAnsi="Arial" w:cs="Arial"/>
          <w:color w:val="000000" w:themeColor="text1"/>
        </w:rPr>
        <w:t xml:space="preserve"> Právní nebo bezpečnostně právní zaměření vzdělání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C5F26">
        <w:rPr>
          <w:rFonts w:ascii="Arial" w:hAnsi="Arial" w:cs="Arial"/>
          <w:b/>
          <w:color w:val="000000" w:themeColor="text1"/>
        </w:rPr>
        <w:t>23. listopadu</w:t>
      </w:r>
      <w:r w:rsidR="00E92A12">
        <w:rPr>
          <w:rFonts w:ascii="Arial" w:hAnsi="Arial" w:cs="Arial"/>
          <w:b/>
          <w:color w:val="000000" w:themeColor="text1"/>
        </w:rPr>
        <w:t xml:space="preserve"> 2020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404B4F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73FA0" w:rsidRPr="00673FA0">
        <w:rPr>
          <w:rFonts w:ascii="Arial" w:hAnsi="Arial" w:cs="Arial"/>
          <w:b/>
          <w:color w:val="000000" w:themeColor="text1"/>
        </w:rPr>
        <w:t>vrchního ministerského rady v oddělení organizačním a registru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440384">
        <w:rPr>
          <w:rFonts w:ascii="Arial" w:hAnsi="Arial" w:cs="Arial"/>
          <w:b/>
          <w:color w:val="000000" w:themeColor="text1"/>
        </w:rPr>
        <w:t>ID </w:t>
      </w:r>
      <w:r w:rsidR="00673FA0">
        <w:rPr>
          <w:rFonts w:ascii="Arial" w:hAnsi="Arial" w:cs="Arial"/>
          <w:b/>
          <w:color w:val="000000" w:themeColor="text1"/>
        </w:rPr>
        <w:t>30344543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č.j.: </w:t>
      </w:r>
      <w:r w:rsidR="006C5F26" w:rsidRPr="006C5F26">
        <w:rPr>
          <w:rFonts w:ascii="Arial" w:hAnsi="Arial" w:cs="Arial"/>
          <w:b/>
        </w:rPr>
        <w:t>MV-175148-3/SP-2020</w:t>
      </w:r>
      <w:bookmarkStart w:id="2" w:name="_GoBack"/>
      <w:bookmarkEnd w:id="2"/>
      <w:r w:rsidRPr="00404B4F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7768C" w:rsidRDefault="00F7768C" w:rsidP="00F7768C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Pr="00800015">
        <w:rPr>
          <w:rFonts w:ascii="Arial" w:hAnsi="Arial" w:cs="Arial"/>
          <w:color w:val="000000" w:themeColor="text1"/>
        </w:rPr>
        <w:t>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F7768C" w:rsidRPr="00800015" w:rsidRDefault="00F7768C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F7768C" w:rsidRDefault="00F7768C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800015">
        <w:rPr>
          <w:rFonts w:ascii="Arial" w:hAnsi="Arial" w:cs="Arial"/>
          <w:color w:val="000000" w:themeColor="text1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EE3A76" w:rsidRPr="00980A06" w:rsidRDefault="00EE3A76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EE3A76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4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EE3A76">
        <w:rPr>
          <w:rFonts w:ascii="Arial" w:hAnsi="Arial" w:cs="Arial"/>
          <w:color w:val="000000" w:themeColor="text1"/>
        </w:rPr>
        <w:t>vysokoškolské vzdělání v 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EE3A76">
        <w:rPr>
          <w:rFonts w:ascii="Arial" w:hAnsi="Arial" w:cs="Arial"/>
          <w:color w:val="000000" w:themeColor="text1"/>
        </w:rPr>
        <w:t xml:space="preserve">ém </w:t>
      </w:r>
      <w:r w:rsidR="00573C3F" w:rsidRPr="00573C3F">
        <w:rPr>
          <w:rFonts w:ascii="Arial" w:hAnsi="Arial" w:cs="Arial"/>
          <w:color w:val="000000" w:themeColor="text1"/>
        </w:rPr>
        <w:t>studijní</w:t>
      </w:r>
      <w:r w:rsidR="00EE3A76">
        <w:rPr>
          <w:rFonts w:ascii="Arial" w:hAnsi="Arial" w:cs="Arial"/>
          <w:color w:val="000000" w:themeColor="text1"/>
        </w:rPr>
        <w:t>m</w:t>
      </w:r>
      <w:r w:rsidR="00573C3F" w:rsidRPr="00573C3F">
        <w:rPr>
          <w:rFonts w:ascii="Arial" w:hAnsi="Arial" w:cs="Arial"/>
          <w:color w:val="000000" w:themeColor="text1"/>
        </w:rPr>
        <w:t xml:space="preserve"> program</w:t>
      </w:r>
      <w:r w:rsidR="00EE3A76">
        <w:rPr>
          <w:rFonts w:ascii="Arial" w:hAnsi="Arial" w:cs="Arial"/>
          <w:color w:val="000000" w:themeColor="text1"/>
        </w:rPr>
        <w:t>u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Pr="00E92A1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služební orgán ověří splnění tohoto předpokladu zajištěním vstupní lékařské prohlídky </w:t>
      </w:r>
      <w:r w:rsidR="0085428E" w:rsidRPr="00E92A12">
        <w:rPr>
          <w:rFonts w:ascii="Arial" w:hAnsi="Arial" w:cs="Arial"/>
          <w:color w:val="000000" w:themeColor="text1"/>
        </w:rPr>
        <w:t>podle zákona o specifických lékařských službách</w:t>
      </w:r>
      <w:r w:rsidR="0031627E">
        <w:rPr>
          <w:rFonts w:ascii="Arial" w:hAnsi="Arial" w:cs="Arial"/>
          <w:color w:val="000000" w:themeColor="text1"/>
        </w:rPr>
        <w:t>;</w:t>
      </w:r>
    </w:p>
    <w:p w:rsidR="00283ABE" w:rsidRPr="00E92A12" w:rsidRDefault="00283ABE" w:rsidP="00283ABE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173419">
        <w:rPr>
          <w:rFonts w:ascii="Arial" w:hAnsi="Arial" w:cs="Arial"/>
        </w:rPr>
        <w:t>níka v Ministerstvu vnitra</w:t>
      </w:r>
      <w:r w:rsidR="00673FA0">
        <w:rPr>
          <w:rFonts w:ascii="Arial" w:hAnsi="Arial" w:cs="Arial"/>
        </w:rPr>
        <w:t xml:space="preserve"> č. 39/2020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</w:r>
      <w:r w:rsidRPr="00E92A12">
        <w:rPr>
          <w:rFonts w:ascii="Arial" w:hAnsi="Arial" w:cs="Arial"/>
        </w:rPr>
        <w:lastRenderedPageBreak/>
        <w:t>se stanoví požadavky na služební a pracovní místa na Ministerstvu vnitra</w:t>
      </w:r>
      <w:r w:rsidR="00173419">
        <w:rPr>
          <w:rFonts w:ascii="Arial" w:hAnsi="Arial" w:cs="Arial"/>
        </w:rPr>
        <w:t>, ve znění pozdějších předpisů</w:t>
      </w:r>
      <w:r w:rsidRPr="00E92A12">
        <w:rPr>
          <w:rFonts w:ascii="Arial" w:hAnsi="Arial" w:cs="Arial"/>
          <w:color w:val="000000" w:themeColor="text1"/>
        </w:rPr>
        <w:t xml:space="preserve">, kterým je: </w:t>
      </w:r>
    </w:p>
    <w:p w:rsidR="00463E42" w:rsidRPr="00E92A12" w:rsidRDefault="00463E42" w:rsidP="00463E42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 xml:space="preserve">způsobilost mít přístup k utajovaným informacím stupně utajení </w:t>
      </w:r>
      <w:r w:rsidR="00673FA0">
        <w:rPr>
          <w:rFonts w:ascii="Arial" w:hAnsi="Arial" w:cs="Arial"/>
          <w:b/>
          <w:color w:val="000000" w:themeColor="text1"/>
        </w:rPr>
        <w:t>Důvěrné</w:t>
      </w:r>
      <w:r w:rsidR="00E92A12"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 w:rsidR="00E92A12"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5A6754" w:rsidRDefault="00463E42" w:rsidP="00F7768C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</w:t>
      </w:r>
      <w:r w:rsidR="00F7768C">
        <w:rPr>
          <w:rFonts w:ascii="Arial" w:hAnsi="Arial" w:cs="Arial"/>
          <w:color w:val="000000" w:themeColor="text1"/>
        </w:rPr>
        <w:t>.</w:t>
      </w:r>
    </w:p>
    <w:p w:rsidR="00997301" w:rsidRDefault="00997301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Pr="00997301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997301" w:rsidRPr="00404B4F" w:rsidRDefault="00997301" w:rsidP="00997301">
      <w:pPr>
        <w:spacing w:after="0" w:line="240" w:lineRule="auto"/>
        <w:ind w:left="284"/>
        <w:contextualSpacing/>
        <w:jc w:val="both"/>
        <w:rPr>
          <w:color w:val="000000" w:themeColor="text1"/>
        </w:rPr>
      </w:pP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463E42" w:rsidRDefault="00997301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Drahomír Sýkora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</w:t>
      </w:r>
      <w:r w:rsidR="00997301">
        <w:rPr>
          <w:rFonts w:ascii="Arial" w:hAnsi="Arial" w:cs="Arial"/>
          <w:color w:val="000000" w:themeColor="text1"/>
        </w:rPr>
        <w:t> 832 921</w:t>
      </w:r>
      <w:r w:rsidRPr="00463E42">
        <w:rPr>
          <w:rFonts w:ascii="Arial" w:hAnsi="Arial" w:cs="Arial"/>
          <w:color w:val="000000" w:themeColor="text1"/>
        </w:rPr>
        <w:t xml:space="preserve">   </w:t>
      </w:r>
    </w:p>
    <w:p w:rsidR="00EA3B87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97301" w:rsidRPr="00D57F46">
          <w:rPr>
            <w:rStyle w:val="Hypertextovodkaz"/>
            <w:rFonts w:ascii="Arial" w:hAnsi="Arial" w:cs="Arial"/>
          </w:rPr>
          <w:t>drahomir.sykora@mvcr.cz</w:t>
        </w:r>
      </w:hyperlink>
    </w:p>
    <w:p w:rsidR="00776D02" w:rsidRPr="00463E42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Odbor personální</w:t>
      </w:r>
    </w:p>
    <w:p w:rsidR="005C56CD" w:rsidRPr="00463E42" w:rsidRDefault="00F7768C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  <w:r w:rsidR="005C56CD" w:rsidRPr="00463E42">
        <w:rPr>
          <w:rFonts w:ascii="Arial" w:hAnsi="Arial" w:cs="Arial"/>
          <w:color w:val="000000" w:themeColor="text1"/>
        </w:rPr>
        <w:t xml:space="preserve">  </w:t>
      </w:r>
    </w:p>
    <w:p w:rsidR="005C56CD" w:rsidRPr="00463E42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tel.: +420 974 833 </w:t>
      </w:r>
      <w:r w:rsidR="00F7768C">
        <w:rPr>
          <w:rFonts w:ascii="Arial" w:hAnsi="Arial" w:cs="Arial"/>
          <w:color w:val="000000" w:themeColor="text1"/>
        </w:rPr>
        <w:t>241</w:t>
      </w:r>
    </w:p>
    <w:p w:rsidR="00EA3B87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F7768C" w:rsidRPr="00357AB5">
          <w:rPr>
            <w:rStyle w:val="Hypertextovodkaz"/>
            <w:rFonts w:ascii="Arial" w:hAnsi="Arial" w:cs="Arial"/>
          </w:rPr>
          <w:t>miloslava.badurova@mvcr.cz</w:t>
        </w:r>
      </w:hyperlink>
    </w:p>
    <w:p w:rsid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73419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</w:t>
      </w:r>
      <w:r w:rsidR="00EE3A76">
        <w:rPr>
          <w:rFonts w:ascii="Arial" w:hAnsi="Arial" w:cs="Arial"/>
          <w:color w:val="000000" w:themeColor="text1"/>
          <w:szCs w:val="24"/>
        </w:rPr>
        <w:t>,</w:t>
      </w:r>
      <w:r w:rsidRPr="00D82908">
        <w:rPr>
          <w:rFonts w:ascii="Arial" w:hAnsi="Arial" w:cs="Arial"/>
          <w:color w:val="000000" w:themeColor="text1"/>
          <w:szCs w:val="24"/>
        </w:rPr>
        <w:t xml:space="preserve"> a proto vítá zájem žadatelek i žadatelů.</w:t>
      </w:r>
    </w:p>
    <w:p w:rsidR="00173419" w:rsidRDefault="00173419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EE3A76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188" w:rsidRDefault="00CB7188" w:rsidP="00276ED4">
      <w:pPr>
        <w:spacing w:after="0" w:line="240" w:lineRule="auto"/>
      </w:pPr>
      <w:r>
        <w:separator/>
      </w:r>
    </w:p>
  </w:endnote>
  <w:endnote w:type="continuationSeparator" w:id="0">
    <w:p w:rsidR="00CB7188" w:rsidRDefault="00CB718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5F2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188" w:rsidRDefault="00CB7188" w:rsidP="00276ED4">
      <w:pPr>
        <w:spacing w:after="0" w:line="240" w:lineRule="auto"/>
      </w:pPr>
      <w:r>
        <w:separator/>
      </w:r>
    </w:p>
  </w:footnote>
  <w:footnote w:type="continuationSeparator" w:id="0">
    <w:p w:rsidR="00CB7188" w:rsidRDefault="00CB718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3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5A471E"/>
    <w:multiLevelType w:val="hybridMultilevel"/>
    <w:tmpl w:val="F4A2AD3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6E10F5D"/>
    <w:multiLevelType w:val="hybridMultilevel"/>
    <w:tmpl w:val="232A5984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11"/>
  </w:num>
  <w:num w:numId="14">
    <w:abstractNumId w:val="6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73419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83ABE"/>
    <w:rsid w:val="00294A3E"/>
    <w:rsid w:val="002B1EA2"/>
    <w:rsid w:val="002B410A"/>
    <w:rsid w:val="002E2A92"/>
    <w:rsid w:val="002F088D"/>
    <w:rsid w:val="002F75D4"/>
    <w:rsid w:val="003059FD"/>
    <w:rsid w:val="0031627E"/>
    <w:rsid w:val="003316A8"/>
    <w:rsid w:val="00336923"/>
    <w:rsid w:val="00363007"/>
    <w:rsid w:val="00363AEF"/>
    <w:rsid w:val="00365A3F"/>
    <w:rsid w:val="0039625B"/>
    <w:rsid w:val="003A5210"/>
    <w:rsid w:val="003B692B"/>
    <w:rsid w:val="003D5F4B"/>
    <w:rsid w:val="003E630C"/>
    <w:rsid w:val="003F3332"/>
    <w:rsid w:val="00404B4F"/>
    <w:rsid w:val="00417DD3"/>
    <w:rsid w:val="0043623A"/>
    <w:rsid w:val="00440384"/>
    <w:rsid w:val="0044040E"/>
    <w:rsid w:val="00443A6B"/>
    <w:rsid w:val="00463E42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E4B5E"/>
    <w:rsid w:val="005E7FC2"/>
    <w:rsid w:val="006060F0"/>
    <w:rsid w:val="0061716D"/>
    <w:rsid w:val="0064419A"/>
    <w:rsid w:val="00673FA0"/>
    <w:rsid w:val="006963D1"/>
    <w:rsid w:val="006A3E69"/>
    <w:rsid w:val="006C444A"/>
    <w:rsid w:val="006C5A11"/>
    <w:rsid w:val="006C5F26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67E6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45386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1FF6"/>
    <w:rsid w:val="00926ED9"/>
    <w:rsid w:val="009438D6"/>
    <w:rsid w:val="009537CE"/>
    <w:rsid w:val="00955869"/>
    <w:rsid w:val="00956815"/>
    <w:rsid w:val="009576A5"/>
    <w:rsid w:val="009644A3"/>
    <w:rsid w:val="00982E4E"/>
    <w:rsid w:val="00987D18"/>
    <w:rsid w:val="00990C39"/>
    <w:rsid w:val="00997301"/>
    <w:rsid w:val="009A0152"/>
    <w:rsid w:val="009A732F"/>
    <w:rsid w:val="009D3362"/>
    <w:rsid w:val="009D4C86"/>
    <w:rsid w:val="009E6F6A"/>
    <w:rsid w:val="009F2A98"/>
    <w:rsid w:val="009F424B"/>
    <w:rsid w:val="009F447C"/>
    <w:rsid w:val="00A0294A"/>
    <w:rsid w:val="00A10E8C"/>
    <w:rsid w:val="00A34D3B"/>
    <w:rsid w:val="00A36EF1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B718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E69CB"/>
    <w:rsid w:val="00DF3DB3"/>
    <w:rsid w:val="00DF6024"/>
    <w:rsid w:val="00E02DB2"/>
    <w:rsid w:val="00E127A8"/>
    <w:rsid w:val="00E823FB"/>
    <w:rsid w:val="00E92A12"/>
    <w:rsid w:val="00E95266"/>
    <w:rsid w:val="00EA3B87"/>
    <w:rsid w:val="00EB07CA"/>
    <w:rsid w:val="00ED08AC"/>
    <w:rsid w:val="00EE1577"/>
    <w:rsid w:val="00EE3A76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7768C"/>
    <w:rsid w:val="00F94686"/>
    <w:rsid w:val="00F94ECD"/>
    <w:rsid w:val="00FA1431"/>
    <w:rsid w:val="00FA60FF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1348D"/>
  <w15:docId w15:val="{CAEBED39-567C-4E38-A15C-645AF9C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404B4F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rahomir.sykor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3F4B-5C7D-4699-B10D-133197267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1088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15</cp:revision>
  <cp:lastPrinted>2019-12-02T07:20:00Z</cp:lastPrinted>
  <dcterms:created xsi:type="dcterms:W3CDTF">2019-11-16T16:04:00Z</dcterms:created>
  <dcterms:modified xsi:type="dcterms:W3CDTF">2020-11-09T10:04:00Z</dcterms:modified>
</cp:coreProperties>
</file>