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B4F" w:rsidRDefault="00404B4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404B4F" w:rsidTr="0031627E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BC7E4C" w:rsidRPr="007E1E0D" w:rsidTr="00BC7E4C">
              <w:trPr>
                <w:trHeight w:val="464"/>
              </w:trPr>
              <w:tc>
                <w:tcPr>
                  <w:tcW w:w="0" w:type="auto"/>
                </w:tcPr>
                <w:p w:rsidR="00BC7E4C" w:rsidRPr="007E1E0D" w:rsidRDefault="00BC7E4C" w:rsidP="00BC7E4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4XDT7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MVCRX054XDT7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BC7E4C" w:rsidRPr="007E1E0D" w:rsidRDefault="00BC7E4C" w:rsidP="00BC7E4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BC7E4C" w:rsidRPr="007E1E0D" w:rsidTr="00BC7E4C">
              <w:trPr>
                <w:trHeight w:val="114"/>
              </w:trPr>
              <w:tc>
                <w:tcPr>
                  <w:tcW w:w="0" w:type="auto"/>
                </w:tcPr>
                <w:p w:rsidR="00BC7E4C" w:rsidRPr="007E1E0D" w:rsidRDefault="00BC7E4C" w:rsidP="00BC7E4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4XDT7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MVCRX054XDT7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BC7E4C" w:rsidRPr="007E1E0D" w:rsidRDefault="00BC7E4C" w:rsidP="00BC7E4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C7E4C" w:rsidRPr="007E1E0D" w:rsidTr="00BC7E4C">
              <w:trPr>
                <w:trHeight w:val="122"/>
              </w:trPr>
              <w:tc>
                <w:tcPr>
                  <w:tcW w:w="0" w:type="auto"/>
                </w:tcPr>
                <w:p w:rsidR="00BC7E4C" w:rsidRPr="007E1E0D" w:rsidRDefault="00BC7E4C" w:rsidP="00BC7E4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BC7E4C" w:rsidRPr="007E1E0D" w:rsidRDefault="00BC7E4C" w:rsidP="00BC7E4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04B4F" w:rsidRDefault="00404B4F" w:rsidP="00404B4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404B4F" w:rsidTr="0031627E">
        <w:trPr>
          <w:trHeight w:val="114"/>
        </w:trPr>
        <w:tc>
          <w:tcPr>
            <w:tcW w:w="0" w:type="auto"/>
          </w:tcPr>
          <w:p w:rsidR="00404B4F" w:rsidRDefault="00404B4F" w:rsidP="00404B4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4B4F" w:rsidTr="0031627E">
        <w:trPr>
          <w:trHeight w:val="122"/>
        </w:trPr>
        <w:tc>
          <w:tcPr>
            <w:tcW w:w="0" w:type="auto"/>
          </w:tcPr>
          <w:p w:rsidR="00404B4F" w:rsidRDefault="00404B4F" w:rsidP="00404B4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04B4F" w:rsidRDefault="00404B4F" w:rsidP="00404B4F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800015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E3A76">
        <w:rPr>
          <w:rFonts w:ascii="Arial" w:hAnsi="Arial" w:cs="Arial"/>
          <w:b/>
          <w:color w:val="000000" w:themeColor="text1"/>
          <w:sz w:val="24"/>
          <w:szCs w:val="24"/>
        </w:rPr>
        <w:t>vládního utajeného spojení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BC7E4C" w:rsidRDefault="00BC7E4C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EE3A76" w:rsidRDefault="00276ED4" w:rsidP="00443A6B">
      <w:pPr>
        <w:spacing w:after="0" w:line="360" w:lineRule="auto"/>
        <w:jc w:val="right"/>
        <w:rPr>
          <w:rFonts w:ascii="Arial" w:hAnsi="Arial" w:cs="Arial"/>
          <w:color w:val="FF0000"/>
          <w:highlight w:val="yellow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BC7E4C">
        <w:rPr>
          <w:rFonts w:ascii="Arial" w:hAnsi="Arial" w:cs="Arial"/>
        </w:rPr>
        <w:t>MV</w:t>
      </w:r>
      <w:r w:rsidR="00BC7E4C" w:rsidRPr="00BC7E4C">
        <w:rPr>
          <w:rFonts w:ascii="Arial" w:hAnsi="Arial" w:cs="Arial"/>
        </w:rPr>
        <w:t>-117398</w:t>
      </w:r>
      <w:r w:rsidR="0031627E" w:rsidRPr="00BC7E4C">
        <w:rPr>
          <w:rFonts w:ascii="Arial" w:hAnsi="Arial" w:cs="Arial"/>
        </w:rPr>
        <w:t>-</w:t>
      </w:r>
      <w:r w:rsidR="00404B4F" w:rsidRPr="00BC7E4C">
        <w:rPr>
          <w:rFonts w:ascii="Arial" w:hAnsi="Arial" w:cs="Arial"/>
        </w:rPr>
        <w:t>3</w:t>
      </w:r>
      <w:r w:rsidR="0031627E" w:rsidRPr="00BC7E4C">
        <w:rPr>
          <w:rFonts w:ascii="Arial" w:hAnsi="Arial" w:cs="Arial"/>
        </w:rPr>
        <w:t>/SP-2020</w:t>
      </w:r>
    </w:p>
    <w:p w:rsidR="00276ED4" w:rsidRPr="00033C70" w:rsidRDefault="00404B4F" w:rsidP="00BC7E4C">
      <w:pPr>
        <w:spacing w:after="0" w:line="360" w:lineRule="auto"/>
        <w:ind w:left="5387" w:firstLine="425"/>
        <w:jc w:val="center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     </w:t>
      </w:r>
      <w:r w:rsidR="00443A6B" w:rsidRPr="00E92A12">
        <w:rPr>
          <w:rFonts w:ascii="Arial" w:hAnsi="Arial" w:cs="Arial"/>
          <w:color w:val="000000" w:themeColor="text1"/>
        </w:rPr>
        <w:t xml:space="preserve">Praha </w:t>
      </w:r>
      <w:r w:rsidR="00800015">
        <w:rPr>
          <w:rFonts w:ascii="Arial" w:hAnsi="Arial" w:cs="Arial"/>
          <w:color w:val="000000" w:themeColor="text1"/>
        </w:rPr>
        <w:t>27. července</w:t>
      </w:r>
      <w:r w:rsidR="00E92A12" w:rsidRPr="00E92A12">
        <w:rPr>
          <w:rFonts w:ascii="Arial" w:hAnsi="Arial" w:cs="Arial"/>
          <w:color w:val="000000" w:themeColor="text1"/>
        </w:rPr>
        <w:t xml:space="preserve"> 2020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800015">
        <w:rPr>
          <w:rFonts w:ascii="Arial" w:hAnsi="Arial" w:cs="Arial"/>
          <w:b/>
          <w:color w:val="000000" w:themeColor="text1"/>
        </w:rPr>
        <w:t>rady/</w:t>
      </w:r>
      <w:r w:rsidR="005C56CD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E3A76" w:rsidRPr="00EE3A76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00015">
        <w:rPr>
          <w:rFonts w:ascii="Arial" w:hAnsi="Arial" w:cs="Arial"/>
          <w:b/>
          <w:color w:val="000000" w:themeColor="text1"/>
        </w:rPr>
        <w:t>30285777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0015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283AB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59. </w:t>
      </w:r>
      <w:r w:rsidR="006963D1">
        <w:rPr>
          <w:rFonts w:ascii="Arial" w:hAnsi="Arial" w:cs="Arial"/>
          <w:i/>
          <w:color w:val="000000" w:themeColor="text1"/>
        </w:rPr>
        <w:t>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00015">
        <w:rPr>
          <w:rFonts w:ascii="Arial" w:hAnsi="Arial" w:cs="Arial"/>
          <w:b/>
          <w:color w:val="000000" w:themeColor="text1"/>
        </w:rPr>
        <w:t>říjen</w:t>
      </w:r>
      <w:r w:rsidR="006C444A" w:rsidRPr="00E92A12">
        <w:rPr>
          <w:rFonts w:ascii="Arial" w:hAnsi="Arial" w:cs="Arial"/>
          <w:b/>
          <w:color w:val="000000" w:themeColor="text1"/>
        </w:rPr>
        <w:t xml:space="preserve"> 2020</w:t>
      </w:r>
      <w:r w:rsidR="007F0CF3" w:rsidRPr="00E92A12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00015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80001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800015" w:rsidRPr="00800015">
        <w:rPr>
          <w:rFonts w:ascii="Arial" w:hAnsi="Arial" w:cs="Arial"/>
          <w:color w:val="000000" w:themeColor="text1"/>
        </w:rPr>
        <w:t>bezpečnostní a provo</w:t>
      </w:r>
      <w:r w:rsidR="00800015">
        <w:rPr>
          <w:rFonts w:ascii="Arial" w:hAnsi="Arial" w:cs="Arial"/>
          <w:color w:val="000000" w:themeColor="text1"/>
        </w:rPr>
        <w:t xml:space="preserve">zní správa informačních systémů </w:t>
      </w:r>
      <w:r w:rsidR="00800015" w:rsidRPr="00800015">
        <w:rPr>
          <w:rFonts w:ascii="Arial" w:hAnsi="Arial" w:cs="Arial"/>
          <w:color w:val="000000" w:themeColor="text1"/>
        </w:rPr>
        <w:t>nakládajících s u</w:t>
      </w:r>
      <w:r w:rsidR="00800015">
        <w:rPr>
          <w:rFonts w:ascii="Arial" w:hAnsi="Arial" w:cs="Arial"/>
          <w:color w:val="000000" w:themeColor="text1"/>
        </w:rPr>
        <w:t xml:space="preserve">tajovanými informacemi, obsluha </w:t>
      </w:r>
      <w:r w:rsidR="00800015" w:rsidRPr="00800015">
        <w:rPr>
          <w:rFonts w:ascii="Arial" w:hAnsi="Arial" w:cs="Arial"/>
          <w:color w:val="000000" w:themeColor="text1"/>
        </w:rPr>
        <w:t>kryptografických prostředků</w:t>
      </w:r>
      <w:r w:rsidR="00800015">
        <w:rPr>
          <w:rFonts w:ascii="Arial" w:hAnsi="Arial" w:cs="Arial"/>
          <w:color w:val="000000" w:themeColor="text1"/>
        </w:rPr>
        <w:t>. V</w:t>
      </w:r>
      <w:r w:rsidR="00283ABE" w:rsidRPr="00E92A12">
        <w:rPr>
          <w:rFonts w:ascii="Arial" w:hAnsi="Arial" w:cs="Arial"/>
          <w:color w:val="000000" w:themeColor="text1"/>
        </w:rPr>
        <w:t>zdělání v</w:t>
      </w:r>
      <w:r w:rsidR="00EE3A76" w:rsidRPr="00E92A12">
        <w:rPr>
          <w:rFonts w:ascii="Arial" w:hAnsi="Arial" w:cs="Arial"/>
          <w:color w:val="000000" w:themeColor="text1"/>
        </w:rPr>
        <w:t xml:space="preserve"> Technickém </w:t>
      </w:r>
      <w:r w:rsidR="00283ABE" w:rsidRPr="00E92A12">
        <w:rPr>
          <w:rFonts w:ascii="Arial" w:hAnsi="Arial" w:cs="Arial"/>
          <w:color w:val="000000" w:themeColor="text1"/>
        </w:rPr>
        <w:t xml:space="preserve">oboru </w:t>
      </w:r>
      <w:r w:rsidR="00800015">
        <w:rPr>
          <w:rFonts w:ascii="Arial" w:hAnsi="Arial" w:cs="Arial"/>
          <w:color w:val="000000" w:themeColor="text1"/>
        </w:rPr>
        <w:t>je</w:t>
      </w:r>
      <w:r w:rsidR="00283ABE" w:rsidRPr="00E92A12">
        <w:rPr>
          <w:rFonts w:ascii="Arial" w:hAnsi="Arial" w:cs="Arial"/>
          <w:color w:val="000000" w:themeColor="text1"/>
        </w:rPr>
        <w:t xml:space="preserve"> výhodou.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EE3A76" w:rsidRPr="00EE3A76">
        <w:rPr>
          <w:rFonts w:ascii="Arial" w:hAnsi="Arial" w:cs="Arial"/>
          <w:color w:val="000000" w:themeColor="text1"/>
        </w:rPr>
        <w:t xml:space="preserve">Na služebním místě je stanoven zvláštní příplatek podle nařízení vlády č. 304/2014 Sb., o platových poměrech státních zaměstnanců. </w:t>
      </w:r>
      <w:r w:rsidR="005870DE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00015">
        <w:rPr>
          <w:rFonts w:ascii="Arial" w:hAnsi="Arial" w:cs="Arial"/>
          <w:b/>
          <w:color w:val="000000" w:themeColor="text1"/>
        </w:rPr>
        <w:t>17. srpna</w:t>
      </w:r>
      <w:r w:rsidR="00E92A12">
        <w:rPr>
          <w:rFonts w:ascii="Arial" w:hAnsi="Arial" w:cs="Arial"/>
          <w:b/>
          <w:color w:val="000000" w:themeColor="text1"/>
        </w:rPr>
        <w:t xml:space="preserve"> 2020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404B4F" w:rsidRDefault="00276ED4" w:rsidP="007F0CF3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800015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E3A76" w:rsidRPr="00EE3A76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00015">
        <w:rPr>
          <w:rFonts w:ascii="Arial" w:hAnsi="Arial" w:cs="Arial"/>
          <w:b/>
          <w:color w:val="000000" w:themeColor="text1"/>
        </w:rPr>
        <w:t>30285777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č.j.: </w:t>
      </w:r>
      <w:r w:rsidR="00BC7E4C" w:rsidRPr="00BC7E4C">
        <w:rPr>
          <w:rFonts w:ascii="Arial" w:hAnsi="Arial" w:cs="Arial"/>
          <w:b/>
        </w:rPr>
        <w:t>MV-117398-3/SP-2020</w:t>
      </w:r>
      <w:r w:rsidRPr="00BC7E4C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800015" w:rsidRDefault="00276ED4" w:rsidP="00800015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800015" w:rsidRPr="00800015">
        <w:rPr>
          <w:rFonts w:ascii="Arial" w:hAnsi="Arial" w:cs="Arial"/>
          <w:color w:val="000000" w:themeColor="text1"/>
        </w:rPr>
        <w:t>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800015" w:rsidRPr="00800015" w:rsidRDefault="00800015" w:rsidP="00800015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80001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800015" w:rsidRPr="00800015" w:rsidRDefault="00800015" w:rsidP="00800015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800015">
        <w:rPr>
          <w:rFonts w:ascii="Arial" w:hAnsi="Arial" w:cs="Arial"/>
          <w:color w:val="000000" w:themeColor="text1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276ED4" w:rsidRDefault="00276ED4" w:rsidP="00800015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4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EE3A76">
        <w:rPr>
          <w:rFonts w:ascii="Arial" w:hAnsi="Arial" w:cs="Arial"/>
          <w:color w:val="000000" w:themeColor="text1"/>
        </w:rPr>
        <w:t>vysokoškolské vzdělání v</w:t>
      </w:r>
      <w:r w:rsidR="00800015">
        <w:rPr>
          <w:rFonts w:ascii="Arial" w:hAnsi="Arial" w:cs="Arial"/>
          <w:color w:val="000000" w:themeColor="text1"/>
        </w:rPr>
        <w:t xml:space="preserve"> bakalářském nebo 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EE3A76">
        <w:rPr>
          <w:rFonts w:ascii="Arial" w:hAnsi="Arial" w:cs="Arial"/>
          <w:color w:val="000000" w:themeColor="text1"/>
        </w:rPr>
        <w:t xml:space="preserve">ém </w:t>
      </w:r>
      <w:r w:rsidR="00573C3F" w:rsidRPr="00573C3F">
        <w:rPr>
          <w:rFonts w:ascii="Arial" w:hAnsi="Arial" w:cs="Arial"/>
          <w:color w:val="000000" w:themeColor="text1"/>
        </w:rPr>
        <w:t>studijní</w:t>
      </w:r>
      <w:r w:rsidR="00EE3A76">
        <w:rPr>
          <w:rFonts w:ascii="Arial" w:hAnsi="Arial" w:cs="Arial"/>
          <w:color w:val="000000" w:themeColor="text1"/>
        </w:rPr>
        <w:t>m</w:t>
      </w:r>
      <w:r w:rsidR="00573C3F" w:rsidRPr="00573C3F">
        <w:rPr>
          <w:rFonts w:ascii="Arial" w:hAnsi="Arial" w:cs="Arial"/>
          <w:color w:val="000000" w:themeColor="text1"/>
        </w:rPr>
        <w:t xml:space="preserve"> program</w:t>
      </w:r>
      <w:r w:rsidR="00EE3A76">
        <w:rPr>
          <w:rFonts w:ascii="Arial" w:hAnsi="Arial" w:cs="Arial"/>
          <w:color w:val="000000" w:themeColor="text1"/>
        </w:rPr>
        <w:t>u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Pr="00E92A1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služební orgán ověří splnění tohoto předpokladu zajištěním vstupní lékařské prohlídky </w:t>
      </w:r>
      <w:r w:rsidR="0085428E" w:rsidRPr="00E92A12">
        <w:rPr>
          <w:rFonts w:ascii="Arial" w:hAnsi="Arial" w:cs="Arial"/>
          <w:color w:val="000000" w:themeColor="text1"/>
        </w:rPr>
        <w:t>podle zákona o specifických lékařských službách</w:t>
      </w:r>
      <w:r w:rsidR="0031627E">
        <w:rPr>
          <w:rFonts w:ascii="Arial" w:hAnsi="Arial" w:cs="Arial"/>
          <w:color w:val="000000" w:themeColor="text1"/>
        </w:rPr>
        <w:t>;</w:t>
      </w:r>
    </w:p>
    <w:p w:rsidR="00283ABE" w:rsidRDefault="00283ABE" w:rsidP="00283ABE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Splňuje </w:t>
      </w:r>
      <w:r w:rsidRPr="00E92A12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E92A12">
        <w:rPr>
          <w:rFonts w:ascii="Arial" w:hAnsi="Arial" w:cs="Arial"/>
        </w:rPr>
        <w:br/>
        <w:t>pro státní službu a státního tajem</w:t>
      </w:r>
      <w:r w:rsidR="00E92A12" w:rsidRPr="00E92A12">
        <w:rPr>
          <w:rFonts w:ascii="Arial" w:hAnsi="Arial" w:cs="Arial"/>
        </w:rPr>
        <w:t xml:space="preserve">níka v Ministerstvu vnitra č. </w:t>
      </w:r>
      <w:r w:rsidR="00800015">
        <w:rPr>
          <w:rFonts w:ascii="Arial" w:hAnsi="Arial" w:cs="Arial"/>
        </w:rPr>
        <w:t>25/2020</w:t>
      </w:r>
      <w:r w:rsidRPr="00E92A12">
        <w:rPr>
          <w:rFonts w:ascii="Arial" w:hAnsi="Arial" w:cs="Arial"/>
        </w:rPr>
        <w:t xml:space="preserve">, kterým </w:t>
      </w:r>
      <w:r w:rsidRPr="00E92A12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E92A12">
        <w:rPr>
          <w:rFonts w:ascii="Arial" w:hAnsi="Arial" w:cs="Arial"/>
          <w:color w:val="000000" w:themeColor="text1"/>
        </w:rPr>
        <w:t xml:space="preserve">ve znění pozdějších předpisů, kterým je: </w:t>
      </w:r>
    </w:p>
    <w:p w:rsidR="00BC7E4C" w:rsidRPr="00E92A12" w:rsidRDefault="00BC7E4C" w:rsidP="00BC7E4C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463E42" w:rsidRPr="00E92A12" w:rsidRDefault="00463E42" w:rsidP="00463E42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b/>
          <w:color w:val="000000" w:themeColor="text1"/>
        </w:rPr>
        <w:t>způsobilost mít přístup k utajovaným informacím stupně utajení Tajné</w:t>
      </w:r>
      <w:r w:rsidR="00E92A12">
        <w:rPr>
          <w:rFonts w:ascii="Arial" w:hAnsi="Arial" w:cs="Arial"/>
          <w:color w:val="000000" w:themeColor="text1"/>
        </w:rPr>
        <w:t xml:space="preserve"> v </w:t>
      </w:r>
      <w:r w:rsidRPr="00E92A12">
        <w:rPr>
          <w:rFonts w:ascii="Arial" w:hAnsi="Arial" w:cs="Arial"/>
          <w:color w:val="000000" w:themeColor="text1"/>
        </w:rPr>
        <w:t>souladu se zákonem č. 412/2005 Sb., o oc</w:t>
      </w:r>
      <w:r w:rsidR="00E92A12">
        <w:rPr>
          <w:rFonts w:ascii="Arial" w:hAnsi="Arial" w:cs="Arial"/>
          <w:color w:val="000000" w:themeColor="text1"/>
        </w:rPr>
        <w:t>hraně utajovaných informací a o </w:t>
      </w:r>
      <w:r w:rsidRPr="00E92A12">
        <w:rPr>
          <w:rFonts w:ascii="Arial" w:hAnsi="Arial" w:cs="Arial"/>
          <w:color w:val="000000" w:themeColor="text1"/>
        </w:rPr>
        <w:t>bezpečnostní způsobilosti, ve znění pozdějších předpisů;</w:t>
      </w:r>
    </w:p>
    <w:p w:rsidR="00283ABE" w:rsidRDefault="00463E42" w:rsidP="00463E42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lastRenderedPageBreak/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 ustanovení § 27 odst. 2 zákona o státní službě, bude akceptováno, pokud žadatel doloží, že podal žádost o vydání osvědčení fyzické osoby příslušného stupně utajení nejpozději před vydáním rozhodnutí o přijetí žadatele do služebního poměru a zařazení na služební místo;</w:t>
      </w:r>
    </w:p>
    <w:p w:rsidR="00F921E9" w:rsidRPr="00E92A12" w:rsidRDefault="00F921E9" w:rsidP="00463E42">
      <w:pPr>
        <w:spacing w:after="0" w:line="360" w:lineRule="auto"/>
        <w:ind w:left="567"/>
        <w:jc w:val="both"/>
        <w:rPr>
          <w:rFonts w:ascii="Arial" w:hAnsi="Arial" w:cs="Arial"/>
          <w:b/>
        </w:rPr>
      </w:pPr>
    </w:p>
    <w:p w:rsidR="00EA3B87" w:rsidRPr="00E92A12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 xml:space="preserve">odborný požadavek potřebný pro výkon služby - zvláštní odborná způsobilost </w:t>
      </w:r>
      <w:r w:rsidRPr="00E92A12">
        <w:rPr>
          <w:rFonts w:ascii="Arial" w:hAnsi="Arial" w:cs="Arial"/>
          <w:b/>
          <w:color w:val="000000" w:themeColor="text1"/>
        </w:rPr>
        <w:t>kryptografické ochrany</w:t>
      </w:r>
      <w:r w:rsidRPr="00E92A12">
        <w:rPr>
          <w:rFonts w:ascii="Arial" w:hAnsi="Arial" w:cs="Arial"/>
          <w:color w:val="000000" w:themeColor="text1"/>
        </w:rPr>
        <w:t xml:space="preserve"> definované v § 39 zákona č. 412/2005 Sb.; </w:t>
      </w:r>
    </w:p>
    <w:p w:rsidR="00800015" w:rsidRPr="00404B4F" w:rsidRDefault="00800015" w:rsidP="00800015">
      <w:pPr>
        <w:pStyle w:val="Odstavecseseznamem"/>
        <w:spacing w:after="240" w:line="360" w:lineRule="auto"/>
        <w:ind w:left="567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>Splněním tohoto požadavku se dokládá originálem nebo úředně ověřenou kopií příslušné listiny - osvědčení o absolvování kurzu.</w:t>
      </w:r>
      <w:r>
        <w:rPr>
          <w:rFonts w:ascii="Arial" w:hAnsi="Arial" w:cs="Arial"/>
          <w:color w:val="000000" w:themeColor="text1"/>
        </w:rPr>
        <w:t xml:space="preserve"> </w:t>
      </w:r>
      <w:r w:rsidRPr="00E92A12">
        <w:rPr>
          <w:rFonts w:ascii="Arial" w:hAnsi="Arial" w:cs="Arial"/>
          <w:color w:val="000000" w:themeColor="text1"/>
        </w:rPr>
        <w:t xml:space="preserve">Pokud žadatel nedisponuje příslušným dokladem a zároveň jeho žádost nebude z jiných důvodů vyřazena postupem podle ustanovení § 27 odst. 2 zákona o státní službě, </w:t>
      </w:r>
      <w:r>
        <w:rPr>
          <w:rFonts w:ascii="Arial" w:hAnsi="Arial" w:cs="Arial"/>
          <w:color w:val="000000" w:themeColor="text1"/>
        </w:rPr>
        <w:t>musí</w:t>
      </w:r>
      <w:r w:rsidRPr="00E92A12">
        <w:rPr>
          <w:rFonts w:ascii="Arial" w:hAnsi="Arial" w:cs="Arial"/>
          <w:color w:val="000000" w:themeColor="text1"/>
        </w:rPr>
        <w:t xml:space="preserve"> žadatel </w:t>
      </w:r>
      <w:r>
        <w:rPr>
          <w:rFonts w:ascii="Arial" w:hAnsi="Arial" w:cs="Arial"/>
          <w:color w:val="000000" w:themeColor="text1"/>
        </w:rPr>
        <w:t>podat</w:t>
      </w:r>
      <w:r w:rsidRPr="00E92A12">
        <w:rPr>
          <w:rFonts w:ascii="Arial" w:hAnsi="Arial" w:cs="Arial"/>
          <w:color w:val="000000" w:themeColor="text1"/>
        </w:rPr>
        <w:t xml:space="preserve"> žádost o vydání </w:t>
      </w:r>
      <w:r>
        <w:rPr>
          <w:rFonts w:ascii="Arial" w:hAnsi="Arial" w:cs="Arial"/>
          <w:color w:val="000000" w:themeColor="text1"/>
        </w:rPr>
        <w:t>tohoto osvědčení</w:t>
      </w:r>
      <w:r w:rsidRPr="00E92A1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po</w:t>
      </w:r>
      <w:r w:rsidRPr="00E92A12">
        <w:rPr>
          <w:rFonts w:ascii="Arial" w:hAnsi="Arial" w:cs="Arial"/>
          <w:color w:val="000000" w:themeColor="text1"/>
        </w:rPr>
        <w:t xml:space="preserve"> přijetí žadatele do služebního poměru a zařazení na služební místo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Pr="00404B4F" w:rsidRDefault="00D11AFF" w:rsidP="00033C70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463E42" w:rsidRDefault="00463E42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Odbor bezpečnostní </w:t>
      </w:r>
    </w:p>
    <w:p w:rsidR="00EA3B87" w:rsidRPr="00463E42" w:rsidRDefault="006C444A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Ing. </w:t>
      </w:r>
      <w:r w:rsidR="00463E42" w:rsidRPr="00463E42">
        <w:rPr>
          <w:rFonts w:ascii="Arial" w:hAnsi="Arial" w:cs="Arial"/>
          <w:color w:val="000000" w:themeColor="text1"/>
        </w:rPr>
        <w:t>Jaroslav Maršík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tel.: +420 974</w:t>
      </w:r>
      <w:r w:rsidR="00463E42" w:rsidRPr="00463E42">
        <w:rPr>
          <w:rFonts w:ascii="Arial" w:hAnsi="Arial" w:cs="Arial"/>
          <w:color w:val="000000" w:themeColor="text1"/>
        </w:rPr>
        <w:t> 832 246</w:t>
      </w:r>
      <w:r w:rsidRPr="00463E42">
        <w:rPr>
          <w:rFonts w:ascii="Arial" w:hAnsi="Arial" w:cs="Arial"/>
          <w:color w:val="000000" w:themeColor="text1"/>
        </w:rPr>
        <w:t xml:space="preserve">   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63E42" w:rsidRPr="00463E42">
          <w:rPr>
            <w:rStyle w:val="Hypertextovodkaz"/>
            <w:rFonts w:ascii="Arial" w:hAnsi="Arial" w:cs="Arial"/>
          </w:rPr>
          <w:t>jaroslav.marsik@mvcr.cz</w:t>
        </w:r>
      </w:hyperlink>
    </w:p>
    <w:p w:rsidR="00404B4F" w:rsidRPr="00EE3A76" w:rsidRDefault="00404B4F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highlight w:val="yellow"/>
        </w:rPr>
      </w:pPr>
    </w:p>
    <w:p w:rsidR="00776D02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C56CD" w:rsidRPr="00463E42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Odbor personální</w:t>
      </w:r>
    </w:p>
    <w:p w:rsidR="005C56CD" w:rsidRPr="00463E42" w:rsidRDefault="00800015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5C56CD" w:rsidRPr="00463E42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tel.: +420 974 833 </w:t>
      </w:r>
      <w:r w:rsidR="00800015">
        <w:rPr>
          <w:rFonts w:ascii="Arial" w:hAnsi="Arial" w:cs="Arial"/>
          <w:color w:val="000000" w:themeColor="text1"/>
        </w:rPr>
        <w:t>241</w:t>
      </w:r>
    </w:p>
    <w:p w:rsidR="00EA3B87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921E9" w:rsidRPr="00B85C13">
          <w:rPr>
            <w:rStyle w:val="Hypertextovodkaz"/>
            <w:rFonts w:ascii="Arial" w:hAnsi="Arial" w:cs="Arial"/>
          </w:rPr>
          <w:t>miloslava.badurova@mvcr.cz</w:t>
        </w:r>
      </w:hyperlink>
    </w:p>
    <w:p w:rsid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B1B1F" w:rsidRDefault="00BB1B1F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lastRenderedPageBreak/>
        <w:t>Služební úřad Ministerstvo vnitra podporuje rovnost žen a mužů</w:t>
      </w:r>
      <w:r w:rsidR="00EE3A76">
        <w:rPr>
          <w:rFonts w:ascii="Arial" w:hAnsi="Arial" w:cs="Arial"/>
          <w:color w:val="000000" w:themeColor="text1"/>
          <w:szCs w:val="24"/>
        </w:rPr>
        <w:t>,</w:t>
      </w:r>
      <w:r w:rsidRPr="00D82908">
        <w:rPr>
          <w:rFonts w:ascii="Arial" w:hAnsi="Arial" w:cs="Arial"/>
          <w:color w:val="000000" w:themeColor="text1"/>
          <w:szCs w:val="24"/>
        </w:rPr>
        <w:t xml:space="preserve"> a proto vítá zájem žadatelek i žadatelů.</w:t>
      </w:r>
    </w:p>
    <w:p w:rsidR="00D11AFF" w:rsidRPr="00033C70" w:rsidRDefault="00EE3A76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F26BFB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0D29CF" w:rsidRPr="00033C70" w:rsidRDefault="000D29C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  <w:bookmarkStart w:id="2" w:name="_GoBack"/>
      <w:bookmarkEnd w:id="2"/>
    </w:p>
    <w:sectPr w:rsidR="000D29CF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E15" w:rsidRDefault="00816E15" w:rsidP="00276ED4">
      <w:pPr>
        <w:spacing w:after="0" w:line="240" w:lineRule="auto"/>
      </w:pPr>
      <w:r>
        <w:separator/>
      </w:r>
    </w:p>
  </w:endnote>
  <w:endnote w:type="continuationSeparator" w:id="0">
    <w:p w:rsidR="00816E15" w:rsidRDefault="00816E1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D29C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E15" w:rsidRDefault="00816E15" w:rsidP="00276ED4">
      <w:pPr>
        <w:spacing w:after="0" w:line="240" w:lineRule="auto"/>
      </w:pPr>
      <w:r>
        <w:separator/>
      </w:r>
    </w:p>
  </w:footnote>
  <w:footnote w:type="continuationSeparator" w:id="0">
    <w:p w:rsidR="00816E15" w:rsidRDefault="00816E1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3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5A471E"/>
    <w:multiLevelType w:val="hybridMultilevel"/>
    <w:tmpl w:val="F4A2AD3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11"/>
  </w:num>
  <w:num w:numId="14">
    <w:abstractNumId w:val="6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29CF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83ABE"/>
    <w:rsid w:val="00294A3E"/>
    <w:rsid w:val="002B1EA2"/>
    <w:rsid w:val="002B410A"/>
    <w:rsid w:val="002E2A92"/>
    <w:rsid w:val="002F088D"/>
    <w:rsid w:val="002F75D4"/>
    <w:rsid w:val="003059FD"/>
    <w:rsid w:val="0031627E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04B4F"/>
    <w:rsid w:val="00417DD3"/>
    <w:rsid w:val="0043623A"/>
    <w:rsid w:val="0044040E"/>
    <w:rsid w:val="00443A6B"/>
    <w:rsid w:val="00463E42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56CD"/>
    <w:rsid w:val="005C6A6C"/>
    <w:rsid w:val="005D0B36"/>
    <w:rsid w:val="005E4B5E"/>
    <w:rsid w:val="005E7FC2"/>
    <w:rsid w:val="006060F0"/>
    <w:rsid w:val="0061716D"/>
    <w:rsid w:val="0064419A"/>
    <w:rsid w:val="006963D1"/>
    <w:rsid w:val="006A3E69"/>
    <w:rsid w:val="006C444A"/>
    <w:rsid w:val="006C5A11"/>
    <w:rsid w:val="006C7AEF"/>
    <w:rsid w:val="006D0359"/>
    <w:rsid w:val="006E2BA2"/>
    <w:rsid w:val="006F282E"/>
    <w:rsid w:val="00704EFE"/>
    <w:rsid w:val="0070778B"/>
    <w:rsid w:val="0071306A"/>
    <w:rsid w:val="00726ACB"/>
    <w:rsid w:val="0074140F"/>
    <w:rsid w:val="007525D0"/>
    <w:rsid w:val="00755FF6"/>
    <w:rsid w:val="00767D32"/>
    <w:rsid w:val="00767E62"/>
    <w:rsid w:val="00776D02"/>
    <w:rsid w:val="0078045D"/>
    <w:rsid w:val="007813FF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0015"/>
    <w:rsid w:val="00805120"/>
    <w:rsid w:val="00806E9F"/>
    <w:rsid w:val="00816E15"/>
    <w:rsid w:val="008221DD"/>
    <w:rsid w:val="00824234"/>
    <w:rsid w:val="008278D5"/>
    <w:rsid w:val="00845386"/>
    <w:rsid w:val="008500C3"/>
    <w:rsid w:val="00853241"/>
    <w:rsid w:val="0085428E"/>
    <w:rsid w:val="00860641"/>
    <w:rsid w:val="00862C46"/>
    <w:rsid w:val="0087512E"/>
    <w:rsid w:val="008757FA"/>
    <w:rsid w:val="00893C49"/>
    <w:rsid w:val="00897286"/>
    <w:rsid w:val="008A4C0E"/>
    <w:rsid w:val="008C0CA6"/>
    <w:rsid w:val="008C3B5F"/>
    <w:rsid w:val="008E6A0B"/>
    <w:rsid w:val="009043EE"/>
    <w:rsid w:val="009062CC"/>
    <w:rsid w:val="0092136A"/>
    <w:rsid w:val="00921FF6"/>
    <w:rsid w:val="00926ED9"/>
    <w:rsid w:val="009438D6"/>
    <w:rsid w:val="009537CE"/>
    <w:rsid w:val="00955869"/>
    <w:rsid w:val="00956815"/>
    <w:rsid w:val="009576A5"/>
    <w:rsid w:val="009644A3"/>
    <w:rsid w:val="00982E4E"/>
    <w:rsid w:val="00987D18"/>
    <w:rsid w:val="00990C39"/>
    <w:rsid w:val="009A0152"/>
    <w:rsid w:val="009A732F"/>
    <w:rsid w:val="009D3362"/>
    <w:rsid w:val="009D4C86"/>
    <w:rsid w:val="009E6F6A"/>
    <w:rsid w:val="009F2A98"/>
    <w:rsid w:val="009F447C"/>
    <w:rsid w:val="00A0294A"/>
    <w:rsid w:val="00A10E8C"/>
    <w:rsid w:val="00A34D3B"/>
    <w:rsid w:val="00A36EF1"/>
    <w:rsid w:val="00A36F55"/>
    <w:rsid w:val="00A449A2"/>
    <w:rsid w:val="00A63D07"/>
    <w:rsid w:val="00A813A7"/>
    <w:rsid w:val="00A81D00"/>
    <w:rsid w:val="00A82F61"/>
    <w:rsid w:val="00A8763A"/>
    <w:rsid w:val="00AC085E"/>
    <w:rsid w:val="00AC1D26"/>
    <w:rsid w:val="00AC2FB9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5806"/>
    <w:rsid w:val="00BB1B1F"/>
    <w:rsid w:val="00BC35E6"/>
    <w:rsid w:val="00BC699C"/>
    <w:rsid w:val="00BC7E4C"/>
    <w:rsid w:val="00BE0997"/>
    <w:rsid w:val="00C0487A"/>
    <w:rsid w:val="00C11E99"/>
    <w:rsid w:val="00C31A8E"/>
    <w:rsid w:val="00C5295D"/>
    <w:rsid w:val="00C63E1F"/>
    <w:rsid w:val="00C75DF2"/>
    <w:rsid w:val="00C772C6"/>
    <w:rsid w:val="00C853A4"/>
    <w:rsid w:val="00CB1067"/>
    <w:rsid w:val="00CB4D15"/>
    <w:rsid w:val="00CB6F58"/>
    <w:rsid w:val="00CC35D5"/>
    <w:rsid w:val="00D11AFF"/>
    <w:rsid w:val="00D30957"/>
    <w:rsid w:val="00D31F22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DF6024"/>
    <w:rsid w:val="00E02DB2"/>
    <w:rsid w:val="00E127A8"/>
    <w:rsid w:val="00E823FB"/>
    <w:rsid w:val="00E92A12"/>
    <w:rsid w:val="00E95266"/>
    <w:rsid w:val="00EA3B87"/>
    <w:rsid w:val="00EB07CA"/>
    <w:rsid w:val="00ED08AC"/>
    <w:rsid w:val="00EE1577"/>
    <w:rsid w:val="00EE3A76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21E9"/>
    <w:rsid w:val="00F94686"/>
    <w:rsid w:val="00F94ECD"/>
    <w:rsid w:val="00FA1431"/>
    <w:rsid w:val="00FA60FF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C7D56"/>
  <w15:docId w15:val="{CAEBED39-567C-4E38-A15C-645AF9C9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404B4F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mars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4638B-6DC7-4B14-923A-34078B41E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1138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12</cp:revision>
  <cp:lastPrinted>2019-12-02T07:20:00Z</cp:lastPrinted>
  <dcterms:created xsi:type="dcterms:W3CDTF">2019-11-16T16:04:00Z</dcterms:created>
  <dcterms:modified xsi:type="dcterms:W3CDTF">2020-07-23T14:06:00Z</dcterms:modified>
</cp:coreProperties>
</file>