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E7D22">
      <w:pPr>
        <w:spacing w:after="0" w:line="240" w:lineRule="atLeast"/>
        <w:rPr>
          <w:rFonts w:ascii="Times New Roman" w:eastAsia="Times New Roman" w:hAnsi="Times New Roman"/>
        </w:rPr>
      </w:pPr>
    </w:p>
    <w:p w:rsidR="00447694" w:rsidRDefault="00447694" w:rsidP="006E7D22">
      <w:pPr>
        <w:spacing w:after="0" w:line="240" w:lineRule="atLeast"/>
        <w:rPr>
          <w:rFonts w:ascii="Times New Roman" w:eastAsia="Times New Roman" w:hAnsi="Times New Roman"/>
        </w:rPr>
      </w:pPr>
    </w:p>
    <w:p w:rsidR="006E7D22" w:rsidRDefault="006E7D22" w:rsidP="006E7D22">
      <w:pPr>
        <w:spacing w:after="0" w:line="240" w:lineRule="atLeast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6E7D22" w:rsidRPr="007E1E0D" w:rsidTr="00BE4244">
        <w:trPr>
          <w:trHeight w:val="464"/>
        </w:trPr>
        <w:tc>
          <w:tcPr>
            <w:tcW w:w="0" w:type="auto"/>
          </w:tcPr>
          <w:p w:rsidR="006E7D22" w:rsidRPr="007E1E0D" w:rsidRDefault="006E7D22" w:rsidP="006E7D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3QOL6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MVCRX053QOL6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E7D22" w:rsidRPr="007E1E0D" w:rsidTr="00BE4244">
        <w:trPr>
          <w:trHeight w:val="114"/>
        </w:trPr>
        <w:tc>
          <w:tcPr>
            <w:tcW w:w="0" w:type="auto"/>
          </w:tcPr>
          <w:p w:rsidR="006E7D22" w:rsidRPr="007E1E0D" w:rsidRDefault="006E7D22" w:rsidP="006E7D22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3QOL6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MVCRX053QOL6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E7D22" w:rsidRPr="007E1E0D" w:rsidTr="00BE4244">
        <w:trPr>
          <w:trHeight w:val="122"/>
        </w:trPr>
        <w:tc>
          <w:tcPr>
            <w:tcW w:w="0" w:type="auto"/>
          </w:tcPr>
          <w:p w:rsidR="006E7D22" w:rsidRPr="007E1E0D" w:rsidRDefault="006E7D22" w:rsidP="006E7D22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E7D22" w:rsidRDefault="006E7D22" w:rsidP="00C25899">
      <w:pPr>
        <w:spacing w:after="0" w:line="240" w:lineRule="auto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C258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7D2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</w:t>
      </w:r>
      <w:r w:rsidRPr="006E7D22">
        <w:rPr>
          <w:rFonts w:ascii="Arial" w:hAnsi="Arial" w:cs="Arial"/>
          <w:b/>
          <w:sz w:val="24"/>
          <w:szCs w:val="24"/>
        </w:rPr>
        <w:t xml:space="preserve">místo </w:t>
      </w:r>
      <w:r w:rsidR="00F50535" w:rsidRPr="006E7D22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7D22">
        <w:rPr>
          <w:rFonts w:ascii="Arial" w:hAnsi="Arial" w:cs="Arial"/>
          <w:b/>
          <w:sz w:val="24"/>
          <w:szCs w:val="24"/>
        </w:rPr>
        <w:t xml:space="preserve">v oddělení </w:t>
      </w:r>
      <w:r w:rsidR="006E7D22" w:rsidRPr="006E7D22">
        <w:rPr>
          <w:rFonts w:ascii="Arial" w:hAnsi="Arial" w:cs="Arial"/>
          <w:b/>
          <w:sz w:val="24"/>
          <w:szCs w:val="24"/>
        </w:rPr>
        <w:t>vnějšího rozpočtu</w:t>
      </w:r>
      <w:r w:rsidR="00C75634" w:rsidRPr="006E7D22">
        <w:rPr>
          <w:rFonts w:ascii="Arial" w:hAnsi="Arial" w:cs="Arial"/>
          <w:b/>
          <w:sz w:val="24"/>
          <w:szCs w:val="24"/>
        </w:rPr>
        <w:t>;</w:t>
      </w:r>
    </w:p>
    <w:p w:rsidR="00A0294A" w:rsidRP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>toto služební místo je zařazeno v</w:t>
      </w:r>
      <w:r w:rsidR="006E7D22">
        <w:rPr>
          <w:rFonts w:ascii="Arial" w:hAnsi="Arial" w:cs="Arial"/>
          <w:b/>
          <w:sz w:val="24"/>
          <w:szCs w:val="24"/>
        </w:rPr>
        <w:t> ekonomickém odboru</w:t>
      </w:r>
    </w:p>
    <w:p w:rsidR="00C75634" w:rsidRDefault="00C75634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75634">
        <w:rPr>
          <w:rFonts w:ascii="Arial" w:hAnsi="Arial" w:cs="Arial"/>
        </w:rPr>
        <w:t>Č.j.</w:t>
      </w:r>
      <w:proofErr w:type="gramEnd"/>
      <w:r w:rsidR="00F94ECD" w:rsidRPr="00C75634">
        <w:rPr>
          <w:rFonts w:ascii="Arial" w:hAnsi="Arial" w:cs="Arial"/>
        </w:rPr>
        <w:t>:</w:t>
      </w:r>
      <w:r w:rsidR="00276ED4" w:rsidRPr="00C75634">
        <w:rPr>
          <w:rFonts w:ascii="Arial" w:hAnsi="Arial" w:cs="Arial"/>
        </w:rPr>
        <w:t xml:space="preserve"> </w:t>
      </w:r>
      <w:r w:rsidR="006E7D22" w:rsidRPr="006E7D22">
        <w:rPr>
          <w:rFonts w:ascii="Arial" w:hAnsi="Arial" w:cs="Arial"/>
        </w:rPr>
        <w:t>MV-106091-3/SP-2020</w:t>
      </w:r>
      <w:r w:rsidR="007E5A22" w:rsidRPr="00C75634">
        <w:rPr>
          <w:rFonts w:ascii="Arial" w:hAnsi="Arial" w:cs="Arial"/>
        </w:rPr>
        <w:tab/>
      </w:r>
      <w:r w:rsidRPr="00C75634">
        <w:rPr>
          <w:rFonts w:ascii="Arial" w:hAnsi="Arial" w:cs="Arial"/>
        </w:rPr>
        <w:t xml:space="preserve">                                                                </w:t>
      </w:r>
      <w:r w:rsidR="0084214F" w:rsidRPr="00C75634">
        <w:rPr>
          <w:rFonts w:ascii="Arial" w:hAnsi="Arial" w:cs="Arial"/>
        </w:rPr>
        <w:t xml:space="preserve">                            </w:t>
      </w:r>
      <w:r w:rsidR="00F50535" w:rsidRPr="00C75634">
        <w:rPr>
          <w:rFonts w:ascii="Arial" w:hAnsi="Arial" w:cs="Arial"/>
        </w:rPr>
        <w:t xml:space="preserve"> </w:t>
      </w:r>
      <w:r w:rsidR="00AE71FE" w:rsidRPr="006E7D22">
        <w:rPr>
          <w:rFonts w:ascii="Arial" w:hAnsi="Arial" w:cs="Arial"/>
        </w:rPr>
        <w:t>P</w:t>
      </w:r>
      <w:r w:rsidRPr="006E7D22">
        <w:rPr>
          <w:rFonts w:ascii="Arial" w:hAnsi="Arial" w:cs="Arial"/>
        </w:rPr>
        <w:t xml:space="preserve">raha </w:t>
      </w:r>
      <w:r w:rsidR="00223BBD">
        <w:rPr>
          <w:rFonts w:ascii="Arial" w:hAnsi="Arial" w:cs="Arial"/>
        </w:rPr>
        <w:t>9</w:t>
      </w:r>
      <w:r w:rsidR="00A223A6" w:rsidRPr="006E7D22">
        <w:rPr>
          <w:rFonts w:ascii="Arial" w:hAnsi="Arial" w:cs="Arial"/>
        </w:rPr>
        <w:t xml:space="preserve">. </w:t>
      </w:r>
      <w:r w:rsidR="00C75634" w:rsidRPr="006E7D22">
        <w:rPr>
          <w:rFonts w:ascii="Arial" w:hAnsi="Arial" w:cs="Arial"/>
        </w:rPr>
        <w:t>červ</w:t>
      </w:r>
      <w:r w:rsidR="006E7D22" w:rsidRPr="006E7D22">
        <w:rPr>
          <w:rFonts w:ascii="Arial" w:hAnsi="Arial" w:cs="Arial"/>
        </w:rPr>
        <w:t xml:space="preserve">ence </w:t>
      </w:r>
      <w:r w:rsidR="00A223A6" w:rsidRPr="006E7D22">
        <w:rPr>
          <w:rFonts w:ascii="Arial" w:hAnsi="Arial" w:cs="Arial"/>
        </w:rPr>
        <w:t>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7D2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E7D22">
        <w:rPr>
          <w:rFonts w:ascii="Arial" w:hAnsi="Arial" w:cs="Arial"/>
        </w:rPr>
        <w:t>, ve znění pozdějších předpisů</w:t>
      </w:r>
      <w:r w:rsidR="00C0487A" w:rsidRPr="006E7D22">
        <w:rPr>
          <w:rFonts w:ascii="Arial" w:hAnsi="Arial" w:cs="Arial"/>
        </w:rPr>
        <w:t xml:space="preserve"> (dále jen „zákon“),</w:t>
      </w:r>
      <w:r w:rsidR="00276ED4" w:rsidRPr="006E7D22">
        <w:rPr>
          <w:rFonts w:ascii="Arial" w:hAnsi="Arial" w:cs="Arial"/>
        </w:rPr>
        <w:t xml:space="preserve"> vyhlašuje výběrové řízení na</w:t>
      </w:r>
      <w:r w:rsidR="003E630C" w:rsidRPr="006E7D22">
        <w:rPr>
          <w:rFonts w:ascii="Arial" w:hAnsi="Arial" w:cs="Arial"/>
        </w:rPr>
        <w:t> </w:t>
      </w:r>
      <w:r w:rsidR="00276ED4" w:rsidRPr="006E7D22">
        <w:rPr>
          <w:rFonts w:ascii="Arial" w:hAnsi="Arial" w:cs="Arial"/>
        </w:rPr>
        <w:t xml:space="preserve">služební místo </w:t>
      </w:r>
      <w:r w:rsidR="00C75634" w:rsidRPr="006E7D22">
        <w:rPr>
          <w:rFonts w:ascii="Arial" w:hAnsi="Arial" w:cs="Arial"/>
          <w:b/>
        </w:rPr>
        <w:t xml:space="preserve">ministerského rady v oddělení </w:t>
      </w:r>
      <w:r w:rsidR="006E7D22" w:rsidRPr="006E7D22">
        <w:rPr>
          <w:rFonts w:ascii="Arial" w:hAnsi="Arial" w:cs="Arial"/>
          <w:b/>
        </w:rPr>
        <w:t>vnějšího rozpočtu v ekonomickém</w:t>
      </w:r>
      <w:r w:rsidR="00C75634" w:rsidRPr="006E7D22">
        <w:rPr>
          <w:rFonts w:ascii="Arial" w:hAnsi="Arial" w:cs="Arial"/>
          <w:b/>
        </w:rPr>
        <w:t xml:space="preserve"> odboru</w:t>
      </w:r>
      <w:r w:rsidR="006E7D22" w:rsidRPr="006E7D22">
        <w:rPr>
          <w:rFonts w:ascii="Arial" w:hAnsi="Arial" w:cs="Arial"/>
          <w:b/>
        </w:rPr>
        <w:t xml:space="preserve">, </w:t>
      </w:r>
      <w:r w:rsidR="00C75634" w:rsidRPr="006E7D22">
        <w:rPr>
          <w:rFonts w:ascii="Arial" w:hAnsi="Arial" w:cs="Arial"/>
          <w:b/>
        </w:rPr>
        <w:t xml:space="preserve">ID </w:t>
      </w:r>
      <w:r w:rsidR="006E7D22" w:rsidRPr="006E7D22">
        <w:rPr>
          <w:rFonts w:ascii="Arial" w:hAnsi="Arial" w:cs="Arial"/>
          <w:b/>
        </w:rPr>
        <w:t>17003368</w:t>
      </w:r>
      <w:r w:rsidR="00FF0671" w:rsidRPr="006E7D22">
        <w:rPr>
          <w:rFonts w:ascii="Arial" w:hAnsi="Arial" w:cs="Arial"/>
          <w:b/>
        </w:rPr>
        <w:t>,</w:t>
      </w:r>
      <w:r w:rsidRPr="006E7D22">
        <w:rPr>
          <w:rFonts w:ascii="Arial" w:hAnsi="Arial" w:cs="Arial"/>
          <w:b/>
        </w:rPr>
        <w:t xml:space="preserve"> </w:t>
      </w:r>
      <w:r w:rsidR="00A0294A" w:rsidRPr="006E7D22">
        <w:rPr>
          <w:rFonts w:ascii="Arial" w:hAnsi="Arial" w:cs="Arial"/>
        </w:rPr>
        <w:t>v</w:t>
      </w:r>
      <w:r w:rsidRPr="006E7D22">
        <w:rPr>
          <w:rFonts w:ascii="Arial" w:hAnsi="Arial" w:cs="Arial"/>
        </w:rPr>
        <w:t> </w:t>
      </w:r>
      <w:r w:rsidR="00A0294A" w:rsidRPr="006E7D22">
        <w:rPr>
          <w:rFonts w:ascii="Arial" w:hAnsi="Arial" w:cs="Arial"/>
        </w:rPr>
        <w:t>obor</w:t>
      </w:r>
      <w:r w:rsidR="0027559A" w:rsidRPr="006E7D22">
        <w:rPr>
          <w:rFonts w:ascii="Arial" w:hAnsi="Arial" w:cs="Arial"/>
        </w:rPr>
        <w:t>u</w:t>
      </w:r>
      <w:r w:rsidRPr="006E7D22">
        <w:rPr>
          <w:rFonts w:ascii="Arial" w:hAnsi="Arial" w:cs="Arial"/>
        </w:rPr>
        <w:t xml:space="preserve"> </w:t>
      </w:r>
      <w:r w:rsidR="00A0294A" w:rsidRPr="006E7D22">
        <w:rPr>
          <w:rFonts w:ascii="Arial" w:hAnsi="Arial" w:cs="Arial"/>
        </w:rPr>
        <w:t>služby</w:t>
      </w:r>
      <w:r w:rsidRPr="006E7D22">
        <w:rPr>
          <w:rFonts w:ascii="Arial" w:hAnsi="Arial" w:cs="Arial"/>
        </w:rPr>
        <w:t xml:space="preserve">: </w:t>
      </w:r>
    </w:p>
    <w:p w:rsidR="00C75634" w:rsidRPr="006E7D22" w:rsidRDefault="006E7D22" w:rsidP="00C75634">
      <w:pPr>
        <w:autoSpaceDE w:val="0"/>
        <w:autoSpaceDN w:val="0"/>
        <w:adjustRightInd w:val="0"/>
        <w:rPr>
          <w:rFonts w:ascii="Arial" w:hAnsi="Arial" w:cs="Arial"/>
          <w:i/>
        </w:rPr>
      </w:pPr>
      <w:r w:rsidRPr="006E7D22">
        <w:rPr>
          <w:rFonts w:ascii="Arial" w:hAnsi="Arial" w:cs="Arial"/>
          <w:i/>
        </w:rPr>
        <w:t>1</w:t>
      </w:r>
      <w:r w:rsidR="00C75634" w:rsidRPr="006E7D22">
        <w:rPr>
          <w:rFonts w:ascii="Arial" w:hAnsi="Arial" w:cs="Arial"/>
          <w:i/>
        </w:rPr>
        <w:t xml:space="preserve">. </w:t>
      </w:r>
      <w:r w:rsidRPr="006E7D22">
        <w:rPr>
          <w:rFonts w:ascii="Arial" w:hAnsi="Arial" w:cs="Arial"/>
          <w:i/>
        </w:rPr>
        <w:t>Finance</w:t>
      </w: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7D22">
        <w:rPr>
          <w:rFonts w:ascii="Arial" w:hAnsi="Arial" w:cs="Arial"/>
        </w:rPr>
        <w:t xml:space="preserve">Místem výkonu služby </w:t>
      </w:r>
      <w:r w:rsidR="00CE079D" w:rsidRPr="006E7D22">
        <w:rPr>
          <w:rFonts w:ascii="Arial" w:hAnsi="Arial" w:cs="Arial"/>
        </w:rPr>
        <w:t xml:space="preserve">je </w:t>
      </w:r>
      <w:r w:rsidR="000674B7" w:rsidRPr="006E7D22">
        <w:rPr>
          <w:rFonts w:ascii="Arial" w:hAnsi="Arial" w:cs="Arial"/>
          <w:b/>
        </w:rPr>
        <w:t>Praha</w:t>
      </w:r>
      <w:r w:rsidR="00767644" w:rsidRPr="006E7D22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poměru na </w:t>
      </w:r>
      <w:r w:rsidRPr="006E7D22">
        <w:rPr>
          <w:rFonts w:ascii="Arial" w:hAnsi="Arial" w:cs="Arial"/>
        </w:rPr>
        <w:t xml:space="preserve">dobu </w:t>
      </w:r>
      <w:r w:rsidRPr="006E7D22">
        <w:rPr>
          <w:rFonts w:ascii="Arial" w:hAnsi="Arial" w:cs="Arial"/>
          <w:b/>
        </w:rPr>
        <w:t>ne</w:t>
      </w:r>
      <w:r w:rsidRPr="006E7D22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C756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E7D22">
        <w:rPr>
          <w:rFonts w:ascii="Arial" w:hAnsi="Arial" w:cs="Arial"/>
        </w:rPr>
        <w:t xml:space="preserve">služby </w:t>
      </w:r>
      <w:r w:rsidRPr="006E7D22">
        <w:rPr>
          <w:rFonts w:ascii="Arial" w:hAnsi="Arial" w:cs="Arial"/>
        </w:rPr>
        <w:t xml:space="preserve">je </w:t>
      </w:r>
      <w:r w:rsidR="00C75634" w:rsidRPr="006E7D22">
        <w:rPr>
          <w:rFonts w:ascii="Arial" w:hAnsi="Arial" w:cs="Arial"/>
          <w:b/>
        </w:rPr>
        <w:t>září</w:t>
      </w:r>
      <w:r w:rsidR="0027559A" w:rsidRPr="006E7D22">
        <w:rPr>
          <w:rFonts w:ascii="Arial" w:hAnsi="Arial" w:cs="Arial"/>
          <w:b/>
        </w:rPr>
        <w:t xml:space="preserve"> 2020</w:t>
      </w:r>
      <w:r w:rsidRPr="006E7D22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Služební místo je zařazeno </w:t>
      </w:r>
      <w:r w:rsidR="008E6A0B" w:rsidRPr="00C75634">
        <w:rPr>
          <w:rFonts w:ascii="Arial" w:hAnsi="Arial" w:cs="Arial"/>
        </w:rPr>
        <w:t xml:space="preserve">podle </w:t>
      </w:r>
      <w:r w:rsidR="004B2025" w:rsidRPr="00C75634">
        <w:rPr>
          <w:rFonts w:ascii="Arial" w:hAnsi="Arial" w:cs="Arial"/>
        </w:rPr>
        <w:t>p</w:t>
      </w:r>
      <w:r w:rsidR="008E6A0B" w:rsidRPr="00C75634">
        <w:rPr>
          <w:rFonts w:ascii="Arial" w:hAnsi="Arial" w:cs="Arial"/>
        </w:rPr>
        <w:t xml:space="preserve">řílohy č. 1 k zákonu </w:t>
      </w:r>
      <w:r w:rsidRPr="006E7D22">
        <w:rPr>
          <w:rFonts w:ascii="Arial" w:hAnsi="Arial" w:cs="Arial"/>
        </w:rPr>
        <w:t xml:space="preserve">do </w:t>
      </w:r>
      <w:r w:rsidR="00F45FC8" w:rsidRPr="006E7D22">
        <w:rPr>
          <w:rFonts w:ascii="Arial" w:hAnsi="Arial" w:cs="Arial"/>
          <w:b/>
        </w:rPr>
        <w:t>13</w:t>
      </w:r>
      <w:r w:rsidR="00FC4AE2" w:rsidRPr="006E7D22">
        <w:rPr>
          <w:rFonts w:ascii="Arial" w:hAnsi="Arial" w:cs="Arial"/>
          <w:b/>
        </w:rPr>
        <w:t>.</w:t>
      </w:r>
      <w:r w:rsidRPr="006E7D22">
        <w:rPr>
          <w:rFonts w:ascii="Arial" w:hAnsi="Arial" w:cs="Arial"/>
          <w:b/>
        </w:rPr>
        <w:t xml:space="preserve"> platové třídy.</w:t>
      </w:r>
    </w:p>
    <w:p w:rsidR="003835C1" w:rsidRPr="00635249" w:rsidRDefault="004B2025" w:rsidP="003835C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</w:t>
      </w:r>
      <w:r w:rsidRPr="00223BBD">
        <w:rPr>
          <w:rFonts w:ascii="Arial" w:hAnsi="Arial" w:cs="Arial"/>
        </w:rPr>
        <w:t>zejména následující činnosti</w:t>
      </w:r>
      <w:r w:rsidR="00417DD3" w:rsidRPr="00223BBD">
        <w:rPr>
          <w:rFonts w:ascii="Arial" w:hAnsi="Arial" w:cs="Arial"/>
        </w:rPr>
        <w:t>: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zpracovávání souhrnu státního rozpočtu, provádění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rozpisu schváleného rozpočtu, posuzování požadavků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nad rámec schváleného rozpočtu z hlediska věcnosti,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účelovosti a hospodárnosti a provádění rozpočtových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opatření, a to v oblasti mzdové problematiky</w:t>
      </w:r>
      <w:r w:rsidR="00223BBD" w:rsidRPr="00223BBD">
        <w:rPr>
          <w:rFonts w:ascii="Arial" w:hAnsi="Arial" w:cs="Arial"/>
        </w:rPr>
        <w:t xml:space="preserve">, </w:t>
      </w:r>
      <w:r w:rsidR="006E7D22" w:rsidRPr="00223BBD">
        <w:rPr>
          <w:rFonts w:ascii="Arial" w:hAnsi="Arial" w:cs="Arial"/>
        </w:rPr>
        <w:t>zpracování jednotlivých částí státního závěrečného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účtu kapitoly a kapitolního sešitu týkající se mzdové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problematiky</w:t>
      </w:r>
      <w:r w:rsidR="00223BBD" w:rsidRPr="00223BBD">
        <w:rPr>
          <w:rFonts w:ascii="Arial" w:hAnsi="Arial" w:cs="Arial"/>
        </w:rPr>
        <w:t xml:space="preserve">, </w:t>
      </w:r>
      <w:r w:rsidR="006E7D22" w:rsidRPr="00223BBD">
        <w:rPr>
          <w:rFonts w:ascii="Arial" w:hAnsi="Arial" w:cs="Arial"/>
        </w:rPr>
        <w:t>zajištění práce při vnitřním rozpisu schválených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závazných ukazatelů a limitů rozpočtové kapitoly na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organizační složky státu ministerstva a státní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příspěvkové organizace,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zajištění přípravy a zpracování podkladů pro vedení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resortu vnitra, vládu, parlament a ostatní meziresortní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orgány a organizace na úseku rozpočetnictví, a to v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oblasti mzdové problematiky</w:t>
      </w:r>
      <w:r w:rsidR="00223BBD" w:rsidRPr="00223BBD">
        <w:rPr>
          <w:rFonts w:ascii="Arial" w:hAnsi="Arial" w:cs="Arial"/>
        </w:rPr>
        <w:t xml:space="preserve">, </w:t>
      </w:r>
      <w:r w:rsidR="006E7D22" w:rsidRPr="00223BBD">
        <w:rPr>
          <w:rFonts w:ascii="Arial" w:hAnsi="Arial" w:cs="Arial"/>
        </w:rPr>
        <w:t>zajištění zpracování stanovisek k materiálům pro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ředitele ekonomického odboru ministerstva v</w:t>
      </w:r>
      <w:r w:rsidR="00223BBD" w:rsidRPr="00223BBD">
        <w:rPr>
          <w:rFonts w:ascii="Arial" w:hAnsi="Arial" w:cs="Arial"/>
        </w:rPr>
        <w:t> </w:t>
      </w:r>
      <w:r w:rsidR="006E7D22" w:rsidRPr="00223BBD">
        <w:rPr>
          <w:rFonts w:ascii="Arial" w:hAnsi="Arial" w:cs="Arial"/>
        </w:rPr>
        <w:t>oblasti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mzdové problematiky</w:t>
      </w:r>
      <w:r w:rsidR="00223BBD" w:rsidRPr="00223BBD">
        <w:rPr>
          <w:rFonts w:ascii="Arial" w:hAnsi="Arial" w:cs="Arial"/>
        </w:rPr>
        <w:t xml:space="preserve"> a </w:t>
      </w:r>
      <w:r w:rsidR="006E7D22" w:rsidRPr="00223BBD">
        <w:rPr>
          <w:rFonts w:ascii="Arial" w:hAnsi="Arial" w:cs="Arial"/>
        </w:rPr>
        <w:t xml:space="preserve">zajišťování dalších činností </w:t>
      </w:r>
      <w:r w:rsidR="00223BBD" w:rsidRPr="00223BBD">
        <w:rPr>
          <w:rFonts w:ascii="Arial" w:hAnsi="Arial" w:cs="Arial"/>
        </w:rPr>
        <w:t>po</w:t>
      </w:r>
      <w:r w:rsidR="006E7D22" w:rsidRPr="00223BBD">
        <w:rPr>
          <w:rFonts w:ascii="Arial" w:hAnsi="Arial" w:cs="Arial"/>
        </w:rPr>
        <w:t>dle příkazů představených</w:t>
      </w:r>
      <w:r w:rsidR="00223BBD">
        <w:rPr>
          <w:rFonts w:ascii="Arial" w:hAnsi="Arial" w:cs="Arial"/>
        </w:rPr>
        <w:br/>
      </w:r>
      <w:r w:rsidR="006E7D22" w:rsidRPr="00223BBD">
        <w:rPr>
          <w:rFonts w:ascii="Arial" w:hAnsi="Arial" w:cs="Arial"/>
        </w:rPr>
        <w:t>v rámci platového zařazení a stanoveného oboru</w:t>
      </w:r>
      <w:r w:rsidR="00223BBD" w:rsidRPr="00223BBD">
        <w:rPr>
          <w:rFonts w:ascii="Arial" w:hAnsi="Arial" w:cs="Arial"/>
        </w:rPr>
        <w:t xml:space="preserve"> </w:t>
      </w:r>
      <w:r w:rsidR="006E7D22" w:rsidRPr="00223BBD">
        <w:rPr>
          <w:rFonts w:ascii="Arial" w:hAnsi="Arial" w:cs="Arial"/>
        </w:rPr>
        <w:t>služby.</w:t>
      </w:r>
      <w:r w:rsidR="00223BBD">
        <w:rPr>
          <w:rFonts w:ascii="Arial" w:hAnsi="Arial" w:cs="Arial"/>
        </w:rPr>
        <w:t xml:space="preserve"> </w:t>
      </w:r>
      <w:r w:rsidR="00223BBD" w:rsidRPr="00223BBD">
        <w:rPr>
          <w:rFonts w:ascii="Arial" w:hAnsi="Arial" w:cs="Arial"/>
        </w:rPr>
        <w:t>Z</w:t>
      </w:r>
      <w:r w:rsidR="003835C1" w:rsidRPr="00223BBD">
        <w:rPr>
          <w:rFonts w:ascii="Arial" w:hAnsi="Arial" w:cs="Arial"/>
        </w:rPr>
        <w:t>nalost</w:t>
      </w:r>
      <w:r w:rsidR="0070558A" w:rsidRPr="00223BBD">
        <w:rPr>
          <w:rFonts w:ascii="Arial" w:hAnsi="Arial" w:cs="Arial"/>
        </w:rPr>
        <w:t xml:space="preserve"> MS OFFICE</w:t>
      </w:r>
      <w:r w:rsidR="003835C1" w:rsidRPr="00223BBD">
        <w:rPr>
          <w:rFonts w:ascii="Arial" w:hAnsi="Arial" w:cs="Arial"/>
        </w:rPr>
        <w:t>,</w:t>
      </w:r>
      <w:r w:rsidR="003835C1">
        <w:rPr>
          <w:rFonts w:ascii="Arial" w:hAnsi="Arial" w:cs="Arial"/>
        </w:rPr>
        <w:t xml:space="preserve"> </w:t>
      </w:r>
      <w:r w:rsidR="00223BBD">
        <w:rPr>
          <w:rFonts w:ascii="Arial" w:hAnsi="Arial" w:cs="Arial"/>
        </w:rPr>
        <w:t xml:space="preserve">Outlook a SAP </w:t>
      </w:r>
      <w:r w:rsidR="0070558A" w:rsidRPr="00C75634">
        <w:rPr>
          <w:rFonts w:ascii="Arial" w:hAnsi="Arial" w:cs="Arial"/>
        </w:rPr>
        <w:t>je výhodou.</w:t>
      </w:r>
      <w:r w:rsidR="007F3F12">
        <w:rPr>
          <w:rFonts w:ascii="Arial" w:hAnsi="Arial" w:cs="Arial"/>
        </w:rPr>
        <w:t xml:space="preserve"> Zaměření vzdělání v ekonomickém oboru je také výhodou.</w:t>
      </w:r>
      <w:r w:rsidR="003835C1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297B7D">
        <w:rPr>
          <w:rFonts w:ascii="Arial" w:eastAsia="Times New Roman" w:hAnsi="Arial" w:cs="Arial"/>
          <w:lang w:eastAsia="cs-CZ"/>
        </w:rPr>
        <w:t xml:space="preserve">zařazení na služební místo </w:t>
      </w:r>
      <w:r w:rsidR="003059FD" w:rsidRPr="00297B7D">
        <w:rPr>
          <w:rFonts w:ascii="Arial" w:eastAsia="Times New Roman" w:hAnsi="Arial" w:cs="Arial"/>
          <w:lang w:eastAsia="cs-CZ"/>
        </w:rPr>
        <w:t>(dále jen „žádost“)</w:t>
      </w:r>
      <w:r w:rsidR="00C0487A" w:rsidRPr="00297B7D">
        <w:rPr>
          <w:rFonts w:ascii="Arial" w:hAnsi="Arial" w:cs="Arial"/>
          <w:b/>
        </w:rPr>
        <w:t xml:space="preserve"> podané ve lhůtě do</w:t>
      </w:r>
      <w:r w:rsidR="00574645">
        <w:rPr>
          <w:rFonts w:ascii="Arial" w:hAnsi="Arial" w:cs="Arial"/>
          <w:b/>
        </w:rPr>
        <w:br/>
      </w:r>
      <w:r w:rsidR="00223BBD" w:rsidRPr="00223BBD">
        <w:rPr>
          <w:rFonts w:ascii="Arial" w:hAnsi="Arial" w:cs="Arial"/>
          <w:b/>
        </w:rPr>
        <w:t>20</w:t>
      </w:r>
      <w:r w:rsidR="00A223A6" w:rsidRPr="00223BBD">
        <w:rPr>
          <w:rFonts w:ascii="Arial" w:hAnsi="Arial" w:cs="Arial"/>
          <w:b/>
        </w:rPr>
        <w:t xml:space="preserve">. </w:t>
      </w:r>
      <w:r w:rsidR="00297B7D" w:rsidRPr="00223BBD">
        <w:rPr>
          <w:rFonts w:ascii="Arial" w:hAnsi="Arial" w:cs="Arial"/>
          <w:b/>
        </w:rPr>
        <w:t>července</w:t>
      </w:r>
      <w:r w:rsidR="0027559A" w:rsidRPr="00223BBD">
        <w:rPr>
          <w:rFonts w:ascii="Arial" w:hAnsi="Arial" w:cs="Arial"/>
          <w:b/>
        </w:rPr>
        <w:t xml:space="preserve"> 2020</w:t>
      </w:r>
      <w:r w:rsidR="00C0487A" w:rsidRPr="00223BBD">
        <w:rPr>
          <w:rFonts w:ascii="Arial" w:hAnsi="Arial" w:cs="Arial"/>
        </w:rPr>
        <w:t xml:space="preserve">, tj. v této lhůtě </w:t>
      </w:r>
      <w:r w:rsidRPr="00223BBD">
        <w:rPr>
          <w:rFonts w:ascii="Arial" w:hAnsi="Arial" w:cs="Arial"/>
        </w:rPr>
        <w:t>za</w:t>
      </w:r>
      <w:r w:rsidR="00C0487A" w:rsidRPr="00223BBD">
        <w:rPr>
          <w:rFonts w:ascii="Arial" w:hAnsi="Arial" w:cs="Arial"/>
        </w:rPr>
        <w:t>slané</w:t>
      </w:r>
      <w:r w:rsidRPr="00223BBD">
        <w:rPr>
          <w:rFonts w:ascii="Arial" w:hAnsi="Arial" w:cs="Arial"/>
        </w:rPr>
        <w:t xml:space="preserve"> </w:t>
      </w:r>
      <w:r w:rsidR="006060F0" w:rsidRPr="00223BBD">
        <w:rPr>
          <w:rFonts w:ascii="Arial" w:hAnsi="Arial" w:cs="Arial"/>
        </w:rPr>
        <w:t xml:space="preserve">služebnímu orgánu </w:t>
      </w:r>
      <w:r w:rsidRPr="00223BBD">
        <w:rPr>
          <w:rFonts w:ascii="Arial" w:hAnsi="Arial" w:cs="Arial"/>
        </w:rPr>
        <w:t>prostřednictvím</w:t>
      </w:r>
      <w:r w:rsidR="00201A97" w:rsidRPr="00223BBD">
        <w:rPr>
          <w:rFonts w:ascii="Arial" w:hAnsi="Arial" w:cs="Arial"/>
        </w:rPr>
        <w:t xml:space="preserve"> </w:t>
      </w:r>
      <w:r w:rsidRPr="00223BBD">
        <w:rPr>
          <w:rFonts w:ascii="Arial" w:hAnsi="Arial" w:cs="Arial"/>
        </w:rPr>
        <w:t>provozovatele poštovních služeb</w:t>
      </w:r>
      <w:r w:rsidRPr="00635249">
        <w:rPr>
          <w:rFonts w:ascii="Arial" w:hAnsi="Arial" w:cs="Arial"/>
        </w:rPr>
        <w:t xml:space="preserve">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</w:t>
      </w:r>
      <w:r w:rsidRPr="00223BBD">
        <w:rPr>
          <w:rFonts w:ascii="Arial" w:hAnsi="Arial" w:cs="Arial"/>
          <w:b/>
        </w:rPr>
        <w:t>Neot</w:t>
      </w:r>
      <w:r w:rsidR="00CB1067" w:rsidRPr="00223BBD">
        <w:rPr>
          <w:rFonts w:ascii="Arial" w:hAnsi="Arial" w:cs="Arial"/>
          <w:b/>
        </w:rPr>
        <w:t>e</w:t>
      </w:r>
      <w:r w:rsidRPr="00223BBD">
        <w:rPr>
          <w:rFonts w:ascii="Arial" w:hAnsi="Arial" w:cs="Arial"/>
          <w:b/>
        </w:rPr>
        <w:t>vírat“ a slovy „Vý</w:t>
      </w:r>
      <w:r w:rsidR="003F070B" w:rsidRPr="00223BBD">
        <w:rPr>
          <w:rFonts w:ascii="Arial" w:hAnsi="Arial" w:cs="Arial"/>
          <w:b/>
        </w:rPr>
        <w:t>běrové řízení na služební místo</w:t>
      </w:r>
      <w:r w:rsidR="004400F8" w:rsidRPr="00223BBD">
        <w:rPr>
          <w:rFonts w:ascii="Arial" w:hAnsi="Arial" w:cs="Arial"/>
          <w:b/>
        </w:rPr>
        <w:t xml:space="preserve"> </w:t>
      </w:r>
      <w:r w:rsidR="00223BBD" w:rsidRPr="00223BBD">
        <w:rPr>
          <w:rFonts w:ascii="Arial" w:hAnsi="Arial" w:cs="Arial"/>
          <w:b/>
        </w:rPr>
        <w:t>ministerského rady v oddělení vnějšího rozpočtu v ekonomickém odboru, ID 17003368</w:t>
      </w:r>
      <w:r w:rsidR="00297B7D" w:rsidRPr="00223BBD">
        <w:rPr>
          <w:rFonts w:ascii="Arial" w:hAnsi="Arial" w:cs="Arial"/>
          <w:b/>
        </w:rPr>
        <w:t>,</w:t>
      </w:r>
      <w:r w:rsidR="00223BBD">
        <w:rPr>
          <w:rFonts w:ascii="Arial" w:hAnsi="Arial" w:cs="Arial"/>
          <w:b/>
        </w:rPr>
        <w:br/>
      </w:r>
      <w:r w:rsidR="00312A72" w:rsidRPr="00223BBD">
        <w:rPr>
          <w:rFonts w:ascii="Arial" w:hAnsi="Arial" w:cs="Arial"/>
          <w:b/>
        </w:rPr>
        <w:t>č.</w:t>
      </w:r>
      <w:r w:rsidR="00297B7D" w:rsidRPr="00223BBD">
        <w:rPr>
          <w:rFonts w:ascii="Arial" w:hAnsi="Arial" w:cs="Arial"/>
          <w:b/>
        </w:rPr>
        <w:t xml:space="preserve"> </w:t>
      </w:r>
      <w:r w:rsidR="00312A72" w:rsidRPr="00223BBD">
        <w:rPr>
          <w:rFonts w:ascii="Arial" w:hAnsi="Arial" w:cs="Arial"/>
          <w:b/>
        </w:rPr>
        <w:t xml:space="preserve">j.: </w:t>
      </w:r>
      <w:r w:rsidR="00E518B7" w:rsidRPr="00223BBD">
        <w:rPr>
          <w:rFonts w:ascii="Arial" w:hAnsi="Arial" w:cs="Arial"/>
          <w:b/>
        </w:rPr>
        <w:t>MV-</w:t>
      </w:r>
      <w:r w:rsidR="00297B7D" w:rsidRPr="00223BBD">
        <w:rPr>
          <w:rFonts w:ascii="Arial" w:hAnsi="Arial" w:cs="Arial"/>
          <w:b/>
        </w:rPr>
        <w:t>1</w:t>
      </w:r>
      <w:r w:rsidR="00223BBD" w:rsidRPr="00223BBD">
        <w:rPr>
          <w:rFonts w:ascii="Arial" w:hAnsi="Arial" w:cs="Arial"/>
          <w:b/>
        </w:rPr>
        <w:t>06091-</w:t>
      </w:r>
      <w:r w:rsidR="00E518B7" w:rsidRPr="00223BBD">
        <w:rPr>
          <w:rFonts w:ascii="Arial" w:hAnsi="Arial" w:cs="Arial"/>
          <w:b/>
        </w:rPr>
        <w:t>3/SP-2020</w:t>
      </w:r>
      <w:r w:rsidRPr="00223BB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223BB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223BBD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223BBD">
        <w:rPr>
          <w:rFonts w:ascii="Arial" w:hAnsi="Arial" w:cs="Arial"/>
          <w:color w:val="000000" w:themeColor="text1"/>
        </w:rPr>
        <w:t>Splnění tohoto předpokladu</w:t>
      </w:r>
      <w:r w:rsidRPr="00033C70">
        <w:rPr>
          <w:rFonts w:ascii="Arial" w:hAnsi="Arial" w:cs="Arial"/>
          <w:color w:val="000000" w:themeColor="text1"/>
        </w:rPr>
        <w:t xml:space="preserve">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C71183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223B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t>dosáhl</w:t>
      </w:r>
      <w:r w:rsidR="003D0150" w:rsidRPr="00223BBD">
        <w:rPr>
          <w:rFonts w:ascii="Arial" w:hAnsi="Arial" w:cs="Arial"/>
        </w:rPr>
        <w:t>/a</w:t>
      </w:r>
      <w:r w:rsidRPr="00223BBD">
        <w:rPr>
          <w:rFonts w:ascii="Arial" w:hAnsi="Arial" w:cs="Arial"/>
        </w:rPr>
        <w:t xml:space="preserve"> věku 18 let</w:t>
      </w:r>
      <w:r w:rsidR="00FA1431" w:rsidRPr="00223BBD">
        <w:rPr>
          <w:rFonts w:ascii="Arial" w:hAnsi="Arial" w:cs="Arial"/>
        </w:rPr>
        <w:t xml:space="preserve"> [§ 25 odst. 1 písm. b) zákona];</w:t>
      </w:r>
    </w:p>
    <w:p w:rsidR="00FA1431" w:rsidRPr="00223B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lastRenderedPageBreak/>
        <w:t>je plně svéprávný</w:t>
      </w:r>
      <w:r w:rsidR="003D0150" w:rsidRPr="00223BBD">
        <w:rPr>
          <w:rFonts w:ascii="Arial" w:hAnsi="Arial" w:cs="Arial"/>
        </w:rPr>
        <w:t>/á</w:t>
      </w:r>
      <w:r w:rsidRPr="00223BBD">
        <w:rPr>
          <w:rFonts w:ascii="Arial" w:hAnsi="Arial" w:cs="Arial"/>
        </w:rPr>
        <w:t xml:space="preserve"> </w:t>
      </w:r>
      <w:r w:rsidR="00FA1431" w:rsidRPr="00223BBD">
        <w:rPr>
          <w:rFonts w:ascii="Arial" w:hAnsi="Arial" w:cs="Arial"/>
        </w:rPr>
        <w:t>[</w:t>
      </w:r>
      <w:r w:rsidRPr="00223BBD">
        <w:rPr>
          <w:rFonts w:ascii="Arial" w:hAnsi="Arial" w:cs="Arial"/>
        </w:rPr>
        <w:t>§ 25 odst. 1 písm. c) zákona</w:t>
      </w:r>
      <w:r w:rsidR="00FA1431" w:rsidRPr="00223BBD">
        <w:rPr>
          <w:rFonts w:ascii="Arial" w:hAnsi="Arial" w:cs="Arial"/>
        </w:rPr>
        <w:t>];</w:t>
      </w:r>
      <w:r w:rsidRPr="00223BBD">
        <w:rPr>
          <w:rFonts w:ascii="Arial" w:hAnsi="Arial" w:cs="Arial"/>
        </w:rPr>
        <w:t xml:space="preserve"> </w:t>
      </w:r>
    </w:p>
    <w:p w:rsidR="00276ED4" w:rsidRPr="00223B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t>Splnění tohoto předpokladu se</w:t>
      </w:r>
      <w:r w:rsidR="00FA1431" w:rsidRPr="00223BBD">
        <w:rPr>
          <w:rFonts w:ascii="Arial" w:hAnsi="Arial" w:cs="Arial"/>
        </w:rPr>
        <w:t xml:space="preserve"> podle § 26 odst. 1 věta šestá zákona</w:t>
      </w:r>
      <w:r w:rsidRPr="00223BBD">
        <w:rPr>
          <w:rFonts w:ascii="Arial" w:hAnsi="Arial" w:cs="Arial"/>
        </w:rPr>
        <w:t xml:space="preserve"> dokládá písemným čestným prohlášením</w:t>
      </w:r>
      <w:r w:rsidR="000444CB" w:rsidRPr="00223BBD">
        <w:rPr>
          <w:rStyle w:val="Znakapoznpodarou"/>
          <w:rFonts w:ascii="Arial" w:hAnsi="Arial" w:cs="Arial"/>
        </w:rPr>
        <w:footnoteReference w:id="3"/>
      </w:r>
      <w:r w:rsidR="00FA1431" w:rsidRPr="00223BBD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23BBD">
        <w:rPr>
          <w:rFonts w:ascii="Arial" w:hAnsi="Arial" w:cs="Arial"/>
        </w:rPr>
        <w:t>je bezúhonný</w:t>
      </w:r>
      <w:r w:rsidR="003D0150" w:rsidRPr="00223BBD">
        <w:rPr>
          <w:rFonts w:ascii="Arial" w:hAnsi="Arial" w:cs="Arial"/>
        </w:rPr>
        <w:t>/á</w:t>
      </w:r>
      <w:r w:rsidRPr="00BA69D5">
        <w:rPr>
          <w:rFonts w:ascii="Arial" w:hAnsi="Arial" w:cs="Arial"/>
        </w:rPr>
        <w:t xml:space="preserve"> </w:t>
      </w:r>
      <w:r w:rsidR="00FA1431" w:rsidRPr="00BA69D5">
        <w:rPr>
          <w:rFonts w:ascii="Arial" w:hAnsi="Arial" w:cs="Arial"/>
        </w:rPr>
        <w:t>[</w:t>
      </w:r>
      <w:r w:rsidRPr="00BA69D5">
        <w:rPr>
          <w:rFonts w:ascii="Arial" w:hAnsi="Arial" w:cs="Arial"/>
        </w:rPr>
        <w:t>§ 25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297B7D">
        <w:rPr>
          <w:rFonts w:ascii="Arial" w:hAnsi="Arial" w:cs="Arial"/>
          <w:color w:val="000000" w:themeColor="text1"/>
        </w:rPr>
        <w:t>/</w:t>
      </w:r>
      <w:r w:rsidR="00DB5FC2" w:rsidRPr="00223BBD">
        <w:rPr>
          <w:rFonts w:ascii="Arial" w:hAnsi="Arial" w:cs="Arial"/>
          <w:color w:val="000000" w:themeColor="text1"/>
        </w:rPr>
        <w:t>a</w:t>
      </w:r>
      <w:r w:rsidR="00276ED4" w:rsidRPr="00223BBD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223BBD">
        <w:rPr>
          <w:rFonts w:ascii="Arial" w:hAnsi="Arial" w:cs="Arial"/>
          <w:color w:val="000000" w:themeColor="text1"/>
        </w:rPr>
        <w:t>[</w:t>
      </w:r>
      <w:r w:rsidR="00276ED4" w:rsidRPr="00223BBD">
        <w:rPr>
          <w:rFonts w:ascii="Arial" w:hAnsi="Arial" w:cs="Arial"/>
          <w:color w:val="000000" w:themeColor="text1"/>
        </w:rPr>
        <w:t>§ 25 odst. 1 písm. e) zákona</w:t>
      </w:r>
      <w:r w:rsidR="007525D0" w:rsidRPr="00223BBD">
        <w:rPr>
          <w:rFonts w:ascii="Arial" w:hAnsi="Arial" w:cs="Arial"/>
          <w:color w:val="000000" w:themeColor="text1"/>
        </w:rPr>
        <w:t>]</w:t>
      </w:r>
      <w:r w:rsidR="006C7AEF" w:rsidRPr="00223BBD">
        <w:rPr>
          <w:rFonts w:ascii="Arial" w:hAnsi="Arial" w:cs="Arial"/>
          <w:color w:val="000000" w:themeColor="text1"/>
        </w:rPr>
        <w:t xml:space="preserve">, tj. </w:t>
      </w:r>
      <w:r w:rsidR="00F84D02" w:rsidRPr="00223BBD">
        <w:rPr>
          <w:rFonts w:ascii="Arial" w:hAnsi="Arial" w:cs="Arial"/>
          <w:color w:val="000000" w:themeColor="text1"/>
        </w:rPr>
        <w:t>vysokoškolské vzdělání v magisterském</w:t>
      </w:r>
      <w:r w:rsidR="00F84D02" w:rsidRPr="00297B7D">
        <w:rPr>
          <w:rFonts w:ascii="Arial" w:hAnsi="Arial" w:cs="Arial"/>
          <w:color w:val="000000" w:themeColor="text1"/>
        </w:rPr>
        <w:t xml:space="preserve"> studijním programu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B7D">
        <w:rPr>
          <w:rFonts w:ascii="Arial" w:hAnsi="Arial" w:cs="Arial"/>
        </w:rPr>
        <w:t xml:space="preserve">Splnění tohoto předpokladu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223BBD">
        <w:rPr>
          <w:rFonts w:ascii="Arial" w:hAnsi="Arial" w:cs="Arial"/>
        </w:rPr>
        <w:t xml:space="preserve">potřebnou zdravotní způsobilost </w:t>
      </w:r>
      <w:r w:rsidR="00240188" w:rsidRPr="00223BBD">
        <w:rPr>
          <w:rFonts w:ascii="Arial" w:hAnsi="Arial" w:cs="Arial"/>
        </w:rPr>
        <w:t>[</w:t>
      </w:r>
      <w:r w:rsidRPr="00223BBD">
        <w:rPr>
          <w:rFonts w:ascii="Arial" w:hAnsi="Arial" w:cs="Arial"/>
        </w:rPr>
        <w:t>§ 25 odst</w:t>
      </w:r>
      <w:r w:rsidRPr="006E1D7C">
        <w:rPr>
          <w:rFonts w:ascii="Arial" w:hAnsi="Arial" w:cs="Arial"/>
        </w:rPr>
        <w:t>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835C1" w:rsidRDefault="003835C1" w:rsidP="003835C1">
      <w:pPr>
        <w:pStyle w:val="Odstavecseseznamem"/>
        <w:numPr>
          <w:ilvl w:val="0"/>
          <w:numId w:val="15"/>
        </w:numPr>
        <w:spacing w:before="240" w:after="240" w:line="360" w:lineRule="auto"/>
        <w:ind w:left="363" w:hanging="357"/>
        <w:jc w:val="both"/>
        <w:rPr>
          <w:rFonts w:ascii="Arial" w:hAnsi="Arial" w:cs="Arial"/>
          <w:color w:val="000000" w:themeColor="text1"/>
        </w:rPr>
      </w:pPr>
      <w:r w:rsidRPr="00223BBD">
        <w:rPr>
          <w:rFonts w:ascii="Arial" w:hAnsi="Arial" w:cs="Arial"/>
          <w:color w:val="000000" w:themeColor="text1"/>
        </w:rPr>
        <w:t xml:space="preserve">Splňuje </w:t>
      </w:r>
      <w:r w:rsidRPr="00223BBD">
        <w:rPr>
          <w:rFonts w:ascii="Arial" w:hAnsi="Arial" w:cs="Arial"/>
        </w:rPr>
        <w:t>jin</w:t>
      </w:r>
      <w:r w:rsidR="00574645">
        <w:rPr>
          <w:rFonts w:ascii="Arial" w:hAnsi="Arial" w:cs="Arial"/>
        </w:rPr>
        <w:t>ý</w:t>
      </w:r>
      <w:r w:rsidRPr="00223BBD">
        <w:rPr>
          <w:rFonts w:ascii="Arial" w:hAnsi="Arial" w:cs="Arial"/>
        </w:rPr>
        <w:t xml:space="preserve"> požadav</w:t>
      </w:r>
      <w:r w:rsidR="00574645">
        <w:rPr>
          <w:rFonts w:ascii="Arial" w:hAnsi="Arial" w:cs="Arial"/>
        </w:rPr>
        <w:t>ek</w:t>
      </w:r>
      <w:r w:rsidRPr="00223BBD">
        <w:rPr>
          <w:rFonts w:ascii="Arial" w:hAnsi="Arial" w:cs="Arial"/>
        </w:rPr>
        <w:t xml:space="preserve"> stanoven</w:t>
      </w:r>
      <w:r w:rsidR="00574645">
        <w:rPr>
          <w:rFonts w:ascii="Arial" w:hAnsi="Arial" w:cs="Arial"/>
        </w:rPr>
        <w:t>ý</w:t>
      </w:r>
      <w:r w:rsidRPr="00AB0244">
        <w:rPr>
          <w:rFonts w:ascii="Arial" w:hAnsi="Arial" w:cs="Arial"/>
        </w:rPr>
        <w:t xml:space="preserve"> podle § 25 odst. 5 zákona služebním předpisem služebního orgánu, kterým</w:t>
      </w:r>
      <w:r w:rsidRPr="00BA69D5">
        <w:rPr>
          <w:rFonts w:ascii="Arial" w:hAnsi="Arial" w:cs="Arial"/>
        </w:rPr>
        <w:t xml:space="preserve"> je společný služební předpis náměstka ministra vnitra</w:t>
      </w:r>
      <w:r w:rsidR="00574645"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 xml:space="preserve">pro státní službu a státního tajemníka v Ministerstvu vnitra č. </w:t>
      </w:r>
      <w:r>
        <w:rPr>
          <w:rFonts w:ascii="Arial" w:hAnsi="Arial" w:cs="Arial"/>
        </w:rPr>
        <w:t>2</w:t>
      </w:r>
      <w:r w:rsidR="00223BBD">
        <w:rPr>
          <w:rFonts w:ascii="Arial" w:hAnsi="Arial" w:cs="Arial"/>
        </w:rPr>
        <w:t>5</w:t>
      </w:r>
      <w:r w:rsidRPr="00BA69D5">
        <w:rPr>
          <w:rFonts w:ascii="Arial" w:hAnsi="Arial" w:cs="Arial"/>
        </w:rPr>
        <w:t>/</w:t>
      </w:r>
      <w:r>
        <w:rPr>
          <w:rFonts w:ascii="Arial" w:hAnsi="Arial" w:cs="Arial"/>
        </w:rPr>
        <w:t>2020</w:t>
      </w:r>
      <w:r w:rsidRPr="00BA69D5">
        <w:rPr>
          <w:rFonts w:ascii="Arial" w:hAnsi="Arial" w:cs="Arial"/>
        </w:rPr>
        <w:t>, kterým</w:t>
      </w:r>
      <w:r w:rsidR="00574645">
        <w:rPr>
          <w:rFonts w:ascii="Arial" w:hAnsi="Arial" w:cs="Arial"/>
        </w:rPr>
        <w:t xml:space="preserve"> </w:t>
      </w:r>
      <w:r w:rsidRPr="00BA69D5">
        <w:rPr>
          <w:rFonts w:ascii="Arial" w:hAnsi="Arial" w:cs="Arial"/>
        </w:rPr>
        <w:t xml:space="preserve">se stanoví požadavky na služební a pracovní místa na Ministerstvu vnitra, ve znění pozdějších </w:t>
      </w:r>
      <w:r w:rsidRPr="00AB0244">
        <w:rPr>
          <w:rFonts w:ascii="Arial" w:hAnsi="Arial" w:cs="Arial"/>
        </w:rPr>
        <w:t>předpisů</w:t>
      </w:r>
      <w:r w:rsidRPr="00AB0244">
        <w:rPr>
          <w:rFonts w:ascii="Arial" w:hAnsi="Arial" w:cs="Arial"/>
          <w:color w:val="000000" w:themeColor="text1"/>
        </w:rPr>
        <w:t>, kterým j</w:t>
      </w:r>
      <w:r w:rsidR="00574645">
        <w:rPr>
          <w:rFonts w:ascii="Arial" w:hAnsi="Arial" w:cs="Arial"/>
          <w:color w:val="000000" w:themeColor="text1"/>
        </w:rPr>
        <w:t>e</w:t>
      </w:r>
      <w:r w:rsidRPr="00AB0244">
        <w:rPr>
          <w:rFonts w:ascii="Arial" w:hAnsi="Arial" w:cs="Arial"/>
          <w:color w:val="000000" w:themeColor="text1"/>
        </w:rPr>
        <w:t>:</w:t>
      </w:r>
    </w:p>
    <w:p w:rsidR="007A5156" w:rsidRPr="00223BBD" w:rsidRDefault="007A5156" w:rsidP="00574645">
      <w:pPr>
        <w:pStyle w:val="Odstavecseseznamem"/>
        <w:spacing w:before="240" w:after="240" w:line="360" w:lineRule="auto"/>
        <w:ind w:left="644"/>
        <w:jc w:val="both"/>
        <w:rPr>
          <w:rFonts w:ascii="Arial" w:hAnsi="Arial" w:cs="Arial"/>
        </w:rPr>
      </w:pPr>
      <w:r w:rsidRPr="007A5156">
        <w:rPr>
          <w:rFonts w:ascii="Arial" w:hAnsi="Arial" w:cs="Arial"/>
        </w:rPr>
        <w:t>požadavek stanovený podle § 25 odst. 5 písm. b) zákona služebním předpisem služebního orgánu, kterým je společný služební předpis náměstka ministra vnitra pro státní službu a státního tajemníka v Ministerstvu vnitra č. 2</w:t>
      </w:r>
      <w:r w:rsidR="00574645">
        <w:rPr>
          <w:rFonts w:ascii="Arial" w:hAnsi="Arial" w:cs="Arial"/>
        </w:rPr>
        <w:t>5</w:t>
      </w:r>
      <w:r w:rsidRPr="007A5156">
        <w:rPr>
          <w:rFonts w:ascii="Arial" w:hAnsi="Arial" w:cs="Arial"/>
        </w:rPr>
        <w:t xml:space="preserve">/2020, kterým se stanoví požadavky na služební a pracovní místa na Ministerstvu vnitra, ve znění pozdějších </w:t>
      </w:r>
      <w:r w:rsidRPr="007A5156">
        <w:rPr>
          <w:rFonts w:ascii="Arial" w:hAnsi="Arial" w:cs="Arial"/>
        </w:rPr>
        <w:lastRenderedPageBreak/>
        <w:t xml:space="preserve">předpisů, kterým je způsobilost mít přístup k utajovaným </w:t>
      </w:r>
      <w:r w:rsidRPr="00223BBD">
        <w:rPr>
          <w:rFonts w:ascii="Arial" w:hAnsi="Arial" w:cs="Arial"/>
        </w:rPr>
        <w:t>informacím podle právního předpisu upravujícího ochranu utajovaných informací stupně utajení „</w:t>
      </w:r>
      <w:r w:rsidRPr="00223BBD">
        <w:rPr>
          <w:rFonts w:ascii="Arial" w:hAnsi="Arial" w:cs="Arial"/>
          <w:b/>
        </w:rPr>
        <w:t>Vyhrazené</w:t>
      </w:r>
      <w:r w:rsidRPr="00223BBD">
        <w:rPr>
          <w:rFonts w:ascii="Arial" w:hAnsi="Arial" w:cs="Arial"/>
        </w:rPr>
        <w:t>“</w:t>
      </w:r>
      <w:r w:rsidRPr="00223BBD">
        <w:rPr>
          <w:rFonts w:ascii="Arial" w:hAnsi="Arial" w:cs="Arial"/>
        </w:rPr>
        <w:br/>
        <w:t>v souladu se zákonem č. 412/2005 Sb., o ochraně utajovaných informací</w:t>
      </w:r>
      <w:r w:rsidRPr="00223BBD">
        <w:rPr>
          <w:rFonts w:ascii="Arial" w:hAnsi="Arial" w:cs="Arial"/>
        </w:rPr>
        <w:br/>
        <w:t>a o bezpečnostní způsobilosti, ve znění pozdějších předpisů.</w:t>
      </w:r>
    </w:p>
    <w:p w:rsidR="007A5156" w:rsidRDefault="007A5156" w:rsidP="007A5156">
      <w:pPr>
        <w:pStyle w:val="Odstavecseseznamem"/>
        <w:spacing w:before="240" w:after="240" w:line="360" w:lineRule="auto"/>
        <w:ind w:left="644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o ochraně utajovaných informací a o bezpečnostní způsobilosti, ve znění pozdějších předpisů</w:t>
      </w:r>
      <w:r>
        <w:rPr>
          <w:rFonts w:ascii="Arial" w:hAnsi="Arial" w:cs="Arial"/>
        </w:rPr>
        <w:t>.</w:t>
      </w: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C71183" w:rsidRDefault="003835C1" w:rsidP="00C71183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C71183" w:rsidRPr="003F070B" w:rsidRDefault="00C71183" w:rsidP="00C71183">
      <w:pPr>
        <w:spacing w:after="12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97B7D" w:rsidRPr="00C2589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C71183">
        <w:rPr>
          <w:rFonts w:ascii="Arial" w:hAnsi="Arial" w:cs="Arial"/>
          <w:color w:val="000000" w:themeColor="text1"/>
        </w:rPr>
        <w:t>ekonomický</w:t>
      </w:r>
    </w:p>
    <w:p w:rsidR="00C71183" w:rsidRPr="00C71183" w:rsidRDefault="00C71183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1183">
        <w:rPr>
          <w:rFonts w:ascii="Arial" w:hAnsi="Arial" w:cs="Arial"/>
          <w:color w:val="000000" w:themeColor="text1"/>
        </w:rPr>
        <w:t>Ing. Ivana Kouřilová Linhartová</w:t>
      </w:r>
    </w:p>
    <w:p w:rsidR="00C71183" w:rsidRPr="00C71183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tel. +420 </w:t>
      </w:r>
      <w:r w:rsidR="00C71183" w:rsidRPr="00C71183">
        <w:rPr>
          <w:rFonts w:ascii="Arial" w:hAnsi="Arial" w:cs="Arial"/>
          <w:color w:val="000000" w:themeColor="text1"/>
        </w:rPr>
        <w:t>974 849 221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71183" w:rsidRPr="00C71183">
          <w:rPr>
            <w:rFonts w:ascii="Arial" w:hAnsi="Arial" w:cs="Arial"/>
            <w:color w:val="000000" w:themeColor="text1"/>
          </w:rPr>
          <w:t>ivana.linhartova@mvcr.cz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973072" w:rsidRDefault="00317A6C" w:rsidP="00973072">
      <w:pPr>
        <w:spacing w:line="240" w:lineRule="auto"/>
        <w:ind w:left="424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="00973072">
        <w:rPr>
          <w:rFonts w:ascii="Arial" w:eastAsiaTheme="minorEastAsia" w:hAnsi="Arial" w:cs="Arial"/>
          <w:color w:val="000000" w:themeColor="text1"/>
          <w:lang w:eastAsia="cs-CZ"/>
        </w:rPr>
        <w:t xml:space="preserve">         </w:t>
      </w:r>
      <w:bookmarkStart w:id="2" w:name="_GoBack"/>
      <w:bookmarkEnd w:id="2"/>
      <w:r w:rsidR="00973072"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</w:p>
    <w:p w:rsidR="00317A6C" w:rsidRPr="00033C70" w:rsidRDefault="00973072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317A6C"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317A6C" w:rsidP="00C71183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E6F" w:rsidRDefault="00C47E6F" w:rsidP="00276ED4">
      <w:pPr>
        <w:spacing w:after="0" w:line="240" w:lineRule="auto"/>
      </w:pPr>
      <w:r>
        <w:separator/>
      </w:r>
    </w:p>
  </w:endnote>
  <w:endnote w:type="continuationSeparator" w:id="0">
    <w:p w:rsidR="00C47E6F" w:rsidRDefault="00C47E6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7307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E6F" w:rsidRDefault="00C47E6F" w:rsidP="00276ED4">
      <w:pPr>
        <w:spacing w:after="0" w:line="240" w:lineRule="auto"/>
      </w:pPr>
      <w:r>
        <w:separator/>
      </w:r>
    </w:p>
  </w:footnote>
  <w:footnote w:type="continuationSeparator" w:id="0">
    <w:p w:rsidR="00C47E6F" w:rsidRDefault="00C47E6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BBD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20CC9"/>
    <w:rsid w:val="00333471"/>
    <w:rsid w:val="00336923"/>
    <w:rsid w:val="00361737"/>
    <w:rsid w:val="00363007"/>
    <w:rsid w:val="00363AEF"/>
    <w:rsid w:val="003835C1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645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E7D22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31E5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212D"/>
    <w:rsid w:val="007C3B99"/>
    <w:rsid w:val="007C53D7"/>
    <w:rsid w:val="007C72FB"/>
    <w:rsid w:val="007C7E7F"/>
    <w:rsid w:val="007E14D2"/>
    <w:rsid w:val="007E4D9B"/>
    <w:rsid w:val="007E5A22"/>
    <w:rsid w:val="007F3F1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3072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47E6F"/>
    <w:rsid w:val="00C57A25"/>
    <w:rsid w:val="00C63E1F"/>
    <w:rsid w:val="00C71183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12A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4533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529E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vana.linha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D3208-F9C3-4847-8CA9-1015C267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1226</Words>
  <Characters>7236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4</cp:revision>
  <cp:lastPrinted>2020-07-07T09:30:00Z</cp:lastPrinted>
  <dcterms:created xsi:type="dcterms:W3CDTF">2020-07-06T08:40:00Z</dcterms:created>
  <dcterms:modified xsi:type="dcterms:W3CDTF">2020-07-07T09:31:00Z</dcterms:modified>
</cp:coreProperties>
</file>