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11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2F7FFD" w:rsidRPr="007E1E0D" w:rsidTr="002F7FFD">
        <w:trPr>
          <w:trHeight w:val="464"/>
        </w:trPr>
        <w:tc>
          <w:tcPr>
            <w:tcW w:w="0" w:type="auto"/>
          </w:tcPr>
          <w:p w:rsidR="002F7FFD" w:rsidRPr="007E1E0D" w:rsidRDefault="002F7FFD" w:rsidP="002F7FF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2NYR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MVCRX052NYRY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tr w:rsidR="002F7FFD" w:rsidRPr="007E1E0D" w:rsidTr="002F7FFD">
        <w:trPr>
          <w:trHeight w:val="114"/>
        </w:trPr>
        <w:tc>
          <w:tcPr>
            <w:tcW w:w="0" w:type="auto"/>
          </w:tcPr>
          <w:p w:rsidR="002F7FFD" w:rsidRPr="007E1E0D" w:rsidRDefault="002F7FFD" w:rsidP="002F7FFD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2NYR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MVCRX052NYRY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2F7FFD" w:rsidRPr="007E1E0D" w:rsidTr="002F7FFD">
        <w:trPr>
          <w:trHeight w:val="122"/>
        </w:trPr>
        <w:tc>
          <w:tcPr>
            <w:tcW w:w="0" w:type="auto"/>
          </w:tcPr>
          <w:p w:rsidR="002F7FFD" w:rsidRPr="007E1E0D" w:rsidRDefault="002F7FFD" w:rsidP="002F7FFD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447694" w:rsidRDefault="00447694" w:rsidP="0044769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2F7FFD" w:rsidRDefault="002F7FF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2F7FFD" w:rsidRPr="00CD4782" w:rsidTr="00F55CFD">
        <w:tc>
          <w:tcPr>
            <w:tcW w:w="0" w:type="auto"/>
          </w:tcPr>
          <w:p w:rsidR="002F7FFD" w:rsidRDefault="002F7FFD" w:rsidP="00F55CFD"/>
        </w:tc>
      </w:tr>
    </w:tbl>
    <w:p w:rsidR="00BA69D5" w:rsidRDefault="00BA69D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2F7FF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F7FFD">
        <w:rPr>
          <w:rFonts w:ascii="Arial" w:hAnsi="Arial" w:cs="Arial"/>
          <w:b/>
          <w:sz w:val="24"/>
          <w:szCs w:val="24"/>
        </w:rPr>
        <w:t xml:space="preserve">vrchního </w:t>
      </w:r>
      <w:r w:rsidR="00F50535" w:rsidRPr="002F7FFD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F7FFD">
        <w:rPr>
          <w:rFonts w:ascii="Arial" w:hAnsi="Arial" w:cs="Arial"/>
          <w:b/>
          <w:sz w:val="24"/>
          <w:szCs w:val="24"/>
        </w:rPr>
        <w:t xml:space="preserve">v oddělení </w:t>
      </w:r>
      <w:r w:rsidR="002F7FFD" w:rsidRPr="002F7FFD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C2798A" w:rsidRPr="002F7FFD">
        <w:rPr>
          <w:rFonts w:ascii="Arial" w:hAnsi="Arial" w:cs="Arial"/>
          <w:b/>
          <w:sz w:val="24"/>
          <w:szCs w:val="24"/>
        </w:rPr>
        <w:t>;</w:t>
      </w:r>
    </w:p>
    <w:p w:rsidR="005221E0" w:rsidRPr="002F7FFD" w:rsidRDefault="005221E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</w:t>
      </w:r>
      <w:r w:rsidR="002F7FFD" w:rsidRPr="002F7FFD">
        <w:rPr>
          <w:rFonts w:ascii="Arial" w:hAnsi="Arial" w:cs="Arial"/>
          <w:b/>
          <w:sz w:val="24"/>
          <w:szCs w:val="24"/>
        </w:rPr>
        <w:t xml:space="preserve"> bezpečnostní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2F7FFD" w:rsidRPr="002F7FFD">
        <w:rPr>
          <w:rFonts w:ascii="Arial" w:hAnsi="Arial" w:cs="Arial"/>
        </w:rPr>
        <w:t>MV- 96886-3/SP-2020</w:t>
      </w:r>
      <w:r w:rsidR="007E5A22" w:rsidRPr="002F7FFD">
        <w:rPr>
          <w:rFonts w:ascii="Arial" w:hAnsi="Arial" w:cs="Arial"/>
        </w:rPr>
        <w:tab/>
      </w:r>
      <w:r w:rsidRPr="002F7FFD">
        <w:rPr>
          <w:rFonts w:ascii="Arial" w:hAnsi="Arial" w:cs="Arial"/>
        </w:rPr>
        <w:t xml:space="preserve">                                                                </w:t>
      </w:r>
      <w:r w:rsidR="0084214F" w:rsidRPr="002F7FFD">
        <w:rPr>
          <w:rFonts w:ascii="Arial" w:hAnsi="Arial" w:cs="Arial"/>
        </w:rPr>
        <w:t xml:space="preserve">                            </w:t>
      </w:r>
      <w:r w:rsidR="00F50535" w:rsidRPr="002F7FFD">
        <w:rPr>
          <w:rFonts w:ascii="Arial" w:hAnsi="Arial" w:cs="Arial"/>
        </w:rPr>
        <w:t xml:space="preserve"> </w:t>
      </w:r>
      <w:r w:rsidR="00AE71FE" w:rsidRPr="002F7FFD">
        <w:rPr>
          <w:rFonts w:ascii="Arial" w:hAnsi="Arial" w:cs="Arial"/>
        </w:rPr>
        <w:t>P</w:t>
      </w:r>
      <w:r w:rsidRPr="002F7FFD">
        <w:rPr>
          <w:rFonts w:ascii="Arial" w:hAnsi="Arial" w:cs="Arial"/>
        </w:rPr>
        <w:t xml:space="preserve">raha </w:t>
      </w:r>
      <w:r w:rsidR="002F7FFD" w:rsidRPr="002F7FFD">
        <w:rPr>
          <w:rFonts w:ascii="Arial" w:hAnsi="Arial" w:cs="Arial"/>
        </w:rPr>
        <w:t>19</w:t>
      </w:r>
      <w:r w:rsidR="00A223A6" w:rsidRPr="002F7FFD">
        <w:rPr>
          <w:rFonts w:ascii="Arial" w:hAnsi="Arial" w:cs="Arial"/>
        </w:rPr>
        <w:t xml:space="preserve">. </w:t>
      </w:r>
      <w:r w:rsidR="002F7FFD" w:rsidRPr="002F7FFD">
        <w:rPr>
          <w:rFonts w:ascii="Arial" w:hAnsi="Arial" w:cs="Arial"/>
        </w:rPr>
        <w:t>června</w:t>
      </w:r>
      <w:r w:rsidR="00A223A6" w:rsidRPr="002F7FFD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F7FF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</w:t>
      </w:r>
      <w:r w:rsidRPr="002F7FFD">
        <w:rPr>
          <w:rFonts w:ascii="Arial" w:hAnsi="Arial" w:cs="Arial"/>
        </w:rPr>
        <w:t>Ministerstvu vnitra</w:t>
      </w:r>
      <w:r w:rsidR="00F94686" w:rsidRPr="002F7FFD">
        <w:rPr>
          <w:rFonts w:ascii="Arial" w:hAnsi="Arial" w:cs="Arial"/>
        </w:rPr>
        <w:t>,</w:t>
      </w:r>
      <w:r w:rsidR="00C0487A" w:rsidRPr="002F7FFD">
        <w:rPr>
          <w:rFonts w:ascii="Arial" w:hAnsi="Arial" w:cs="Arial"/>
        </w:rPr>
        <w:t xml:space="preserve"> jako s</w:t>
      </w:r>
      <w:r w:rsidR="00276ED4" w:rsidRPr="002F7FFD">
        <w:rPr>
          <w:rFonts w:ascii="Arial" w:hAnsi="Arial" w:cs="Arial"/>
        </w:rPr>
        <w:t>lužební orgán</w:t>
      </w:r>
      <w:r w:rsidR="00C0487A" w:rsidRPr="002F7FFD">
        <w:rPr>
          <w:rFonts w:ascii="Arial" w:hAnsi="Arial" w:cs="Arial"/>
        </w:rPr>
        <w:t xml:space="preserve"> příslušný podle § 10 odst. 1 písm. </w:t>
      </w:r>
      <w:r w:rsidRPr="002F7FFD">
        <w:rPr>
          <w:rFonts w:ascii="Arial" w:hAnsi="Arial" w:cs="Arial"/>
        </w:rPr>
        <w:t>f</w:t>
      </w:r>
      <w:r w:rsidR="00C0487A" w:rsidRPr="002F7FFD">
        <w:rPr>
          <w:rFonts w:ascii="Arial" w:hAnsi="Arial" w:cs="Arial"/>
        </w:rPr>
        <w:t>) zákona č. 234/2014 Sb., o státní službě</w:t>
      </w:r>
      <w:r w:rsidR="003E630C" w:rsidRPr="002F7FFD">
        <w:rPr>
          <w:rFonts w:ascii="Arial" w:hAnsi="Arial" w:cs="Arial"/>
        </w:rPr>
        <w:t>, ve znění pozdějších předpisů</w:t>
      </w:r>
      <w:r w:rsidR="00C0487A" w:rsidRPr="002F7FFD">
        <w:rPr>
          <w:rFonts w:ascii="Arial" w:hAnsi="Arial" w:cs="Arial"/>
        </w:rPr>
        <w:t xml:space="preserve"> (dále jen „zákon“),</w:t>
      </w:r>
      <w:r w:rsidR="00276ED4" w:rsidRPr="002F7FFD">
        <w:rPr>
          <w:rFonts w:ascii="Arial" w:hAnsi="Arial" w:cs="Arial"/>
        </w:rPr>
        <w:t xml:space="preserve"> vyhlašuje výběrové řízení na</w:t>
      </w:r>
      <w:r w:rsidR="003E630C" w:rsidRPr="002F7FFD">
        <w:rPr>
          <w:rFonts w:ascii="Arial" w:hAnsi="Arial" w:cs="Arial"/>
        </w:rPr>
        <w:t> </w:t>
      </w:r>
      <w:r w:rsidR="00276ED4" w:rsidRPr="002F7FFD">
        <w:rPr>
          <w:rFonts w:ascii="Arial" w:hAnsi="Arial" w:cs="Arial"/>
        </w:rPr>
        <w:t xml:space="preserve">služební místo </w:t>
      </w:r>
      <w:r w:rsidR="002F7FFD" w:rsidRPr="002F7FFD">
        <w:rPr>
          <w:rFonts w:ascii="Arial" w:hAnsi="Arial" w:cs="Arial"/>
          <w:b/>
        </w:rPr>
        <w:t>vrchního ministerského rady v oddělení Centrum proti terorismu a hybridním hrozbám v odboru bezpečnostní politiky</w:t>
      </w:r>
      <w:r w:rsidRPr="002F7FFD">
        <w:rPr>
          <w:rFonts w:ascii="Arial" w:hAnsi="Arial" w:cs="Arial"/>
          <w:b/>
        </w:rPr>
        <w:t>,</w:t>
      </w:r>
      <w:r w:rsidR="002F7FFD" w:rsidRPr="002F7FFD">
        <w:rPr>
          <w:rFonts w:ascii="Arial" w:hAnsi="Arial" w:cs="Arial"/>
          <w:b/>
        </w:rPr>
        <w:br/>
      </w:r>
      <w:r w:rsidRPr="002F7FFD">
        <w:rPr>
          <w:rFonts w:ascii="Arial" w:hAnsi="Arial" w:cs="Arial"/>
          <w:b/>
        </w:rPr>
        <w:t>ID</w:t>
      </w:r>
      <w:r w:rsidR="00844084" w:rsidRPr="002F7FFD">
        <w:rPr>
          <w:rFonts w:ascii="Arial" w:hAnsi="Arial" w:cs="Arial"/>
          <w:b/>
        </w:rPr>
        <w:t xml:space="preserve"> </w:t>
      </w:r>
      <w:r w:rsidR="002F7FFD" w:rsidRPr="002F7FFD">
        <w:rPr>
          <w:rFonts w:ascii="Arial" w:hAnsi="Arial" w:cs="Arial"/>
          <w:b/>
        </w:rPr>
        <w:t>30013006</w:t>
      </w:r>
      <w:r w:rsidR="00FF0671" w:rsidRPr="002F7FFD">
        <w:rPr>
          <w:rFonts w:ascii="Arial" w:hAnsi="Arial" w:cs="Arial"/>
          <w:b/>
        </w:rPr>
        <w:t>,</w:t>
      </w:r>
      <w:r w:rsidRPr="002F7FFD">
        <w:rPr>
          <w:rFonts w:ascii="Arial" w:hAnsi="Arial" w:cs="Arial"/>
        </w:rPr>
        <w:t xml:space="preserve"> </w:t>
      </w:r>
      <w:r w:rsidR="00A0294A" w:rsidRPr="002F7FFD">
        <w:rPr>
          <w:rFonts w:ascii="Arial" w:hAnsi="Arial" w:cs="Arial"/>
        </w:rPr>
        <w:t>v</w:t>
      </w:r>
      <w:r w:rsidRPr="002F7FFD">
        <w:rPr>
          <w:rFonts w:ascii="Arial" w:hAnsi="Arial" w:cs="Arial"/>
        </w:rPr>
        <w:t> </w:t>
      </w:r>
      <w:r w:rsidR="00A0294A" w:rsidRPr="002F7FFD">
        <w:rPr>
          <w:rFonts w:ascii="Arial" w:hAnsi="Arial" w:cs="Arial"/>
        </w:rPr>
        <w:t>obor</w:t>
      </w:r>
      <w:r w:rsidR="0027559A" w:rsidRPr="002F7FFD">
        <w:rPr>
          <w:rFonts w:ascii="Arial" w:hAnsi="Arial" w:cs="Arial"/>
        </w:rPr>
        <w:t>u</w:t>
      </w:r>
      <w:r w:rsidRPr="002F7FFD">
        <w:rPr>
          <w:rFonts w:ascii="Arial" w:hAnsi="Arial" w:cs="Arial"/>
        </w:rPr>
        <w:t xml:space="preserve"> </w:t>
      </w:r>
      <w:r w:rsidR="00A0294A" w:rsidRPr="002F7FFD">
        <w:rPr>
          <w:rFonts w:ascii="Arial" w:hAnsi="Arial" w:cs="Arial"/>
        </w:rPr>
        <w:t>služby</w:t>
      </w:r>
      <w:r w:rsidRPr="002F7FFD">
        <w:rPr>
          <w:rFonts w:ascii="Arial" w:hAnsi="Arial" w:cs="Arial"/>
        </w:rPr>
        <w:t xml:space="preserve">: </w:t>
      </w:r>
    </w:p>
    <w:p w:rsidR="0062486E" w:rsidRPr="002F7FFD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F7FFD">
        <w:rPr>
          <w:rFonts w:ascii="Arial" w:hAnsi="Arial" w:cs="Arial"/>
          <w:i/>
        </w:rPr>
        <w:t>2</w:t>
      </w:r>
      <w:r w:rsidR="002F7FFD" w:rsidRPr="002F7FFD">
        <w:rPr>
          <w:rFonts w:ascii="Arial" w:hAnsi="Arial" w:cs="Arial"/>
          <w:i/>
        </w:rPr>
        <w:t>4</w:t>
      </w:r>
      <w:r w:rsidR="00EB3537" w:rsidRPr="002F7FFD">
        <w:rPr>
          <w:rFonts w:ascii="Arial" w:hAnsi="Arial" w:cs="Arial"/>
          <w:i/>
        </w:rPr>
        <w:t xml:space="preserve">. </w:t>
      </w:r>
      <w:r w:rsidR="002F7FFD" w:rsidRPr="002F7FFD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F7FFD">
        <w:rPr>
          <w:rFonts w:ascii="Arial" w:hAnsi="Arial" w:cs="Arial"/>
        </w:rPr>
        <w:t xml:space="preserve">Místem výkonu služby </w:t>
      </w:r>
      <w:r w:rsidR="00CE079D" w:rsidRPr="002F7FFD">
        <w:rPr>
          <w:rFonts w:ascii="Arial" w:hAnsi="Arial" w:cs="Arial"/>
        </w:rPr>
        <w:t xml:space="preserve">je </w:t>
      </w:r>
      <w:r w:rsidR="000674B7" w:rsidRPr="002F7FFD">
        <w:rPr>
          <w:rFonts w:ascii="Arial" w:hAnsi="Arial" w:cs="Arial"/>
          <w:b/>
        </w:rPr>
        <w:t>Praha</w:t>
      </w:r>
      <w:r w:rsidR="00767644" w:rsidRPr="002F7FFD">
        <w:rPr>
          <w:rFonts w:ascii="Arial" w:hAnsi="Arial" w:cs="Arial"/>
          <w:b/>
        </w:rPr>
        <w:t>.</w:t>
      </w:r>
    </w:p>
    <w:p w:rsidR="0057691E" w:rsidRPr="002F7FFD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poměru na dobu </w:t>
      </w:r>
      <w:r w:rsidR="0027559A" w:rsidRPr="002F7FFD">
        <w:rPr>
          <w:rFonts w:ascii="Arial" w:hAnsi="Arial" w:cs="Arial"/>
          <w:b/>
        </w:rPr>
        <w:t>ne</w:t>
      </w:r>
      <w:r w:rsidR="00B95073" w:rsidRPr="002F7FFD">
        <w:rPr>
          <w:rFonts w:ascii="Arial" w:hAnsi="Arial" w:cs="Arial"/>
          <w:b/>
          <w:color w:val="000000" w:themeColor="text1"/>
        </w:rPr>
        <w:t>určitou</w:t>
      </w:r>
      <w:r w:rsidR="0027559A" w:rsidRPr="002F7FFD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F7FFD">
        <w:rPr>
          <w:rFonts w:ascii="Arial" w:hAnsi="Arial" w:cs="Arial"/>
        </w:rPr>
        <w:t xml:space="preserve">Předpokládaným </w:t>
      </w:r>
      <w:r w:rsidR="00F26DDA" w:rsidRPr="002F7FFD">
        <w:rPr>
          <w:rFonts w:ascii="Arial" w:hAnsi="Arial" w:cs="Arial"/>
        </w:rPr>
        <w:t xml:space="preserve">termínem </w:t>
      </w:r>
      <w:r w:rsidR="00092B0F" w:rsidRPr="002F7FFD">
        <w:rPr>
          <w:rFonts w:ascii="Arial" w:hAnsi="Arial" w:cs="Arial"/>
        </w:rPr>
        <w:t xml:space="preserve">nástupu </w:t>
      </w:r>
      <w:r w:rsidR="008C3B5F" w:rsidRPr="002F7FFD">
        <w:rPr>
          <w:rFonts w:ascii="Arial" w:hAnsi="Arial" w:cs="Arial"/>
        </w:rPr>
        <w:t>do</w:t>
      </w:r>
      <w:r w:rsidR="003E630C" w:rsidRPr="002F7FFD">
        <w:rPr>
          <w:rFonts w:ascii="Arial" w:hAnsi="Arial" w:cs="Arial"/>
        </w:rPr>
        <w:t> </w:t>
      </w:r>
      <w:r w:rsidR="008C3B5F" w:rsidRPr="002F7FFD">
        <w:rPr>
          <w:rFonts w:ascii="Arial" w:hAnsi="Arial" w:cs="Arial"/>
        </w:rPr>
        <w:t xml:space="preserve">služby </w:t>
      </w:r>
      <w:r w:rsidRPr="002F7FFD">
        <w:rPr>
          <w:rFonts w:ascii="Arial" w:hAnsi="Arial" w:cs="Arial"/>
        </w:rPr>
        <w:t xml:space="preserve">je </w:t>
      </w:r>
      <w:r w:rsidR="002F7FFD" w:rsidRPr="002F7FFD">
        <w:rPr>
          <w:rFonts w:ascii="Arial" w:hAnsi="Arial" w:cs="Arial"/>
          <w:b/>
        </w:rPr>
        <w:t>září</w:t>
      </w:r>
      <w:r w:rsidR="0027559A" w:rsidRPr="002F7FFD">
        <w:rPr>
          <w:rFonts w:ascii="Arial" w:hAnsi="Arial" w:cs="Arial"/>
          <w:b/>
        </w:rPr>
        <w:t xml:space="preserve"> 2020</w:t>
      </w:r>
      <w:r w:rsidRPr="002F7FFD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>řílohy č. 1 k </w:t>
      </w:r>
      <w:r w:rsidR="008E6A0B" w:rsidRPr="002F7FFD">
        <w:rPr>
          <w:rFonts w:ascii="Arial" w:hAnsi="Arial" w:cs="Arial"/>
        </w:rPr>
        <w:t xml:space="preserve">zákonu </w:t>
      </w:r>
      <w:r w:rsidRPr="002F7FFD">
        <w:rPr>
          <w:rFonts w:ascii="Arial" w:hAnsi="Arial" w:cs="Arial"/>
        </w:rPr>
        <w:t xml:space="preserve">do </w:t>
      </w:r>
      <w:r w:rsidR="00F45FC8" w:rsidRPr="002F7FFD">
        <w:rPr>
          <w:rFonts w:ascii="Arial" w:hAnsi="Arial" w:cs="Arial"/>
          <w:b/>
        </w:rPr>
        <w:t>1</w:t>
      </w:r>
      <w:r w:rsidR="002F7FFD" w:rsidRPr="002F7FFD">
        <w:rPr>
          <w:rFonts w:ascii="Arial" w:hAnsi="Arial" w:cs="Arial"/>
          <w:b/>
        </w:rPr>
        <w:t>4</w:t>
      </w:r>
      <w:r w:rsidR="00FC4AE2" w:rsidRPr="002F7FFD">
        <w:rPr>
          <w:rFonts w:ascii="Arial" w:hAnsi="Arial" w:cs="Arial"/>
          <w:b/>
        </w:rPr>
        <w:t>.</w:t>
      </w:r>
      <w:r w:rsidRPr="002F7FFD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</w:t>
      </w:r>
      <w:r w:rsidRPr="00AB0244">
        <w:rPr>
          <w:rFonts w:ascii="Arial" w:hAnsi="Arial" w:cs="Arial"/>
        </w:rPr>
        <w:t>vykonávány zejména následující činnosti</w:t>
      </w:r>
      <w:r w:rsidR="00417DD3" w:rsidRPr="00AB0244">
        <w:rPr>
          <w:rFonts w:ascii="Arial" w:hAnsi="Arial" w:cs="Arial"/>
        </w:rPr>
        <w:t xml:space="preserve">: </w:t>
      </w:r>
      <w:r w:rsidR="002F7FFD" w:rsidRPr="00AB0244">
        <w:rPr>
          <w:rFonts w:ascii="Arial" w:hAnsi="Arial" w:cs="Arial"/>
        </w:rPr>
        <w:t>příprava zásadních koncepčních a analytických resortních a meziresortních materiálů pro utváření politiky vnitřní bezpečnosti a veřejného pořádku, systematická analýza informací z otevřených zdrojů</w:t>
      </w:r>
      <w:r w:rsidR="002F7FFD" w:rsidRPr="00AB0244">
        <w:rPr>
          <w:rFonts w:ascii="Arial" w:hAnsi="Arial" w:cs="Arial"/>
        </w:rPr>
        <w:br/>
        <w:t xml:space="preserve">z pohledu vnitřního pořádku a bezpečnosti a organizační a administrativní činnosti související se svěřenou agendou. </w:t>
      </w:r>
      <w:r w:rsidR="0070558A" w:rsidRPr="00AB0244">
        <w:rPr>
          <w:rFonts w:ascii="Arial" w:hAnsi="Arial" w:cs="Arial"/>
        </w:rPr>
        <w:t>Pokročilá znalost MS OFFICE</w:t>
      </w:r>
      <w:r w:rsidR="004400F8" w:rsidRPr="00AB0244">
        <w:rPr>
          <w:rFonts w:ascii="Arial" w:hAnsi="Arial" w:cs="Arial"/>
        </w:rPr>
        <w:t xml:space="preserve"> </w:t>
      </w:r>
      <w:r w:rsidR="0070558A" w:rsidRPr="00AB0244">
        <w:rPr>
          <w:rFonts w:ascii="Arial" w:hAnsi="Arial" w:cs="Arial"/>
        </w:rPr>
        <w:t>je výhodou.</w:t>
      </w:r>
      <w:r w:rsidR="0027559A" w:rsidRPr="00AB0244">
        <w:rPr>
          <w:rFonts w:ascii="Arial" w:hAnsi="Arial" w:cs="Arial"/>
        </w:rPr>
        <w:t xml:space="preserve"> </w:t>
      </w:r>
      <w:r w:rsidR="00E443A0" w:rsidRPr="00AB0244">
        <w:rPr>
          <w:rFonts w:ascii="Arial" w:hAnsi="Arial" w:cs="Arial"/>
        </w:rPr>
        <w:t>Místo je vhodné i pro OZZ/OZP</w:t>
      </w:r>
      <w:r w:rsidR="004400F8" w:rsidRPr="00AB0244">
        <w:rPr>
          <w:rFonts w:ascii="Arial" w:hAnsi="Arial" w:cs="Arial"/>
        </w:rPr>
        <w:t>.</w:t>
      </w:r>
      <w:r w:rsidR="0070558A" w:rsidRPr="00AB0244">
        <w:rPr>
          <w:rFonts w:ascii="Arial" w:hAnsi="Arial" w:cs="Arial"/>
        </w:rPr>
        <w:t xml:space="preserve"> </w:t>
      </w:r>
      <w:r w:rsidR="00A828D2" w:rsidRPr="00AB0244">
        <w:rPr>
          <w:rFonts w:ascii="Arial" w:hAnsi="Arial" w:cs="Arial"/>
        </w:rPr>
        <w:t>Na služebním místě je stanoven zvláštní příplatek podle nařízení vlády č. 304/2014 Sb., o platových</w:t>
      </w:r>
      <w:r w:rsidR="00A828D2" w:rsidRPr="00A828D2">
        <w:rPr>
          <w:rFonts w:ascii="Arial" w:hAnsi="Arial" w:cs="Arial"/>
        </w:rPr>
        <w:t xml:space="preserve"> poměrech státních zaměstnanců.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</w:t>
      </w:r>
      <w:r w:rsidR="00CC35D5" w:rsidRPr="00AB0244">
        <w:rPr>
          <w:rFonts w:ascii="Arial" w:eastAsia="Times New Roman" w:hAnsi="Arial" w:cs="Arial"/>
          <w:lang w:eastAsia="cs-CZ"/>
        </w:rPr>
        <w:t xml:space="preserve">zařazení na služební místo </w:t>
      </w:r>
      <w:r w:rsidR="003059FD" w:rsidRPr="00AB0244">
        <w:rPr>
          <w:rFonts w:ascii="Arial" w:eastAsia="Times New Roman" w:hAnsi="Arial" w:cs="Arial"/>
          <w:lang w:eastAsia="cs-CZ"/>
        </w:rPr>
        <w:t>(dále jen „žádost“)</w:t>
      </w:r>
      <w:r w:rsidR="00C0487A" w:rsidRPr="00AB0244">
        <w:rPr>
          <w:rFonts w:ascii="Arial" w:hAnsi="Arial" w:cs="Arial"/>
          <w:b/>
        </w:rPr>
        <w:t xml:space="preserve"> podané ve lhůtě </w:t>
      </w:r>
      <w:r w:rsidR="0057691E" w:rsidRPr="00AB0244">
        <w:rPr>
          <w:rFonts w:ascii="Arial" w:hAnsi="Arial" w:cs="Arial"/>
          <w:b/>
        </w:rPr>
        <w:br/>
      </w:r>
      <w:r w:rsidR="00C0487A" w:rsidRPr="00AB0244">
        <w:rPr>
          <w:rFonts w:ascii="Arial" w:hAnsi="Arial" w:cs="Arial"/>
          <w:b/>
        </w:rPr>
        <w:t>do</w:t>
      </w:r>
      <w:r w:rsidR="004C03D9" w:rsidRPr="00AB0244">
        <w:rPr>
          <w:rFonts w:ascii="Arial" w:hAnsi="Arial" w:cs="Arial"/>
          <w:b/>
        </w:rPr>
        <w:t> </w:t>
      </w:r>
      <w:r w:rsidR="00AB0244" w:rsidRPr="00AB0244">
        <w:rPr>
          <w:rFonts w:ascii="Arial" w:hAnsi="Arial" w:cs="Arial"/>
          <w:b/>
        </w:rPr>
        <w:t>9</w:t>
      </w:r>
      <w:r w:rsidR="00A223A6" w:rsidRPr="00AB0244">
        <w:rPr>
          <w:rFonts w:ascii="Arial" w:hAnsi="Arial" w:cs="Arial"/>
          <w:b/>
        </w:rPr>
        <w:t xml:space="preserve">. </w:t>
      </w:r>
      <w:r w:rsidR="00AB0244" w:rsidRPr="00AB0244">
        <w:rPr>
          <w:rFonts w:ascii="Arial" w:hAnsi="Arial" w:cs="Arial"/>
          <w:b/>
        </w:rPr>
        <w:t>července</w:t>
      </w:r>
      <w:r w:rsidR="0027559A" w:rsidRPr="00AB0244">
        <w:rPr>
          <w:rFonts w:ascii="Arial" w:hAnsi="Arial" w:cs="Arial"/>
          <w:b/>
        </w:rPr>
        <w:t xml:space="preserve"> 2020</w:t>
      </w:r>
      <w:r w:rsidR="00C0487A" w:rsidRPr="00AB0244">
        <w:rPr>
          <w:rFonts w:ascii="Arial" w:hAnsi="Arial" w:cs="Arial"/>
        </w:rPr>
        <w:t xml:space="preserve">, tj. v této lhůtě </w:t>
      </w:r>
      <w:r w:rsidRPr="00AB0244">
        <w:rPr>
          <w:rFonts w:ascii="Arial" w:hAnsi="Arial" w:cs="Arial"/>
        </w:rPr>
        <w:t>za</w:t>
      </w:r>
      <w:r w:rsidR="00C0487A" w:rsidRPr="00AB0244">
        <w:rPr>
          <w:rFonts w:ascii="Arial" w:hAnsi="Arial" w:cs="Arial"/>
        </w:rPr>
        <w:t>slané</w:t>
      </w:r>
      <w:r w:rsidRPr="00AB0244">
        <w:rPr>
          <w:rFonts w:ascii="Arial" w:hAnsi="Arial" w:cs="Arial"/>
        </w:rPr>
        <w:t xml:space="preserve"> </w:t>
      </w:r>
      <w:r w:rsidR="006060F0" w:rsidRPr="00AB0244">
        <w:rPr>
          <w:rFonts w:ascii="Arial" w:hAnsi="Arial" w:cs="Arial"/>
        </w:rPr>
        <w:t xml:space="preserve">služebnímu orgánu </w:t>
      </w:r>
      <w:r w:rsidRPr="00AB0244">
        <w:rPr>
          <w:rFonts w:ascii="Arial" w:hAnsi="Arial" w:cs="Arial"/>
        </w:rPr>
        <w:t>prostřednictvím</w:t>
      </w:r>
      <w:r w:rsidR="00201A97" w:rsidRPr="00AB0244">
        <w:rPr>
          <w:rFonts w:ascii="Arial" w:hAnsi="Arial" w:cs="Arial"/>
        </w:rPr>
        <w:t xml:space="preserve"> </w:t>
      </w:r>
      <w:r w:rsidRPr="00AB0244">
        <w:rPr>
          <w:rFonts w:ascii="Arial" w:hAnsi="Arial" w:cs="Arial"/>
        </w:rPr>
        <w:t>provozovatele poštovních služeb na adresu</w:t>
      </w:r>
      <w:r w:rsidR="006060F0" w:rsidRPr="00AB0244">
        <w:rPr>
          <w:rFonts w:ascii="Arial" w:hAnsi="Arial" w:cs="Arial"/>
        </w:rPr>
        <w:t xml:space="preserve"> služebního úřadu</w:t>
      </w:r>
      <w:r w:rsidR="00312A72" w:rsidRPr="00AB0244">
        <w:rPr>
          <w:rFonts w:ascii="Arial" w:hAnsi="Arial" w:cs="Arial"/>
        </w:rPr>
        <w:t xml:space="preserve"> Ministerstvo vnitra, Nad Štolou 3, 170 34 Praha 7, P. O. Box 95, </w:t>
      </w:r>
      <w:r w:rsidR="0044040E" w:rsidRPr="00AB0244">
        <w:rPr>
          <w:rFonts w:ascii="Arial" w:hAnsi="Arial" w:cs="Arial"/>
        </w:rPr>
        <w:t>nebo osobně poda</w:t>
      </w:r>
      <w:r w:rsidR="00C0487A" w:rsidRPr="00AB0244">
        <w:rPr>
          <w:rFonts w:ascii="Arial" w:hAnsi="Arial" w:cs="Arial"/>
        </w:rPr>
        <w:t>né</w:t>
      </w:r>
      <w:r w:rsidR="0044040E" w:rsidRPr="00AB0244">
        <w:rPr>
          <w:rFonts w:ascii="Arial" w:hAnsi="Arial" w:cs="Arial"/>
        </w:rPr>
        <w:t xml:space="preserve"> </w:t>
      </w:r>
      <w:r w:rsidRPr="00AB0244">
        <w:rPr>
          <w:rFonts w:ascii="Arial" w:hAnsi="Arial" w:cs="Arial"/>
        </w:rPr>
        <w:t xml:space="preserve">na podatelnu služebního </w:t>
      </w:r>
      <w:r w:rsidR="00C0487A" w:rsidRPr="00AB0244">
        <w:rPr>
          <w:rFonts w:ascii="Arial" w:hAnsi="Arial" w:cs="Arial"/>
        </w:rPr>
        <w:t>úřadu</w:t>
      </w:r>
      <w:r w:rsidRPr="00AB0244">
        <w:rPr>
          <w:rFonts w:ascii="Arial" w:hAnsi="Arial" w:cs="Arial"/>
        </w:rPr>
        <w:t xml:space="preserve"> na výše uvedené adrese</w:t>
      </w:r>
      <w:r w:rsidR="00073FE5" w:rsidRPr="00AB0244">
        <w:rPr>
          <w:rFonts w:ascii="Arial" w:hAnsi="Arial" w:cs="Arial"/>
        </w:rPr>
        <w:t>. Ž</w:t>
      </w:r>
      <w:r w:rsidR="006060F0" w:rsidRPr="00AB0244">
        <w:rPr>
          <w:rFonts w:ascii="Arial" w:hAnsi="Arial" w:cs="Arial"/>
        </w:rPr>
        <w:t>ádost lze podat</w:t>
      </w:r>
      <w:r w:rsidR="006060F0" w:rsidRPr="00635249">
        <w:rPr>
          <w:rFonts w:ascii="Arial" w:hAnsi="Arial" w:cs="Arial"/>
        </w:rPr>
        <w:t xml:space="preserve">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AB0244" w:rsidRPr="002F7FFD">
        <w:rPr>
          <w:rFonts w:ascii="Arial" w:hAnsi="Arial" w:cs="Arial"/>
          <w:b/>
        </w:rPr>
        <w:t>vrchního ministerského rady v oddělení Centrum proti terorismu a hybridním hrozbám v odboru bezpečnostní politiky,</w:t>
      </w:r>
      <w:r w:rsidR="00AB0244">
        <w:rPr>
          <w:rFonts w:ascii="Arial" w:hAnsi="Arial" w:cs="Arial"/>
          <w:b/>
        </w:rPr>
        <w:t xml:space="preserve"> </w:t>
      </w:r>
      <w:r w:rsidR="00AB0244" w:rsidRPr="002F7FFD">
        <w:rPr>
          <w:rFonts w:ascii="Arial" w:hAnsi="Arial" w:cs="Arial"/>
          <w:b/>
        </w:rPr>
        <w:t>ID 30013006</w:t>
      </w:r>
      <w:r w:rsidR="00AB0244">
        <w:rPr>
          <w:rFonts w:ascii="Arial" w:hAnsi="Arial" w:cs="Arial"/>
          <w:b/>
        </w:rPr>
        <w:t xml:space="preserve">, </w:t>
      </w:r>
      <w:proofErr w:type="gramStart"/>
      <w:r w:rsidR="00312A72" w:rsidRPr="00AB0244">
        <w:rPr>
          <w:rFonts w:ascii="Arial" w:hAnsi="Arial" w:cs="Arial"/>
          <w:b/>
        </w:rPr>
        <w:t>č.j.</w:t>
      </w:r>
      <w:proofErr w:type="gramEnd"/>
      <w:r w:rsidR="00312A72" w:rsidRPr="00AB0244">
        <w:rPr>
          <w:rFonts w:ascii="Arial" w:hAnsi="Arial" w:cs="Arial"/>
          <w:b/>
        </w:rPr>
        <w:t xml:space="preserve">: </w:t>
      </w:r>
      <w:r w:rsidR="00AB0244" w:rsidRPr="00AB0244">
        <w:rPr>
          <w:rFonts w:ascii="Arial" w:hAnsi="Arial" w:cs="Arial"/>
          <w:b/>
        </w:rPr>
        <w:t>MV- 96886-3/SP-2020</w:t>
      </w:r>
      <w:r w:rsidRPr="00AB0244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AB024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 xml:space="preserve">splňuje </w:t>
      </w:r>
      <w:r w:rsidRPr="00AB0244">
        <w:rPr>
          <w:rFonts w:ascii="Arial" w:hAnsi="Arial" w:cs="Arial"/>
        </w:rPr>
        <w:t>základní předpoklady stanovené zákonem, tj.:</w:t>
      </w:r>
    </w:p>
    <w:p w:rsidR="001B46E5" w:rsidRPr="001B46E5" w:rsidRDefault="001B46E5" w:rsidP="001B46E5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1B46E5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1B46E5">
        <w:rPr>
          <w:rFonts w:ascii="Arial" w:hAnsi="Arial" w:cs="Arial"/>
          <w:color w:val="000000" w:themeColor="text1"/>
        </w:rPr>
        <w:br/>
        <w:t>s § 25 odst. 4 zákona];</w:t>
      </w:r>
    </w:p>
    <w:p w:rsidR="00336923" w:rsidRPr="00AB0244" w:rsidRDefault="001B46E5" w:rsidP="001B46E5">
      <w:pPr>
        <w:spacing w:after="120" w:line="360" w:lineRule="auto"/>
        <w:ind w:left="568"/>
        <w:jc w:val="both"/>
        <w:rPr>
          <w:rFonts w:ascii="Arial" w:hAnsi="Arial" w:cs="Arial"/>
          <w:color w:val="000000" w:themeColor="text1"/>
        </w:rPr>
      </w:pPr>
      <w:r w:rsidRPr="001B46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1B46E5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1B46E5">
        <w:rPr>
          <w:rFonts w:ascii="Arial" w:hAnsi="Arial" w:cs="Arial"/>
          <w:color w:val="000000" w:themeColor="text1"/>
        </w:rPr>
        <w:t>ka</w:t>
      </w:r>
      <w:proofErr w:type="spellEnd"/>
      <w:r w:rsidRPr="001B46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B0244">
        <w:rPr>
          <w:rFonts w:ascii="Arial" w:hAnsi="Arial" w:cs="Arial"/>
        </w:rPr>
        <w:t>dosáhl</w:t>
      </w:r>
      <w:r w:rsidR="003D0150" w:rsidRPr="00AB0244">
        <w:rPr>
          <w:rFonts w:ascii="Arial" w:hAnsi="Arial" w:cs="Arial"/>
        </w:rPr>
        <w:t>/a</w:t>
      </w:r>
      <w:r w:rsidRPr="00AB0244">
        <w:rPr>
          <w:rFonts w:ascii="Arial" w:hAnsi="Arial" w:cs="Arial"/>
        </w:rPr>
        <w:t xml:space="preserve"> věku 18 let</w:t>
      </w:r>
      <w:r w:rsidR="00FA1431" w:rsidRPr="00AB0244">
        <w:rPr>
          <w:rFonts w:ascii="Arial" w:hAnsi="Arial" w:cs="Arial"/>
        </w:rPr>
        <w:t xml:space="preserve"> [§ 25</w:t>
      </w:r>
      <w:r w:rsidR="00FA1431" w:rsidRPr="00BA69D5">
        <w:rPr>
          <w:rFonts w:ascii="Arial" w:hAnsi="Arial" w:cs="Arial"/>
        </w:rPr>
        <w:t xml:space="preserve"> odst. 1 písm.</w:t>
      </w:r>
      <w:r w:rsidR="00FA1431">
        <w:rPr>
          <w:rFonts w:ascii="Arial" w:hAnsi="Arial" w:cs="Arial"/>
        </w:rPr>
        <w:t xml:space="preserve">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</w:t>
      </w:r>
      <w:r w:rsidRPr="00BA69D5">
        <w:rPr>
          <w:rFonts w:ascii="Arial" w:hAnsi="Arial" w:cs="Arial"/>
        </w:rPr>
        <w:t>plně svéprávný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 odst. 1 písm</w:t>
      </w:r>
      <w:r>
        <w:rPr>
          <w:rFonts w:ascii="Arial" w:hAnsi="Arial" w:cs="Arial"/>
        </w:rPr>
        <w:t>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</w:t>
      </w:r>
      <w:r w:rsidRPr="00BA69D5">
        <w:rPr>
          <w:rFonts w:ascii="Arial" w:hAnsi="Arial" w:cs="Arial"/>
        </w:rPr>
        <w:t>bezúhonný</w:t>
      </w:r>
      <w:r w:rsidR="003D0150" w:rsidRPr="00BA69D5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AB024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AB0244">
        <w:rPr>
          <w:rFonts w:ascii="Arial" w:hAnsi="Arial" w:cs="Arial"/>
          <w:color w:val="000000" w:themeColor="text1"/>
        </w:rPr>
        <w:t>d</w:t>
      </w:r>
      <w:r w:rsidR="00276ED4" w:rsidRPr="00AB0244">
        <w:rPr>
          <w:rFonts w:ascii="Arial" w:hAnsi="Arial" w:cs="Arial"/>
          <w:color w:val="000000" w:themeColor="text1"/>
        </w:rPr>
        <w:t>osáhl</w:t>
      </w:r>
      <w:r w:rsidR="00DB5FC2" w:rsidRPr="00AB0244">
        <w:rPr>
          <w:rFonts w:ascii="Arial" w:hAnsi="Arial" w:cs="Arial"/>
          <w:color w:val="000000" w:themeColor="text1"/>
        </w:rPr>
        <w:t>/a</w:t>
      </w:r>
      <w:r w:rsidR="00276ED4" w:rsidRPr="00AB0244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AB0244">
        <w:rPr>
          <w:rFonts w:ascii="Arial" w:hAnsi="Arial" w:cs="Arial"/>
          <w:color w:val="000000" w:themeColor="text1"/>
        </w:rPr>
        <w:t>[</w:t>
      </w:r>
      <w:r w:rsidR="00276ED4" w:rsidRPr="00AB0244">
        <w:rPr>
          <w:rFonts w:ascii="Arial" w:hAnsi="Arial" w:cs="Arial"/>
          <w:color w:val="000000" w:themeColor="text1"/>
        </w:rPr>
        <w:t>§ 25 odst. 1 písm. e) zákona</w:t>
      </w:r>
      <w:r w:rsidR="007525D0" w:rsidRPr="00AB0244">
        <w:rPr>
          <w:rFonts w:ascii="Arial" w:hAnsi="Arial" w:cs="Arial"/>
          <w:color w:val="000000" w:themeColor="text1"/>
        </w:rPr>
        <w:t>]</w:t>
      </w:r>
      <w:r w:rsidR="006C7AEF" w:rsidRPr="00AB0244">
        <w:rPr>
          <w:rFonts w:ascii="Arial" w:hAnsi="Arial" w:cs="Arial"/>
          <w:color w:val="000000" w:themeColor="text1"/>
        </w:rPr>
        <w:t xml:space="preserve">, tj. </w:t>
      </w:r>
      <w:r w:rsidR="00F84D02" w:rsidRPr="00AB0244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AB0244">
        <w:rPr>
          <w:rFonts w:ascii="Arial" w:hAnsi="Arial" w:cs="Arial"/>
          <w:color w:val="000000" w:themeColor="text1"/>
        </w:rPr>
        <w:t>;</w:t>
      </w:r>
      <w:r w:rsidR="00276ED4" w:rsidRPr="00AB0244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B0244">
        <w:rPr>
          <w:rFonts w:ascii="Arial" w:hAnsi="Arial" w:cs="Arial"/>
        </w:rPr>
        <w:t xml:space="preserve">Splnění tohoto předpokladu se </w:t>
      </w:r>
      <w:r w:rsidR="007525D0" w:rsidRPr="00AB0244">
        <w:rPr>
          <w:rFonts w:ascii="Arial" w:hAnsi="Arial" w:cs="Arial"/>
        </w:rPr>
        <w:t>podle § 26 odst. 1 věta první zákona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5E5C6B">
      <w:pPr>
        <w:pStyle w:val="Odstavecseseznamem"/>
        <w:numPr>
          <w:ilvl w:val="0"/>
          <w:numId w:val="15"/>
        </w:numPr>
        <w:spacing w:before="240" w:after="240" w:line="360" w:lineRule="auto"/>
        <w:ind w:left="363" w:hanging="357"/>
        <w:jc w:val="both"/>
        <w:rPr>
          <w:rFonts w:ascii="Arial" w:hAnsi="Arial" w:cs="Arial"/>
          <w:color w:val="000000" w:themeColor="text1"/>
        </w:rPr>
      </w:pPr>
      <w:r w:rsidRPr="00AB0244">
        <w:rPr>
          <w:rFonts w:ascii="Arial" w:hAnsi="Arial" w:cs="Arial"/>
          <w:color w:val="000000" w:themeColor="text1"/>
        </w:rPr>
        <w:t xml:space="preserve">Splňuje </w:t>
      </w:r>
      <w:r w:rsidRPr="00AB0244">
        <w:rPr>
          <w:rFonts w:ascii="Arial" w:hAnsi="Arial" w:cs="Arial"/>
        </w:rPr>
        <w:t>jin</w:t>
      </w:r>
      <w:r w:rsidR="005E5C6B">
        <w:rPr>
          <w:rFonts w:ascii="Arial" w:hAnsi="Arial" w:cs="Arial"/>
        </w:rPr>
        <w:t>é</w:t>
      </w:r>
      <w:r w:rsidRPr="00AB0244">
        <w:rPr>
          <w:rFonts w:ascii="Arial" w:hAnsi="Arial" w:cs="Arial"/>
        </w:rPr>
        <w:t xml:space="preserve"> požadav</w:t>
      </w:r>
      <w:r w:rsidR="005E5C6B">
        <w:rPr>
          <w:rFonts w:ascii="Arial" w:hAnsi="Arial" w:cs="Arial"/>
        </w:rPr>
        <w:t>ky</w:t>
      </w:r>
      <w:r w:rsidRPr="00AB0244">
        <w:rPr>
          <w:rFonts w:ascii="Arial" w:hAnsi="Arial" w:cs="Arial"/>
        </w:rPr>
        <w:t xml:space="preserve"> stanoven</w:t>
      </w:r>
      <w:r w:rsidR="005E5C6B">
        <w:rPr>
          <w:rFonts w:ascii="Arial" w:hAnsi="Arial" w:cs="Arial"/>
        </w:rPr>
        <w:t>é</w:t>
      </w:r>
      <w:r w:rsidRPr="00AB0244">
        <w:rPr>
          <w:rFonts w:ascii="Arial" w:hAnsi="Arial" w:cs="Arial"/>
        </w:rPr>
        <w:t xml:space="preserve"> podle § 25 odst. 5 zákona služebním předpisem služebního orgánu, kterým</w:t>
      </w:r>
      <w:r w:rsidRPr="00BA69D5">
        <w:rPr>
          <w:rFonts w:ascii="Arial" w:hAnsi="Arial" w:cs="Arial"/>
        </w:rPr>
        <w:t xml:space="preserve"> je společný služební předpis náměstka ministra vnitra </w:t>
      </w:r>
      <w:r w:rsidRPr="00BA69D5">
        <w:rPr>
          <w:rFonts w:ascii="Arial" w:hAnsi="Arial" w:cs="Arial"/>
        </w:rPr>
        <w:br/>
        <w:t>pro státní službu a státního tajem</w:t>
      </w:r>
      <w:r w:rsidR="0027559A" w:rsidRPr="00BA69D5">
        <w:rPr>
          <w:rFonts w:ascii="Arial" w:hAnsi="Arial" w:cs="Arial"/>
        </w:rPr>
        <w:t xml:space="preserve">níka v Ministerstvu vnitra č. </w:t>
      </w:r>
      <w:r w:rsidR="00AB0244">
        <w:rPr>
          <w:rFonts w:ascii="Arial" w:hAnsi="Arial" w:cs="Arial"/>
        </w:rPr>
        <w:t>21</w:t>
      </w:r>
      <w:r w:rsidRPr="00BA69D5">
        <w:rPr>
          <w:rFonts w:ascii="Arial" w:hAnsi="Arial" w:cs="Arial"/>
        </w:rPr>
        <w:t>/</w:t>
      </w:r>
      <w:r w:rsidR="00AB0244">
        <w:rPr>
          <w:rFonts w:ascii="Arial" w:hAnsi="Arial" w:cs="Arial"/>
        </w:rPr>
        <w:t>2020</w:t>
      </w:r>
      <w:r w:rsidRPr="00BA69D5">
        <w:rPr>
          <w:rFonts w:ascii="Arial" w:hAnsi="Arial" w:cs="Arial"/>
        </w:rPr>
        <w:t xml:space="preserve">, kterým </w:t>
      </w:r>
      <w:r w:rsidRPr="00BA69D5">
        <w:rPr>
          <w:rFonts w:ascii="Arial" w:hAnsi="Arial" w:cs="Arial"/>
        </w:rPr>
        <w:br/>
        <w:t>se stanoví požadavky na služební a pracovní místa na Ministerstvu vnitra</w:t>
      </w:r>
      <w:r w:rsidR="00DC4A94" w:rsidRPr="00BA69D5">
        <w:rPr>
          <w:rFonts w:ascii="Arial" w:hAnsi="Arial" w:cs="Arial"/>
        </w:rPr>
        <w:t xml:space="preserve">, ve znění pozdějších </w:t>
      </w:r>
      <w:r w:rsidR="00DC4A94" w:rsidRPr="00AB0244">
        <w:rPr>
          <w:rFonts w:ascii="Arial" w:hAnsi="Arial" w:cs="Arial"/>
        </w:rPr>
        <w:t>předpisů</w:t>
      </w:r>
      <w:r w:rsidRPr="00AB0244">
        <w:rPr>
          <w:rFonts w:ascii="Arial" w:hAnsi="Arial" w:cs="Arial"/>
          <w:color w:val="000000" w:themeColor="text1"/>
        </w:rPr>
        <w:t>, kterým</w:t>
      </w:r>
      <w:r w:rsidR="00DC4A94" w:rsidRPr="00AB0244">
        <w:rPr>
          <w:rFonts w:ascii="Arial" w:hAnsi="Arial" w:cs="Arial"/>
          <w:color w:val="000000" w:themeColor="text1"/>
        </w:rPr>
        <w:t>i jsou:</w:t>
      </w:r>
    </w:p>
    <w:p w:rsidR="005E5C6B" w:rsidRPr="00AB0244" w:rsidRDefault="005E5C6B" w:rsidP="005E5C6B">
      <w:pPr>
        <w:pStyle w:val="Odstavecseseznamem"/>
        <w:spacing w:before="240" w:after="240" w:line="360" w:lineRule="auto"/>
        <w:ind w:left="360"/>
        <w:jc w:val="both"/>
        <w:rPr>
          <w:rFonts w:ascii="Arial" w:hAnsi="Arial" w:cs="Arial"/>
          <w:color w:val="000000" w:themeColor="text1"/>
        </w:rPr>
      </w:pPr>
    </w:p>
    <w:p w:rsidR="00BA69D5" w:rsidRDefault="00BA69D5" w:rsidP="006D1046">
      <w:pPr>
        <w:pStyle w:val="Odstavecseseznamem"/>
        <w:numPr>
          <w:ilvl w:val="1"/>
          <w:numId w:val="15"/>
        </w:numPr>
        <w:spacing w:before="240" w:after="240" w:line="360" w:lineRule="auto"/>
        <w:jc w:val="both"/>
        <w:rPr>
          <w:rFonts w:ascii="Arial" w:hAnsi="Arial" w:cs="Arial"/>
        </w:rPr>
      </w:pPr>
      <w:r w:rsidRPr="00AB0244">
        <w:rPr>
          <w:rFonts w:ascii="Arial" w:hAnsi="Arial" w:cs="Arial"/>
          <w:b/>
        </w:rPr>
        <w:t xml:space="preserve">úroveň znalosti cizího jazyka </w:t>
      </w:r>
      <w:r w:rsidRPr="00AB0244">
        <w:rPr>
          <w:rFonts w:ascii="Arial" w:hAnsi="Arial" w:cs="Arial"/>
        </w:rPr>
        <w:t xml:space="preserve">– znalost anglického jazyka </w:t>
      </w:r>
      <w:r w:rsidRPr="00AB0244">
        <w:rPr>
          <w:rFonts w:ascii="Arial" w:hAnsi="Arial" w:cs="Arial"/>
          <w:b/>
        </w:rPr>
        <w:t xml:space="preserve">odpovídající alespoň </w:t>
      </w:r>
      <w:r w:rsidRPr="00AB0244">
        <w:rPr>
          <w:rFonts w:ascii="Arial" w:hAnsi="Arial" w:cs="Arial"/>
          <w:b/>
        </w:rPr>
        <w:br/>
      </w:r>
      <w:r w:rsidR="00AB0244" w:rsidRPr="00AB0244">
        <w:rPr>
          <w:rFonts w:ascii="Arial" w:hAnsi="Arial" w:cs="Arial"/>
          <w:b/>
        </w:rPr>
        <w:t>1</w:t>
      </w:r>
      <w:r w:rsidRPr="00AB0244">
        <w:rPr>
          <w:rFonts w:ascii="Arial" w:hAnsi="Arial" w:cs="Arial"/>
          <w:b/>
        </w:rPr>
        <w:t>. úrovni (stupni)</w:t>
      </w:r>
      <w:r w:rsidRPr="00AB0244">
        <w:rPr>
          <w:rFonts w:ascii="Arial" w:hAnsi="Arial" w:cs="Arial"/>
        </w:rPr>
        <w:t xml:space="preserve"> znalosti cizího jazyka</w:t>
      </w:r>
      <w:r w:rsidRPr="00BA69D5">
        <w:rPr>
          <w:rFonts w:ascii="Arial" w:hAnsi="Arial" w:cs="Arial"/>
        </w:rPr>
        <w:t xml:space="preserve"> pro standardizované jazykové zkoušky stanovené rozhodnutím Ministerstva školství, mládeže a tělovýchovy</w:t>
      </w:r>
      <w:r w:rsidRPr="00CB3663">
        <w:rPr>
          <w:rStyle w:val="Znakapoznpodarou"/>
          <w:rFonts w:ascii="Arial" w:hAnsi="Arial" w:cs="Arial"/>
        </w:rPr>
        <w:footnoteReference w:id="6"/>
      </w:r>
      <w:r w:rsidRPr="00BA69D5">
        <w:rPr>
          <w:rFonts w:ascii="Arial" w:hAnsi="Arial" w:cs="Arial"/>
        </w:rPr>
        <w:t>;</w:t>
      </w:r>
    </w:p>
    <w:p w:rsidR="00BA69D5" w:rsidRPr="00CB3663" w:rsidRDefault="00BA69D5" w:rsidP="006D1046">
      <w:pPr>
        <w:pStyle w:val="Odstavecseseznamem"/>
        <w:numPr>
          <w:ilvl w:val="1"/>
          <w:numId w:val="15"/>
        </w:numPr>
        <w:spacing w:before="240" w:after="240" w:line="360" w:lineRule="auto"/>
        <w:ind w:left="641" w:hanging="357"/>
        <w:contextualSpacing w:val="0"/>
        <w:jc w:val="both"/>
        <w:rPr>
          <w:rFonts w:ascii="Arial" w:hAnsi="Arial" w:cs="Arial"/>
        </w:rPr>
      </w:pPr>
      <w:r w:rsidRPr="006D1046">
        <w:rPr>
          <w:rFonts w:ascii="Arial" w:hAnsi="Arial" w:cs="Arial"/>
          <w:b/>
        </w:rPr>
        <w:t>způsobilost mít přístup k utajovaným informacím</w:t>
      </w:r>
      <w:r w:rsidRPr="00CB3663">
        <w:rPr>
          <w:b/>
        </w:rPr>
        <w:t xml:space="preserve"> </w:t>
      </w:r>
      <w:r w:rsidRPr="00CB3663">
        <w:rPr>
          <w:rFonts w:ascii="Arial" w:hAnsi="Arial" w:cs="Arial"/>
          <w:b/>
        </w:rPr>
        <w:t xml:space="preserve">stupně </w:t>
      </w:r>
      <w:r w:rsidRPr="00AB0244">
        <w:rPr>
          <w:rFonts w:ascii="Arial" w:hAnsi="Arial" w:cs="Arial"/>
          <w:b/>
        </w:rPr>
        <w:t>utajení</w:t>
      </w:r>
      <w:r w:rsidRPr="00AB0244">
        <w:rPr>
          <w:rFonts w:ascii="Arial" w:hAnsi="Arial" w:cs="Arial"/>
        </w:rPr>
        <w:t xml:space="preserve"> </w:t>
      </w:r>
      <w:r w:rsidRPr="00AB0244">
        <w:rPr>
          <w:rFonts w:ascii="Arial" w:hAnsi="Arial" w:cs="Arial"/>
          <w:b/>
        </w:rPr>
        <w:t>Tajné</w:t>
      </w:r>
      <w:r w:rsidRPr="00AB0244">
        <w:rPr>
          <w:rFonts w:ascii="Arial" w:hAnsi="Arial" w:cs="Arial"/>
        </w:rPr>
        <w:t xml:space="preserve"> v souladu</w:t>
      </w:r>
      <w:r w:rsidRPr="00CB3663">
        <w:rPr>
          <w:rFonts w:ascii="Arial" w:hAnsi="Arial" w:cs="Arial"/>
        </w:rPr>
        <w:t xml:space="preserve"> se zákonem č. 412/2005 Sb., o ochraně utajovaných informací a o bezpečnostní způsobilosti, ve znění pozdějších předpisů</w:t>
      </w:r>
      <w:r w:rsidR="00B649FA">
        <w:rPr>
          <w:rFonts w:ascii="Arial" w:hAnsi="Arial" w:cs="Arial"/>
        </w:rPr>
        <w:t>.</w:t>
      </w:r>
    </w:p>
    <w:p w:rsidR="00BA69D5" w:rsidRDefault="00B649FA" w:rsidP="00CA4434">
      <w:pPr>
        <w:autoSpaceDE w:val="0"/>
        <w:autoSpaceDN w:val="0"/>
        <w:adjustRightInd w:val="0"/>
        <w:spacing w:before="240" w:after="0" w:line="360" w:lineRule="auto"/>
        <w:ind w:left="641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A69D5" w:rsidRPr="00CB3663">
        <w:rPr>
          <w:rFonts w:ascii="Arial" w:hAnsi="Arial" w:cs="Arial"/>
        </w:rPr>
        <w:t xml:space="preserve">plnění tohoto požadavku se dokládá úředně ověřenou kopií platného Osvědčení fyzické osoby na požadovaný stupeň utajení nebo vyšší. Pokud žadatel nedisponuje </w:t>
      </w:r>
      <w:r w:rsidR="00BA69D5" w:rsidRPr="00CB3663">
        <w:rPr>
          <w:rFonts w:ascii="Arial" w:hAnsi="Arial" w:cs="Arial"/>
        </w:rPr>
        <w:lastRenderedPageBreak/>
        <w:t>příslušným dokladem a zároveň jeho žádost nebude z jiných důvodů vyřazena postupem podle ustanovení § 27 odst. 2 zákona o státní službě, bude akceptováno, pokud žadatel doloží, že podal žádost o vydání osvědčení fyzické osoby příslušného stupně utajení nejpozději před vydáním rozhodnutí o přijetí žadatele do služebního poměru a zařazení na služební místo.</w:t>
      </w:r>
    </w:p>
    <w:p w:rsidR="00DC4A94" w:rsidRPr="00AB0244" w:rsidRDefault="00DC4A94" w:rsidP="00AB0244">
      <w:pPr>
        <w:spacing w:after="0" w:line="360" w:lineRule="auto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934FE5" w:rsidRDefault="00934FE5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B0244" w:rsidRPr="00AB024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0244">
        <w:rPr>
          <w:rFonts w:ascii="Arial" w:hAnsi="Arial" w:cs="Arial"/>
          <w:color w:val="000000" w:themeColor="text1"/>
        </w:rPr>
        <w:t xml:space="preserve">Odbor </w:t>
      </w:r>
      <w:r w:rsidR="00AB0244" w:rsidRPr="00AB0244">
        <w:rPr>
          <w:rFonts w:ascii="Arial" w:hAnsi="Arial" w:cs="Arial"/>
          <w:color w:val="000000" w:themeColor="text1"/>
        </w:rPr>
        <w:t xml:space="preserve">bezpečnostní politiky </w:t>
      </w:r>
    </w:p>
    <w:p w:rsidR="00A3319D" w:rsidRPr="00934FE5" w:rsidRDefault="00934FE5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4FE5">
        <w:rPr>
          <w:rFonts w:ascii="Arial" w:hAnsi="Arial" w:cs="Arial"/>
          <w:color w:val="000000" w:themeColor="text1"/>
        </w:rPr>
        <w:t>JUDr. Benedikt Vangeli</w:t>
      </w:r>
    </w:p>
    <w:p w:rsidR="007708C6" w:rsidRPr="00934FE5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4FE5">
        <w:rPr>
          <w:rFonts w:ascii="Arial" w:hAnsi="Arial" w:cs="Arial"/>
          <w:color w:val="000000" w:themeColor="text1"/>
        </w:rPr>
        <w:t>tel. +420 974</w:t>
      </w:r>
      <w:r w:rsidR="00934FE5" w:rsidRPr="00934FE5">
        <w:rPr>
          <w:rFonts w:ascii="Arial" w:hAnsi="Arial" w:cs="Arial"/>
          <w:color w:val="000000" w:themeColor="text1"/>
        </w:rPr>
        <w:t> </w:t>
      </w:r>
      <w:r w:rsidR="00636D3D" w:rsidRPr="00934FE5">
        <w:rPr>
          <w:rFonts w:ascii="Arial" w:hAnsi="Arial" w:cs="Arial"/>
          <w:color w:val="000000" w:themeColor="text1"/>
        </w:rPr>
        <w:t>8</w:t>
      </w:r>
      <w:r w:rsidR="00934FE5" w:rsidRPr="00934FE5">
        <w:rPr>
          <w:rFonts w:ascii="Arial" w:hAnsi="Arial" w:cs="Arial"/>
          <w:color w:val="000000" w:themeColor="text1"/>
        </w:rPr>
        <w:t>32 244</w:t>
      </w:r>
      <w:r w:rsidRPr="00934FE5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4FE5">
        <w:rPr>
          <w:rFonts w:ascii="Arial" w:hAnsi="Arial" w:cs="Arial"/>
          <w:color w:val="000000" w:themeColor="text1"/>
        </w:rPr>
        <w:t xml:space="preserve">e-mail: </w:t>
      </w:r>
      <w:r w:rsidR="00934FE5">
        <w:rPr>
          <w:rFonts w:ascii="Arial" w:hAnsi="Arial" w:cs="Arial"/>
          <w:color w:val="000000" w:themeColor="text1"/>
        </w:rPr>
        <w:t>benedikt.vangeli@mvcr.cz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CC389B" w:rsidRDefault="00837297" w:rsidP="00CC389B">
      <w:pPr>
        <w:spacing w:line="240" w:lineRule="auto"/>
        <w:ind w:left="4248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bookmarkStart w:id="0" w:name="_GoBack"/>
      <w:bookmarkEnd w:id="0"/>
      <w:r w:rsidR="00CC389B"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317A6C" w:rsidRDefault="00317A6C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2AF" w:rsidRDefault="003842AF" w:rsidP="00276ED4">
      <w:pPr>
        <w:spacing w:after="0" w:line="240" w:lineRule="auto"/>
      </w:pPr>
      <w:r>
        <w:separator/>
      </w:r>
    </w:p>
  </w:endnote>
  <w:endnote w:type="continuationSeparator" w:id="0">
    <w:p w:rsidR="003842AF" w:rsidRDefault="003842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729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2AF" w:rsidRDefault="003842AF" w:rsidP="00276ED4">
      <w:pPr>
        <w:spacing w:after="0" w:line="240" w:lineRule="auto"/>
      </w:pPr>
      <w:r>
        <w:separator/>
      </w:r>
    </w:p>
  </w:footnote>
  <w:footnote w:type="continuationSeparator" w:id="0">
    <w:p w:rsidR="003842AF" w:rsidRDefault="003842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BA69D5" w:rsidRPr="00DE317A" w:rsidRDefault="00BA69D5" w:rsidP="00BA69D5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31B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6E5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2F7FFD"/>
    <w:rsid w:val="003059FD"/>
    <w:rsid w:val="00312A72"/>
    <w:rsid w:val="00317A6C"/>
    <w:rsid w:val="00333471"/>
    <w:rsid w:val="00336923"/>
    <w:rsid w:val="00361737"/>
    <w:rsid w:val="00363007"/>
    <w:rsid w:val="00363AEF"/>
    <w:rsid w:val="003842A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5C6B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37297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A52AD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4FE5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0244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A4434"/>
    <w:rsid w:val="00CB1067"/>
    <w:rsid w:val="00CB330B"/>
    <w:rsid w:val="00CB4D15"/>
    <w:rsid w:val="00CB6F58"/>
    <w:rsid w:val="00CC35D5"/>
    <w:rsid w:val="00CC389B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341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customStyle="1" w:styleId="displaycontrol">
    <w:name w:val="_displaycontrol"/>
    <w:basedOn w:val="Standardnpsmoodstavce"/>
    <w:rsid w:val="00934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9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2553D-0675-456D-B51C-1ABA5600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1034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7</cp:revision>
  <cp:lastPrinted>2020-06-18T05:53:00Z</cp:lastPrinted>
  <dcterms:created xsi:type="dcterms:W3CDTF">2020-06-17T10:52:00Z</dcterms:created>
  <dcterms:modified xsi:type="dcterms:W3CDTF">2020-06-18T05:54:00Z</dcterms:modified>
</cp:coreProperties>
</file>