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4A6E61">
      <w:pPr>
        <w:spacing w:after="0"/>
        <w:rPr>
          <w:rFonts w:ascii="Times New Roman" w:eastAsia="Times New Roman" w:hAnsi="Times New Roman"/>
        </w:rPr>
      </w:pPr>
    </w:p>
    <w:p w:rsidR="004A6E61" w:rsidRDefault="004A6E61" w:rsidP="004A6E61">
      <w:pPr>
        <w:spacing w:after="0"/>
        <w:rPr>
          <w:rFonts w:ascii="Times New Roman" w:eastAsia="Times New Roman" w:hAnsi="Times New Roman"/>
        </w:rPr>
      </w:pPr>
    </w:p>
    <w:p w:rsidR="004A6E61" w:rsidRDefault="004A6E61" w:rsidP="004A6E61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771"/>
      </w:tblGrid>
      <w:tr w:rsidR="004A6E61" w:rsidTr="004A6E61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165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</w:tblGrid>
            <w:tr w:rsidR="00335182" w:rsidRPr="008F178B" w:rsidTr="00335182">
              <w:trPr>
                <w:trHeight w:val="382"/>
              </w:trPr>
              <w:tc>
                <w:tcPr>
                  <w:tcW w:w="0" w:type="auto"/>
                </w:tcPr>
                <w:p w:rsidR="00335182" w:rsidRPr="007E1E0D" w:rsidRDefault="00335182" w:rsidP="0033518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2C7EZ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MVCRX052C7EZ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335182" w:rsidRPr="008F178B" w:rsidRDefault="00335182" w:rsidP="0033518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  <w:highlight w:val="yellow"/>
                    </w:rPr>
                  </w:pPr>
                </w:p>
              </w:tc>
              <w:tc>
                <w:tcPr>
                  <w:tcW w:w="0" w:type="auto"/>
                </w:tcPr>
                <w:p w:rsidR="00335182" w:rsidRPr="008F178B" w:rsidRDefault="00335182" w:rsidP="0033518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  <w:highlight w:val="yellow"/>
                    </w:rPr>
                  </w:pPr>
                </w:p>
              </w:tc>
            </w:tr>
            <w:bookmarkStart w:id="1" w:name="ssl_pid1"/>
            <w:tr w:rsidR="00335182" w:rsidRPr="008F178B" w:rsidTr="00335182">
              <w:trPr>
                <w:trHeight w:val="93"/>
              </w:trPr>
              <w:tc>
                <w:tcPr>
                  <w:tcW w:w="0" w:type="auto"/>
                </w:tcPr>
                <w:p w:rsidR="00335182" w:rsidRPr="007E1E0D" w:rsidRDefault="00335182" w:rsidP="0033518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2C7EZ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MVCRX052C7EZ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335182" w:rsidRPr="008F178B" w:rsidRDefault="00335182" w:rsidP="0033518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0" w:type="auto"/>
                </w:tcPr>
                <w:p w:rsidR="00335182" w:rsidRPr="008F178B" w:rsidRDefault="00335182" w:rsidP="0033518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  <w:highlight w:val="yellow"/>
                    </w:rPr>
                  </w:pPr>
                </w:p>
              </w:tc>
            </w:tr>
            <w:tr w:rsidR="00335182" w:rsidTr="00335182">
              <w:trPr>
                <w:trHeight w:val="100"/>
              </w:trPr>
              <w:tc>
                <w:tcPr>
                  <w:tcW w:w="0" w:type="auto"/>
                </w:tcPr>
                <w:p w:rsidR="00335182" w:rsidRPr="007E1E0D" w:rsidRDefault="00335182" w:rsidP="0033518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335182" w:rsidRPr="007E1E0D" w:rsidRDefault="00335182" w:rsidP="0033518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335182" w:rsidRDefault="00335182" w:rsidP="0033518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4A6E61" w:rsidRDefault="004A6E61" w:rsidP="004A6E61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4A6E61" w:rsidRDefault="004A6E61" w:rsidP="004A6E61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2486E">
        <w:rPr>
          <w:rFonts w:ascii="Arial" w:hAnsi="Arial" w:cs="Arial"/>
          <w:b/>
          <w:sz w:val="24"/>
          <w:szCs w:val="24"/>
        </w:rPr>
        <w:t xml:space="preserve">vrchního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8F178B">
        <w:rPr>
          <w:rFonts w:ascii="Arial" w:hAnsi="Arial" w:cs="Arial"/>
          <w:b/>
          <w:sz w:val="24"/>
          <w:szCs w:val="24"/>
        </w:rPr>
        <w:t>metodiky a řízení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F178B">
        <w:rPr>
          <w:rFonts w:ascii="Arial" w:hAnsi="Arial" w:cs="Arial"/>
          <w:b/>
          <w:sz w:val="24"/>
          <w:szCs w:val="24"/>
        </w:rPr>
        <w:t>sociálního zabezpečení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71169C">
        <w:rPr>
          <w:rFonts w:ascii="Arial" w:hAnsi="Arial" w:cs="Arial"/>
        </w:rPr>
        <w:t>Č.j.</w:t>
      </w:r>
      <w:r w:rsidR="00F94ECD" w:rsidRPr="0071169C">
        <w:rPr>
          <w:rFonts w:ascii="Arial" w:hAnsi="Arial" w:cs="Arial"/>
        </w:rPr>
        <w:t>:</w:t>
      </w:r>
      <w:r w:rsidR="00276ED4" w:rsidRPr="0071169C">
        <w:rPr>
          <w:rFonts w:ascii="Arial" w:hAnsi="Arial" w:cs="Arial"/>
        </w:rPr>
        <w:t xml:space="preserve"> </w:t>
      </w:r>
      <w:r w:rsidR="009D16A9" w:rsidRPr="0071169C">
        <w:rPr>
          <w:rFonts w:ascii="Arial" w:hAnsi="Arial" w:cs="Arial"/>
        </w:rPr>
        <w:t>MV-</w:t>
      </w:r>
      <w:r w:rsidR="0071169C" w:rsidRPr="0071169C">
        <w:rPr>
          <w:rFonts w:ascii="Arial" w:hAnsi="Arial" w:cs="Arial"/>
        </w:rPr>
        <w:t>93622</w:t>
      </w:r>
      <w:r w:rsidR="00AB7FFE" w:rsidRPr="0071169C">
        <w:rPr>
          <w:rFonts w:ascii="Arial" w:hAnsi="Arial" w:cs="Arial"/>
        </w:rPr>
        <w:t>-</w:t>
      </w:r>
      <w:r w:rsidR="00635249" w:rsidRPr="0071169C">
        <w:rPr>
          <w:rFonts w:ascii="Arial" w:hAnsi="Arial" w:cs="Arial"/>
        </w:rPr>
        <w:t>3</w:t>
      </w:r>
      <w:r w:rsidR="00B02CD2" w:rsidRPr="0071169C">
        <w:rPr>
          <w:rFonts w:ascii="Arial" w:hAnsi="Arial" w:cs="Arial"/>
        </w:rPr>
        <w:t>/</w:t>
      </w:r>
      <w:r w:rsidR="00A15A71" w:rsidRPr="0071169C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3113B9">
        <w:rPr>
          <w:rFonts w:ascii="Arial" w:hAnsi="Arial" w:cs="Arial"/>
        </w:rPr>
        <w:t>1</w:t>
      </w:r>
      <w:r w:rsidR="00CC6F4B">
        <w:rPr>
          <w:rFonts w:ascii="Arial" w:hAnsi="Arial" w:cs="Arial"/>
        </w:rPr>
        <w:t>2</w:t>
      </w:r>
      <w:r w:rsidR="00A15A71">
        <w:rPr>
          <w:rFonts w:ascii="Arial" w:hAnsi="Arial" w:cs="Arial"/>
        </w:rPr>
        <w:t xml:space="preserve">. </w:t>
      </w:r>
      <w:r w:rsidR="008F178B">
        <w:rPr>
          <w:rFonts w:ascii="Arial" w:hAnsi="Arial" w:cs="Arial"/>
        </w:rPr>
        <w:t>června</w:t>
      </w:r>
      <w:r w:rsidR="00A15A71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62486E" w:rsidRPr="0062486E">
        <w:rPr>
          <w:rFonts w:ascii="Arial" w:hAnsi="Arial" w:cs="Arial"/>
          <w:b/>
        </w:rPr>
        <w:t>vrchního</w:t>
      </w:r>
      <w:r w:rsidR="0062486E">
        <w:rPr>
          <w:rFonts w:ascii="Arial" w:hAnsi="Arial" w:cs="Arial"/>
        </w:rPr>
        <w:t xml:space="preserve">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8F178B">
        <w:rPr>
          <w:rFonts w:ascii="Arial" w:hAnsi="Arial" w:cs="Arial"/>
          <w:b/>
        </w:rPr>
        <w:t>metodiky a řízení, odboru sociálního zabezpečení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A15A71">
        <w:rPr>
          <w:rFonts w:ascii="Arial" w:hAnsi="Arial" w:cs="Arial"/>
          <w:b/>
        </w:rPr>
        <w:t>17</w:t>
      </w:r>
      <w:r w:rsidR="008F178B">
        <w:rPr>
          <w:rFonts w:ascii="Arial" w:hAnsi="Arial" w:cs="Arial"/>
          <w:b/>
        </w:rPr>
        <w:t>004880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A15A71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8F178B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15</w:t>
      </w:r>
      <w:r w:rsidR="001529D4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Sociální pojištění</w:t>
      </w:r>
    </w:p>
    <w:p w:rsidR="00A15A71" w:rsidRDefault="008F178B" w:rsidP="00A15A71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A15A71" w:rsidRPr="008E4A72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Legislativa a právní činnost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96B42" w:rsidRPr="00A96B42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96B42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8F178B" w:rsidRPr="008F178B">
        <w:rPr>
          <w:rFonts w:ascii="Arial" w:hAnsi="Arial" w:cs="Arial"/>
          <w:b/>
        </w:rPr>
        <w:t>září</w:t>
      </w:r>
      <w:r w:rsidR="008D4E38" w:rsidRPr="008F178B">
        <w:rPr>
          <w:rFonts w:ascii="Arial" w:hAnsi="Arial" w:cs="Arial"/>
          <w:b/>
        </w:rPr>
        <w:t xml:space="preserve"> </w:t>
      </w:r>
      <w:r w:rsidR="008D4E38">
        <w:rPr>
          <w:rFonts w:ascii="Arial" w:hAnsi="Arial" w:cs="Arial"/>
          <w:b/>
        </w:rPr>
        <w:t>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A15A71">
        <w:rPr>
          <w:rFonts w:ascii="Arial" w:hAnsi="Arial" w:cs="Arial"/>
          <w:b/>
        </w:rPr>
        <w:t>1</w:t>
      </w:r>
      <w:r w:rsidR="008F178B">
        <w:rPr>
          <w:rFonts w:ascii="Arial" w:hAnsi="Arial" w:cs="Arial"/>
          <w:b/>
        </w:rPr>
        <w:t>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FB3C3F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>:</w:t>
      </w:r>
      <w:r w:rsidR="003113B9">
        <w:rPr>
          <w:rFonts w:ascii="Arial" w:hAnsi="Arial" w:cs="Arial"/>
        </w:rPr>
        <w:t xml:space="preserve"> výkon metodické, kontrolní a konzultační činnosti</w:t>
      </w:r>
      <w:r w:rsidR="00417DD3" w:rsidRPr="00635249">
        <w:rPr>
          <w:rFonts w:ascii="Arial" w:hAnsi="Arial" w:cs="Arial"/>
        </w:rPr>
        <w:t xml:space="preserve"> </w:t>
      </w:r>
      <w:r w:rsidR="003113B9">
        <w:rPr>
          <w:rFonts w:ascii="Arial" w:hAnsi="Arial" w:cs="Arial"/>
        </w:rPr>
        <w:t>v oblasti sociálního zabezpečení příslušníků bezpečnostních sborů; celostátní koordinace v oblasti výsluhových nároků příslušníků bezpečnostních sborů, zpracovávání komplexních stanovisek k právním předpisům s celostátní působností a příprava interních aktů řízení v</w:t>
      </w:r>
      <w:r w:rsidR="00FB3C3F">
        <w:rPr>
          <w:rFonts w:ascii="Arial" w:hAnsi="Arial" w:cs="Arial"/>
        </w:rPr>
        <w:t> </w:t>
      </w:r>
      <w:r w:rsidR="003113B9">
        <w:rPr>
          <w:rFonts w:ascii="Arial" w:hAnsi="Arial" w:cs="Arial"/>
        </w:rPr>
        <w:t>oblasti</w:t>
      </w:r>
      <w:r w:rsidR="00FB3C3F">
        <w:rPr>
          <w:rFonts w:ascii="Arial" w:hAnsi="Arial" w:cs="Arial"/>
        </w:rPr>
        <w:t xml:space="preserve"> důchodového a nemocenského pojištění a výsluhových nároků příslušníků bezpečnostních sborů; příprava stanovisek a podkladů pro ministra vnitra; vedení správních řízení, vč. řízení o opravných prostředcích; jednání s orgány státní správy; zastupování Ministerstva nitra v řízení před soudy. Pokročilá </w:t>
      </w:r>
      <w:r w:rsidR="0070558A" w:rsidRPr="00FB3C3F">
        <w:rPr>
          <w:rFonts w:ascii="Arial" w:hAnsi="Arial" w:cs="Arial"/>
        </w:rPr>
        <w:t>znalost MS OFFICE</w:t>
      </w:r>
      <w:r w:rsidR="00A15A71" w:rsidRPr="00FB3C3F">
        <w:rPr>
          <w:rFonts w:ascii="Arial" w:hAnsi="Arial" w:cs="Arial"/>
        </w:rPr>
        <w:t xml:space="preserve"> </w:t>
      </w:r>
      <w:r w:rsidR="00FB3C3F" w:rsidRPr="00FB3C3F">
        <w:rPr>
          <w:rFonts w:ascii="Arial" w:hAnsi="Arial" w:cs="Arial"/>
        </w:rPr>
        <w:t xml:space="preserve">a EXCEL </w:t>
      </w:r>
      <w:r w:rsidR="00A15A71" w:rsidRPr="00FB3C3F">
        <w:rPr>
          <w:rFonts w:ascii="Arial" w:hAnsi="Arial" w:cs="Arial"/>
        </w:rPr>
        <w:t>je </w:t>
      </w:r>
      <w:r w:rsidR="0070558A" w:rsidRPr="00FB3C3F">
        <w:rPr>
          <w:rFonts w:ascii="Arial" w:hAnsi="Arial" w:cs="Arial"/>
        </w:rPr>
        <w:t>výhodou.</w:t>
      </w:r>
      <w:r w:rsidR="001529D4" w:rsidRPr="00FB3C3F">
        <w:rPr>
          <w:rFonts w:ascii="Arial" w:hAnsi="Arial" w:cs="Arial"/>
        </w:rPr>
        <w:t xml:space="preserve"> </w:t>
      </w:r>
      <w:r w:rsidR="007A4E59" w:rsidRPr="00FB3C3F">
        <w:rPr>
          <w:rFonts w:ascii="Arial" w:hAnsi="Arial" w:cs="Arial"/>
        </w:rPr>
        <w:t xml:space="preserve">Místo </w:t>
      </w:r>
      <w:r w:rsidR="001529D4" w:rsidRPr="00FB3C3F">
        <w:rPr>
          <w:rFonts w:ascii="Arial" w:hAnsi="Arial" w:cs="Arial"/>
        </w:rPr>
        <w:t xml:space="preserve">je </w:t>
      </w:r>
      <w:r w:rsidR="008C1BD6" w:rsidRPr="00FB3C3F">
        <w:rPr>
          <w:rFonts w:ascii="Arial" w:hAnsi="Arial" w:cs="Arial"/>
        </w:rPr>
        <w:t xml:space="preserve">vhodné </w:t>
      </w:r>
      <w:r w:rsidR="001529D4" w:rsidRPr="00FB3C3F">
        <w:rPr>
          <w:rFonts w:ascii="Arial" w:hAnsi="Arial" w:cs="Arial"/>
        </w:rPr>
        <w:t xml:space="preserve">i </w:t>
      </w:r>
      <w:r w:rsidR="008C1BD6" w:rsidRPr="00FB3C3F">
        <w:rPr>
          <w:rFonts w:ascii="Arial" w:hAnsi="Arial" w:cs="Arial"/>
        </w:rPr>
        <w:t>pro OZZ/OZP</w:t>
      </w:r>
      <w:r w:rsidR="004400F8" w:rsidRPr="00FB3C3F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CC6F4B">
        <w:rPr>
          <w:rFonts w:ascii="Arial" w:hAnsi="Arial" w:cs="Arial"/>
          <w:b/>
        </w:rPr>
        <w:t>2</w:t>
      </w:r>
      <w:r w:rsidR="00A15A71">
        <w:rPr>
          <w:rFonts w:ascii="Arial" w:hAnsi="Arial" w:cs="Arial"/>
          <w:b/>
        </w:rPr>
        <w:t xml:space="preserve">. </w:t>
      </w:r>
      <w:r w:rsidR="008F178B">
        <w:rPr>
          <w:rFonts w:ascii="Arial" w:hAnsi="Arial" w:cs="Arial"/>
          <w:b/>
        </w:rPr>
        <w:t>července</w:t>
      </w:r>
      <w:r w:rsidR="00A15A71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04C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E804C3">
        <w:rPr>
          <w:rFonts w:ascii="Arial" w:hAnsi="Arial" w:cs="Arial"/>
          <w:b/>
        </w:rPr>
        <w:t>„Neot</w:t>
      </w:r>
      <w:r w:rsidR="00CB1067" w:rsidRPr="00E804C3">
        <w:rPr>
          <w:rFonts w:ascii="Arial" w:hAnsi="Arial" w:cs="Arial"/>
          <w:b/>
        </w:rPr>
        <w:t>e</w:t>
      </w:r>
      <w:r w:rsidRPr="00E804C3">
        <w:rPr>
          <w:rFonts w:ascii="Arial" w:hAnsi="Arial" w:cs="Arial"/>
          <w:b/>
        </w:rPr>
        <w:t xml:space="preserve">vírat“ a slovy „Výběrové řízení na služební místo </w:t>
      </w:r>
      <w:r w:rsidR="004400F8" w:rsidRPr="00E804C3">
        <w:rPr>
          <w:rFonts w:ascii="Arial" w:hAnsi="Arial" w:cs="Arial"/>
          <w:b/>
        </w:rPr>
        <w:t xml:space="preserve">vrchního </w:t>
      </w:r>
      <w:r w:rsidR="00B95073" w:rsidRPr="00E804C3">
        <w:rPr>
          <w:rFonts w:ascii="Arial" w:hAnsi="Arial" w:cs="Arial"/>
          <w:b/>
        </w:rPr>
        <w:t xml:space="preserve">ministerského rady v oddělení </w:t>
      </w:r>
      <w:r w:rsidR="008F178B">
        <w:rPr>
          <w:rFonts w:ascii="Arial" w:hAnsi="Arial" w:cs="Arial"/>
          <w:b/>
        </w:rPr>
        <w:t>metodiky a řízení</w:t>
      </w:r>
      <w:r w:rsidR="001529D4">
        <w:rPr>
          <w:rFonts w:ascii="Arial" w:hAnsi="Arial" w:cs="Arial"/>
          <w:b/>
        </w:rPr>
        <w:t>,</w:t>
      </w:r>
      <w:r w:rsidR="00A15A71" w:rsidRPr="00A15A71">
        <w:t xml:space="preserve"> </w:t>
      </w:r>
      <w:r w:rsidR="00A15A71">
        <w:rPr>
          <w:rFonts w:ascii="Arial" w:hAnsi="Arial" w:cs="Arial"/>
          <w:b/>
        </w:rPr>
        <w:t>v </w:t>
      </w:r>
      <w:r w:rsidR="00A15A71" w:rsidRPr="00A15A71">
        <w:rPr>
          <w:rFonts w:ascii="Arial" w:hAnsi="Arial" w:cs="Arial"/>
          <w:b/>
        </w:rPr>
        <w:t xml:space="preserve">odboru </w:t>
      </w:r>
      <w:r w:rsidR="008F178B">
        <w:rPr>
          <w:rFonts w:ascii="Arial" w:hAnsi="Arial" w:cs="Arial"/>
          <w:b/>
        </w:rPr>
        <w:t>sociálního zabezpečení</w:t>
      </w:r>
      <w:r w:rsidR="00A15A71">
        <w:rPr>
          <w:rFonts w:ascii="Arial" w:hAnsi="Arial" w:cs="Arial"/>
          <w:b/>
        </w:rPr>
        <w:t>,</w:t>
      </w:r>
      <w:r w:rsidR="008F178B">
        <w:rPr>
          <w:rFonts w:ascii="Arial" w:hAnsi="Arial" w:cs="Arial"/>
          <w:b/>
        </w:rPr>
        <w:br/>
      </w:r>
      <w:r w:rsidR="00312A72" w:rsidRPr="00E804C3">
        <w:rPr>
          <w:rFonts w:ascii="Arial" w:hAnsi="Arial" w:cs="Arial"/>
          <w:b/>
        </w:rPr>
        <w:t xml:space="preserve">ID </w:t>
      </w:r>
      <w:r w:rsidR="008F178B" w:rsidRPr="0071169C">
        <w:rPr>
          <w:rFonts w:ascii="Arial" w:hAnsi="Arial" w:cs="Arial"/>
          <w:b/>
        </w:rPr>
        <w:t>17004880</w:t>
      </w:r>
      <w:r w:rsidR="0042482E" w:rsidRPr="0071169C">
        <w:rPr>
          <w:rFonts w:ascii="Arial" w:hAnsi="Arial" w:cs="Arial"/>
          <w:b/>
        </w:rPr>
        <w:t>,</w:t>
      </w:r>
      <w:r w:rsidR="005221E0" w:rsidRPr="0071169C">
        <w:rPr>
          <w:rFonts w:ascii="Arial" w:hAnsi="Arial" w:cs="Arial"/>
          <w:b/>
        </w:rPr>
        <w:t xml:space="preserve"> </w:t>
      </w:r>
      <w:r w:rsidR="00312A72" w:rsidRPr="0071169C">
        <w:rPr>
          <w:rFonts w:ascii="Arial" w:hAnsi="Arial" w:cs="Arial"/>
          <w:b/>
        </w:rPr>
        <w:t>č.</w:t>
      </w:r>
      <w:r w:rsidR="00A018E1">
        <w:rPr>
          <w:rFonts w:ascii="Arial" w:hAnsi="Arial" w:cs="Arial"/>
          <w:b/>
        </w:rPr>
        <w:t xml:space="preserve"> </w:t>
      </w:r>
      <w:r w:rsidR="00312A72" w:rsidRPr="0071169C">
        <w:rPr>
          <w:rFonts w:ascii="Arial" w:hAnsi="Arial" w:cs="Arial"/>
          <w:b/>
        </w:rPr>
        <w:t xml:space="preserve">j.: </w:t>
      </w:r>
      <w:r w:rsidR="008E4A72" w:rsidRPr="0071169C">
        <w:rPr>
          <w:rFonts w:ascii="Arial" w:hAnsi="Arial" w:cs="Arial"/>
          <w:b/>
        </w:rPr>
        <w:t>MV-</w:t>
      </w:r>
      <w:r w:rsidR="0071169C" w:rsidRPr="0071169C">
        <w:rPr>
          <w:rFonts w:ascii="Arial" w:hAnsi="Arial" w:cs="Arial"/>
          <w:b/>
        </w:rPr>
        <w:t>93622-3</w:t>
      </w:r>
      <w:r w:rsidR="008E4A72" w:rsidRPr="0071169C">
        <w:rPr>
          <w:rFonts w:ascii="Arial" w:hAnsi="Arial" w:cs="Arial"/>
          <w:b/>
        </w:rPr>
        <w:t>/SP-2020</w:t>
      </w:r>
      <w:r w:rsidRPr="0071169C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B366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</w:t>
      </w:r>
      <w:r w:rsidRPr="00CB3663">
        <w:rPr>
          <w:rFonts w:ascii="Arial" w:hAnsi="Arial" w:cs="Arial"/>
          <w:b/>
        </w:rPr>
        <w:t xml:space="preserve">zúčastnit </w:t>
      </w:r>
      <w:r w:rsidR="00153A84" w:rsidRPr="00CB3663">
        <w:rPr>
          <w:rFonts w:ascii="Arial" w:hAnsi="Arial" w:cs="Arial"/>
          <w:b/>
        </w:rPr>
        <w:t>žadatel</w:t>
      </w:r>
      <w:r w:rsidR="003D0150" w:rsidRPr="00CB3663">
        <w:rPr>
          <w:rFonts w:ascii="Arial" w:hAnsi="Arial" w:cs="Arial"/>
          <w:b/>
        </w:rPr>
        <w:t>/ka</w:t>
      </w:r>
      <w:r w:rsidRPr="00CB3663">
        <w:rPr>
          <w:rFonts w:ascii="Arial" w:hAnsi="Arial" w:cs="Arial"/>
          <w:b/>
        </w:rPr>
        <w:t>, který</w:t>
      </w:r>
      <w:r w:rsidR="003D0150" w:rsidRPr="00CB3663">
        <w:rPr>
          <w:rFonts w:ascii="Arial" w:hAnsi="Arial" w:cs="Arial"/>
          <w:b/>
        </w:rPr>
        <w:t>/á</w:t>
      </w:r>
      <w:r w:rsidRPr="00CB3663">
        <w:rPr>
          <w:rFonts w:ascii="Arial" w:hAnsi="Arial" w:cs="Arial"/>
          <w:b/>
        </w:rPr>
        <w:t>:</w:t>
      </w:r>
    </w:p>
    <w:p w:rsidR="00FC5623" w:rsidRDefault="00FC5623" w:rsidP="00FC5623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CB3663">
        <w:rPr>
          <w:rFonts w:ascii="Arial" w:hAnsi="Arial" w:cs="Arial"/>
        </w:rPr>
        <w:t>splňuje základní předpoklady stanovené zákonem, tj.:</w:t>
      </w:r>
    </w:p>
    <w:p w:rsidR="00C53663" w:rsidRPr="00052830" w:rsidRDefault="00C53663" w:rsidP="00052830">
      <w:pPr>
        <w:pStyle w:val="Odstavecseseznamem"/>
        <w:numPr>
          <w:ilvl w:val="0"/>
          <w:numId w:val="19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52830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</w:t>
      </w:r>
      <w:bookmarkStart w:id="2" w:name="_GoBack"/>
      <w:bookmarkEnd w:id="2"/>
      <w:r w:rsidRPr="00052830">
        <w:rPr>
          <w:rFonts w:ascii="Arial" w:hAnsi="Arial" w:cs="Arial"/>
          <w:color w:val="000000" w:themeColor="text1"/>
        </w:rPr>
        <w:t>m. a) zákona];</w:t>
      </w:r>
    </w:p>
    <w:p w:rsidR="00C53663" w:rsidRPr="00052830" w:rsidRDefault="00C53663" w:rsidP="00052830">
      <w:pPr>
        <w:pStyle w:val="Odstavecseseznamem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5283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5283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52830">
        <w:rPr>
          <w:rFonts w:ascii="Arial" w:hAnsi="Arial" w:cs="Arial"/>
          <w:color w:val="000000" w:themeColor="text1"/>
        </w:rPr>
        <w:t xml:space="preserve"> popř. prostou kopii průkazu totožnosti; uvedenou listinu je žadatel/ka v takovém případě povinen doložit následně, nejpozději před konáním pohovoru;</w:t>
      </w:r>
    </w:p>
    <w:p w:rsidR="00C53663" w:rsidRPr="00052830" w:rsidRDefault="00C53663" w:rsidP="00052830">
      <w:pPr>
        <w:pStyle w:val="Odstavecseseznamem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52830">
        <w:rPr>
          <w:rFonts w:ascii="Arial" w:hAnsi="Arial" w:cs="Arial"/>
          <w:color w:val="000000" w:themeColor="text1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 alespoň po dobu 3 školních roků základní, střední nebo vysokou školu, na kterých byl vyučovacím jazykem český jazyk. Splnění tohoto předpokladu se dokládá příslušnou listinou.</w:t>
      </w:r>
    </w:p>
    <w:p w:rsidR="00276ED4" w:rsidRPr="00052830" w:rsidRDefault="00276ED4" w:rsidP="00052830">
      <w:pPr>
        <w:pStyle w:val="Odstavecseseznamem"/>
        <w:numPr>
          <w:ilvl w:val="0"/>
          <w:numId w:val="19"/>
        </w:numPr>
        <w:spacing w:after="120" w:line="360" w:lineRule="auto"/>
        <w:jc w:val="both"/>
        <w:rPr>
          <w:rFonts w:ascii="Arial" w:hAnsi="Arial" w:cs="Arial"/>
        </w:rPr>
      </w:pPr>
      <w:r w:rsidRPr="00052830">
        <w:rPr>
          <w:rFonts w:ascii="Arial" w:hAnsi="Arial" w:cs="Arial"/>
        </w:rPr>
        <w:lastRenderedPageBreak/>
        <w:t>dosáhl</w:t>
      </w:r>
      <w:r w:rsidR="003D0150" w:rsidRPr="00052830">
        <w:rPr>
          <w:rFonts w:ascii="Arial" w:hAnsi="Arial" w:cs="Arial"/>
        </w:rPr>
        <w:t>/a</w:t>
      </w:r>
      <w:r w:rsidRPr="00052830">
        <w:rPr>
          <w:rFonts w:ascii="Arial" w:hAnsi="Arial" w:cs="Arial"/>
        </w:rPr>
        <w:t xml:space="preserve"> věku 18 let</w:t>
      </w:r>
      <w:r w:rsidR="00FA1431" w:rsidRPr="00052830">
        <w:rPr>
          <w:rFonts w:ascii="Arial" w:hAnsi="Arial" w:cs="Arial"/>
        </w:rPr>
        <w:t xml:space="preserve"> [§ 25 odst. 1 písm. b) zákona];</w:t>
      </w:r>
    </w:p>
    <w:p w:rsidR="00276ED4" w:rsidRPr="00052830" w:rsidRDefault="00276ED4" w:rsidP="00052830">
      <w:pPr>
        <w:pStyle w:val="Odstavecseseznamem"/>
        <w:numPr>
          <w:ilvl w:val="0"/>
          <w:numId w:val="19"/>
        </w:numPr>
        <w:spacing w:after="0" w:line="360" w:lineRule="auto"/>
        <w:jc w:val="both"/>
        <w:rPr>
          <w:rFonts w:ascii="Arial" w:hAnsi="Arial" w:cs="Arial"/>
        </w:rPr>
      </w:pPr>
      <w:r w:rsidRPr="00052830">
        <w:rPr>
          <w:rFonts w:ascii="Arial" w:hAnsi="Arial" w:cs="Arial"/>
        </w:rPr>
        <w:t>je plně svéprávný</w:t>
      </w:r>
      <w:r w:rsidR="003D0150" w:rsidRPr="00052830">
        <w:rPr>
          <w:rFonts w:ascii="Arial" w:hAnsi="Arial" w:cs="Arial"/>
        </w:rPr>
        <w:t>/á</w:t>
      </w:r>
      <w:r w:rsidRPr="00052830">
        <w:rPr>
          <w:rFonts w:ascii="Arial" w:hAnsi="Arial" w:cs="Arial"/>
        </w:rPr>
        <w:t xml:space="preserve"> </w:t>
      </w:r>
      <w:r w:rsidR="00FA1431" w:rsidRPr="00052830">
        <w:rPr>
          <w:rFonts w:ascii="Arial" w:hAnsi="Arial" w:cs="Arial"/>
        </w:rPr>
        <w:t>[</w:t>
      </w:r>
      <w:r w:rsidRPr="00052830">
        <w:rPr>
          <w:rFonts w:ascii="Arial" w:hAnsi="Arial" w:cs="Arial"/>
        </w:rPr>
        <w:t>§ 25 odst. 1 písm. c) zákona</w:t>
      </w:r>
      <w:r w:rsidR="00FA1431" w:rsidRPr="00052830">
        <w:rPr>
          <w:rFonts w:ascii="Arial" w:hAnsi="Arial" w:cs="Arial"/>
        </w:rPr>
        <w:t>];</w:t>
      </w:r>
      <w:r w:rsidRPr="00052830">
        <w:rPr>
          <w:rFonts w:ascii="Arial" w:hAnsi="Arial" w:cs="Arial"/>
        </w:rPr>
        <w:t xml:space="preserve"> Splnění tohoto předpokladu se</w:t>
      </w:r>
      <w:r w:rsidR="00FA1431" w:rsidRPr="00052830">
        <w:rPr>
          <w:rFonts w:ascii="Arial" w:hAnsi="Arial" w:cs="Arial"/>
        </w:rPr>
        <w:t xml:space="preserve"> podle § 26 odst. 1 věta šestá zákona</w:t>
      </w:r>
      <w:r w:rsidRPr="00052830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 w:rsidRPr="00052830">
        <w:rPr>
          <w:rFonts w:ascii="Arial" w:hAnsi="Arial" w:cs="Arial"/>
        </w:rPr>
        <w:t>;</w:t>
      </w:r>
    </w:p>
    <w:p w:rsidR="007525D0" w:rsidRPr="00052830" w:rsidRDefault="00276ED4" w:rsidP="00052830">
      <w:pPr>
        <w:pStyle w:val="Odstavecseseznamem"/>
        <w:numPr>
          <w:ilvl w:val="0"/>
          <w:numId w:val="19"/>
        </w:numPr>
        <w:spacing w:after="0" w:line="360" w:lineRule="auto"/>
        <w:jc w:val="both"/>
        <w:rPr>
          <w:rFonts w:ascii="Arial" w:hAnsi="Arial" w:cs="Arial"/>
        </w:rPr>
      </w:pPr>
      <w:r w:rsidRPr="00052830">
        <w:rPr>
          <w:rFonts w:ascii="Arial" w:hAnsi="Arial" w:cs="Arial"/>
        </w:rPr>
        <w:t>je bezúhonný</w:t>
      </w:r>
      <w:r w:rsidR="003D0150" w:rsidRPr="00052830">
        <w:rPr>
          <w:rFonts w:ascii="Arial" w:hAnsi="Arial" w:cs="Arial"/>
        </w:rPr>
        <w:t>/á</w:t>
      </w:r>
      <w:r w:rsidRPr="00052830">
        <w:rPr>
          <w:rFonts w:ascii="Arial" w:hAnsi="Arial" w:cs="Arial"/>
        </w:rPr>
        <w:t xml:space="preserve"> </w:t>
      </w:r>
      <w:r w:rsidR="00FA1431" w:rsidRPr="00052830">
        <w:rPr>
          <w:rFonts w:ascii="Arial" w:hAnsi="Arial" w:cs="Arial"/>
        </w:rPr>
        <w:t>[</w:t>
      </w:r>
      <w:r w:rsidRPr="00052830">
        <w:rPr>
          <w:rFonts w:ascii="Arial" w:hAnsi="Arial" w:cs="Arial"/>
        </w:rPr>
        <w:t>§ 25 odst. 1 písm. d) zákona</w:t>
      </w:r>
      <w:r w:rsidR="00FA1431" w:rsidRPr="00052830">
        <w:rPr>
          <w:rFonts w:ascii="Arial" w:hAnsi="Arial" w:cs="Arial"/>
        </w:rPr>
        <w:t>]</w:t>
      </w:r>
      <w:r w:rsidR="007525D0" w:rsidRPr="00052830">
        <w:rPr>
          <w:rFonts w:ascii="Arial" w:hAnsi="Arial" w:cs="Arial"/>
        </w:rPr>
        <w:t>;</w:t>
      </w:r>
    </w:p>
    <w:p w:rsidR="00755FF6" w:rsidRPr="00052830" w:rsidRDefault="00FA1431" w:rsidP="00052830">
      <w:pPr>
        <w:spacing w:line="360" w:lineRule="auto"/>
        <w:ind w:left="708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052830">
        <w:rPr>
          <w:rFonts w:ascii="Arial" w:hAnsi="Arial" w:cs="Arial"/>
        </w:rPr>
        <w:t xml:space="preserve">evidence </w:t>
      </w:r>
      <w:r w:rsidRPr="00052830">
        <w:rPr>
          <w:rFonts w:ascii="Arial" w:hAnsi="Arial" w:cs="Arial"/>
        </w:rPr>
        <w:t>Rejstříku trestů, který nesmí být starší než 3 měsíce</w:t>
      </w:r>
      <w:r w:rsidR="00EE40B4" w:rsidRPr="00052830">
        <w:rPr>
          <w:rFonts w:ascii="Arial" w:hAnsi="Arial" w:cs="Arial"/>
        </w:rPr>
        <w:t>. Pokud žadatel</w:t>
      </w:r>
      <w:r w:rsidR="00DB5FC2" w:rsidRPr="00052830">
        <w:rPr>
          <w:rFonts w:ascii="Arial" w:hAnsi="Arial" w:cs="Arial"/>
        </w:rPr>
        <w:t>/ka</w:t>
      </w:r>
      <w:r w:rsidR="00EE40B4" w:rsidRPr="00052830">
        <w:rPr>
          <w:rFonts w:ascii="Arial" w:hAnsi="Arial" w:cs="Arial"/>
        </w:rPr>
        <w:t xml:space="preserve"> </w:t>
      </w:r>
      <w:r w:rsidR="00DB5FC2" w:rsidRPr="00052830">
        <w:rPr>
          <w:rFonts w:ascii="Arial" w:hAnsi="Arial" w:cs="Arial"/>
        </w:rPr>
        <w:br/>
      </w:r>
      <w:r w:rsidR="00EE40B4" w:rsidRPr="00052830">
        <w:rPr>
          <w:rFonts w:ascii="Arial" w:hAnsi="Arial" w:cs="Arial"/>
        </w:rPr>
        <w:t>do žádosti poskytne údaje nutné k obstarání výpisu z evidence Rejstříku trestů</w:t>
      </w:r>
      <w:r w:rsidR="00EE40B4" w:rsidRPr="00052830">
        <w:footnoteReference w:id="4"/>
      </w:r>
      <w:r w:rsidR="00EE40B4" w:rsidRPr="00052830">
        <w:rPr>
          <w:rFonts w:ascii="Arial" w:hAnsi="Arial" w:cs="Arial"/>
        </w:rPr>
        <w:t>, není již povinen výpis z evidence Rejstříku trestů</w:t>
      </w:r>
      <w:r w:rsidR="00755FF6" w:rsidRPr="00052830">
        <w:rPr>
          <w:rFonts w:ascii="Arial" w:hAnsi="Arial" w:cs="Arial"/>
        </w:rPr>
        <w:t xml:space="preserve"> doložit</w:t>
      </w:r>
      <w:r w:rsidR="00EE40B4" w:rsidRPr="00052830">
        <w:rPr>
          <w:rFonts w:ascii="Arial" w:hAnsi="Arial" w:cs="Arial"/>
        </w:rPr>
        <w:t xml:space="preserve">, neboť si </w:t>
      </w:r>
      <w:r w:rsidR="00755FF6" w:rsidRPr="00052830">
        <w:rPr>
          <w:rFonts w:ascii="Arial" w:hAnsi="Arial" w:cs="Arial"/>
        </w:rPr>
        <w:t xml:space="preserve">ho služební orgán </w:t>
      </w:r>
      <w:r w:rsidR="00EE40B4" w:rsidRPr="0005283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52830" w:rsidRDefault="00040479" w:rsidP="00052830">
      <w:pPr>
        <w:pStyle w:val="Odstavecseseznamem"/>
        <w:numPr>
          <w:ilvl w:val="0"/>
          <w:numId w:val="19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52830">
        <w:rPr>
          <w:rFonts w:ascii="Arial" w:hAnsi="Arial" w:cs="Arial"/>
          <w:color w:val="000000" w:themeColor="text1"/>
        </w:rPr>
        <w:t>d</w:t>
      </w:r>
      <w:r w:rsidR="00276ED4" w:rsidRPr="00052830">
        <w:rPr>
          <w:rFonts w:ascii="Arial" w:hAnsi="Arial" w:cs="Arial"/>
          <w:color w:val="000000" w:themeColor="text1"/>
        </w:rPr>
        <w:t>osáhl</w:t>
      </w:r>
      <w:r w:rsidR="00DB5FC2" w:rsidRPr="00052830">
        <w:rPr>
          <w:rFonts w:ascii="Arial" w:hAnsi="Arial" w:cs="Arial"/>
          <w:color w:val="000000" w:themeColor="text1"/>
        </w:rPr>
        <w:t>/a</w:t>
      </w:r>
      <w:r w:rsidR="00276ED4" w:rsidRPr="0005283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52830">
        <w:rPr>
          <w:rFonts w:ascii="Arial" w:hAnsi="Arial" w:cs="Arial"/>
          <w:color w:val="000000" w:themeColor="text1"/>
        </w:rPr>
        <w:t>[</w:t>
      </w:r>
      <w:r w:rsidR="00276ED4" w:rsidRPr="00052830">
        <w:rPr>
          <w:rFonts w:ascii="Arial" w:hAnsi="Arial" w:cs="Arial"/>
          <w:color w:val="000000" w:themeColor="text1"/>
        </w:rPr>
        <w:t>§ 25 odst. 1 písm. e) zákona</w:t>
      </w:r>
      <w:r w:rsidR="007525D0" w:rsidRPr="00052830">
        <w:rPr>
          <w:rFonts w:ascii="Arial" w:hAnsi="Arial" w:cs="Arial"/>
          <w:color w:val="000000" w:themeColor="text1"/>
        </w:rPr>
        <w:t>]</w:t>
      </w:r>
      <w:r w:rsidR="006C7AEF" w:rsidRPr="00052830">
        <w:rPr>
          <w:rFonts w:ascii="Arial" w:hAnsi="Arial" w:cs="Arial"/>
          <w:color w:val="000000" w:themeColor="text1"/>
        </w:rPr>
        <w:t xml:space="preserve">, tj. </w:t>
      </w:r>
      <w:r w:rsidR="00F84D02" w:rsidRPr="00052830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052830">
        <w:rPr>
          <w:rFonts w:ascii="Arial" w:hAnsi="Arial" w:cs="Arial"/>
          <w:color w:val="000000" w:themeColor="text1"/>
        </w:rPr>
        <w:t>;</w:t>
      </w:r>
      <w:r w:rsidR="00276ED4" w:rsidRPr="00052830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052830">
      <w:pPr>
        <w:spacing w:after="120" w:line="360" w:lineRule="auto"/>
        <w:ind w:left="708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Pr="00052830" w:rsidRDefault="00276ED4" w:rsidP="00052830">
      <w:pPr>
        <w:pStyle w:val="Odstavecseseznamem"/>
        <w:numPr>
          <w:ilvl w:val="0"/>
          <w:numId w:val="19"/>
        </w:numPr>
        <w:spacing w:after="0" w:line="360" w:lineRule="auto"/>
        <w:jc w:val="both"/>
        <w:rPr>
          <w:rFonts w:ascii="Arial" w:hAnsi="Arial" w:cs="Arial"/>
        </w:rPr>
      </w:pPr>
      <w:r w:rsidRPr="00052830">
        <w:rPr>
          <w:rFonts w:ascii="Arial" w:hAnsi="Arial" w:cs="Arial"/>
        </w:rPr>
        <w:t xml:space="preserve">má potřebnou zdravotní způsobilost </w:t>
      </w:r>
      <w:r w:rsidR="00240188" w:rsidRPr="00052830">
        <w:rPr>
          <w:rFonts w:ascii="Arial" w:hAnsi="Arial" w:cs="Arial"/>
        </w:rPr>
        <w:t>[</w:t>
      </w:r>
      <w:r w:rsidRPr="00052830">
        <w:rPr>
          <w:rFonts w:ascii="Arial" w:hAnsi="Arial" w:cs="Arial"/>
        </w:rPr>
        <w:t>§ 25 odst. 1 písm. f) zákona</w:t>
      </w:r>
      <w:r w:rsidR="00240188" w:rsidRPr="00052830">
        <w:rPr>
          <w:rFonts w:ascii="Arial" w:hAnsi="Arial" w:cs="Arial"/>
        </w:rPr>
        <w:t>]</w:t>
      </w:r>
      <w:r w:rsidR="00D44A1A" w:rsidRPr="00052830">
        <w:rPr>
          <w:rFonts w:ascii="Arial" w:hAnsi="Arial" w:cs="Arial"/>
        </w:rPr>
        <w:t>;</w:t>
      </w:r>
      <w:r w:rsidRPr="00052830">
        <w:rPr>
          <w:rFonts w:ascii="Arial" w:hAnsi="Arial" w:cs="Arial"/>
        </w:rPr>
        <w:t xml:space="preserve"> </w:t>
      </w:r>
    </w:p>
    <w:p w:rsidR="00AB7FFE" w:rsidRDefault="008278D5" w:rsidP="00052830">
      <w:pPr>
        <w:spacing w:after="240" w:line="360" w:lineRule="auto"/>
        <w:ind w:left="708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FB0CFA" w:rsidRPr="00CB3663" w:rsidRDefault="00FB0CFA" w:rsidP="00B915DF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7A4E59" w:rsidRPr="007A4E59">
        <w:rPr>
          <w:rFonts w:ascii="Arial" w:hAnsi="Arial" w:cs="Arial"/>
        </w:rPr>
        <w:t xml:space="preserve">plňuje </w:t>
      </w:r>
      <w:r>
        <w:rPr>
          <w:rFonts w:ascii="Arial" w:hAnsi="Arial" w:cs="Arial"/>
        </w:rPr>
        <w:t xml:space="preserve">jiný </w:t>
      </w:r>
      <w:r w:rsidR="007A4E59" w:rsidRPr="007A4E59">
        <w:rPr>
          <w:rFonts w:ascii="Arial" w:hAnsi="Arial" w:cs="Arial"/>
        </w:rPr>
        <w:t>požadavek stanov</w:t>
      </w:r>
      <w:r>
        <w:rPr>
          <w:rFonts w:ascii="Arial" w:hAnsi="Arial" w:cs="Arial"/>
        </w:rPr>
        <w:t xml:space="preserve">ený podle § 25 odst. 5 </w:t>
      </w:r>
      <w:r w:rsidR="007A4E59" w:rsidRPr="007A4E59">
        <w:rPr>
          <w:rFonts w:ascii="Arial" w:hAnsi="Arial" w:cs="Arial"/>
        </w:rPr>
        <w:t xml:space="preserve">zákona služebním předpisem služebního orgánu, kterým je společný služební předpis náměstka ministra vnitra pro státní službu a státního tajemníka v Ministerstvu vnitra č. </w:t>
      </w:r>
      <w:r w:rsidR="00C53663">
        <w:rPr>
          <w:rFonts w:ascii="Arial" w:hAnsi="Arial" w:cs="Arial"/>
        </w:rPr>
        <w:t>21</w:t>
      </w:r>
      <w:r w:rsidR="00B915DF">
        <w:rPr>
          <w:rFonts w:ascii="Arial" w:hAnsi="Arial" w:cs="Arial"/>
        </w:rPr>
        <w:t>/2020</w:t>
      </w:r>
      <w:r w:rsidR="007A4E59" w:rsidRPr="007A4E59">
        <w:rPr>
          <w:rFonts w:ascii="Arial" w:hAnsi="Arial" w:cs="Arial"/>
        </w:rPr>
        <w:t xml:space="preserve">, kterým se stanoví </w:t>
      </w:r>
      <w:r w:rsidR="007A4E59" w:rsidRPr="00CB3663">
        <w:rPr>
          <w:rFonts w:ascii="Arial" w:hAnsi="Arial" w:cs="Arial"/>
        </w:rPr>
        <w:t>požadavky na služební a pracovní místa na Ministerstvu vnitra, ve znění pozdějších předpisů, kterým je</w:t>
      </w:r>
      <w:r w:rsidRPr="00CB3663">
        <w:rPr>
          <w:rFonts w:ascii="Arial" w:hAnsi="Arial" w:cs="Arial"/>
        </w:rPr>
        <w:t>:</w:t>
      </w:r>
    </w:p>
    <w:p w:rsidR="00B915DF" w:rsidRDefault="00B915DF" w:rsidP="00C01BEE">
      <w:pPr>
        <w:pStyle w:val="Odstavecseseznamem"/>
        <w:numPr>
          <w:ilvl w:val="0"/>
          <w:numId w:val="16"/>
        </w:numPr>
        <w:spacing w:after="0" w:line="360" w:lineRule="auto"/>
        <w:ind w:left="720"/>
        <w:jc w:val="both"/>
        <w:rPr>
          <w:rFonts w:ascii="Arial" w:hAnsi="Arial" w:cs="Arial"/>
        </w:rPr>
      </w:pPr>
      <w:r w:rsidRPr="00B915DF">
        <w:rPr>
          <w:rFonts w:ascii="Arial" w:hAnsi="Arial" w:cs="Arial"/>
        </w:rPr>
        <w:t>způsobilost mít přístup k utajovaným informacím podle právního předpisu upravujícího ochranu utajovaných informací stupně utajení „</w:t>
      </w:r>
      <w:r w:rsidRPr="00B915DF">
        <w:rPr>
          <w:rFonts w:ascii="Arial" w:hAnsi="Arial" w:cs="Arial"/>
          <w:b/>
        </w:rPr>
        <w:t>Vyhrazené</w:t>
      </w:r>
      <w:r w:rsidRPr="00B915DF">
        <w:rPr>
          <w:rFonts w:ascii="Arial" w:hAnsi="Arial" w:cs="Arial"/>
        </w:rPr>
        <w:t>“</w:t>
      </w:r>
      <w:r>
        <w:rPr>
          <w:rFonts w:ascii="Arial" w:hAnsi="Arial" w:cs="Arial"/>
        </w:rPr>
        <w:t xml:space="preserve"> </w:t>
      </w:r>
      <w:r w:rsidRPr="00B915DF">
        <w:rPr>
          <w:rFonts w:ascii="Arial" w:hAnsi="Arial" w:cs="Arial"/>
        </w:rPr>
        <w:t>v souladu se zákonem</w:t>
      </w:r>
      <w:r w:rsidR="00FB3C3F">
        <w:rPr>
          <w:rFonts w:ascii="Arial" w:hAnsi="Arial" w:cs="Arial"/>
        </w:rPr>
        <w:br/>
      </w:r>
      <w:r w:rsidRPr="00B915DF">
        <w:rPr>
          <w:rFonts w:ascii="Arial" w:hAnsi="Arial" w:cs="Arial"/>
        </w:rPr>
        <w:t>č. 412/2005 Sb., o ochraně utajovaných informací</w:t>
      </w:r>
      <w:r>
        <w:rPr>
          <w:rFonts w:ascii="Arial" w:hAnsi="Arial" w:cs="Arial"/>
        </w:rPr>
        <w:t xml:space="preserve"> </w:t>
      </w:r>
      <w:r w:rsidRPr="00B915DF">
        <w:rPr>
          <w:rFonts w:ascii="Arial" w:hAnsi="Arial" w:cs="Arial"/>
        </w:rPr>
        <w:t>a o bezpečnostní způsobilosti, ve znění pozdějších předpisů;</w:t>
      </w:r>
    </w:p>
    <w:p w:rsidR="00B915DF" w:rsidRPr="00B915DF" w:rsidRDefault="00B915DF" w:rsidP="00C01BEE">
      <w:pPr>
        <w:pStyle w:val="Odstavecseseznamem"/>
        <w:spacing w:after="0" w:line="360" w:lineRule="auto"/>
        <w:jc w:val="both"/>
        <w:rPr>
          <w:rFonts w:ascii="Arial" w:hAnsi="Arial" w:cs="Arial"/>
        </w:rPr>
      </w:pPr>
      <w:r w:rsidRPr="00B915DF">
        <w:rPr>
          <w:rFonts w:ascii="Arial" w:hAnsi="Arial" w:cs="Arial"/>
        </w:rPr>
        <w:lastRenderedPageBreak/>
        <w:t>Splnění tohoto požadavku se dokládá originálem nebo úředně ověřenou kopií platného Oznámení o splnění podmínek pro přístup k utajované informaci stupně utajení „Vyhrazené“. Nedoložení tohoto dokladu není důvodem pro vyřazení žádosti podle</w:t>
      </w:r>
      <w:r w:rsidR="00FB3C3F">
        <w:rPr>
          <w:rFonts w:ascii="Arial" w:hAnsi="Arial" w:cs="Arial"/>
        </w:rPr>
        <w:br/>
      </w:r>
      <w:r w:rsidRPr="00B915DF">
        <w:rPr>
          <w:rFonts w:ascii="Arial" w:hAnsi="Arial" w:cs="Arial"/>
        </w:rPr>
        <w:t>§ 27 odst. 2 zákona. Pokud žadatel nedisponuje příslušným dokladem a zároveň jeho žádost nebude z jiných důvodů vyřazena postupem podle § 27 odst. 2 zákona, bude</w:t>
      </w:r>
      <w:r w:rsidR="00FB3C3F">
        <w:rPr>
          <w:rFonts w:ascii="Arial" w:hAnsi="Arial" w:cs="Arial"/>
        </w:rPr>
        <w:br/>
      </w:r>
      <w:r w:rsidRPr="00B915DF">
        <w:rPr>
          <w:rFonts w:ascii="Arial" w:hAnsi="Arial" w:cs="Arial"/>
        </w:rPr>
        <w:t>v případě jeho zařazení následně postupováno v souladu s § 6 odst. 3 zákona</w:t>
      </w:r>
      <w:r w:rsidR="00FB3C3F">
        <w:rPr>
          <w:rFonts w:ascii="Arial" w:hAnsi="Arial" w:cs="Arial"/>
        </w:rPr>
        <w:br/>
      </w:r>
      <w:r w:rsidRPr="00B915DF">
        <w:rPr>
          <w:rFonts w:ascii="Arial" w:hAnsi="Arial" w:cs="Arial"/>
        </w:rPr>
        <w:t>č. 412/2005 Sb., o ochraně utajovaných informací a o bezpečnostní způsobilosti, ve znění pozdějších předpisů.</w:t>
      </w:r>
    </w:p>
    <w:p w:rsidR="007A4E59" w:rsidRPr="00FB0CFA" w:rsidRDefault="007A4E59" w:rsidP="007A3590">
      <w:pPr>
        <w:pStyle w:val="Odstavecseseznamem"/>
        <w:spacing w:before="240" w:after="0" w:line="360" w:lineRule="auto"/>
        <w:ind w:left="851"/>
        <w:contextualSpacing w:val="0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018E1" w:rsidRDefault="00FB0CFA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018E1">
        <w:rPr>
          <w:rFonts w:ascii="Arial" w:hAnsi="Arial" w:cs="Arial"/>
          <w:color w:val="000000" w:themeColor="text1"/>
        </w:rPr>
        <w:t xml:space="preserve">Odbor </w:t>
      </w:r>
      <w:r w:rsidR="00B915DF" w:rsidRPr="00A018E1">
        <w:rPr>
          <w:rFonts w:ascii="Arial" w:hAnsi="Arial" w:cs="Arial"/>
          <w:color w:val="000000" w:themeColor="text1"/>
        </w:rPr>
        <w:t>sociálního zabezpečení</w:t>
      </w:r>
    </w:p>
    <w:p w:rsidR="00A3319D" w:rsidRPr="00A018E1" w:rsidRDefault="00A018E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018E1">
        <w:rPr>
          <w:rFonts w:ascii="Arial" w:hAnsi="Arial" w:cs="Arial"/>
          <w:color w:val="000000" w:themeColor="text1"/>
        </w:rPr>
        <w:t>Mgr. Daniel Černý</w:t>
      </w:r>
    </w:p>
    <w:p w:rsidR="007708C6" w:rsidRPr="00A018E1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018E1">
        <w:rPr>
          <w:rFonts w:ascii="Arial" w:hAnsi="Arial" w:cs="Arial"/>
          <w:color w:val="000000" w:themeColor="text1"/>
        </w:rPr>
        <w:t>tel. +420 974</w:t>
      </w:r>
      <w:r w:rsidR="00A018E1" w:rsidRPr="00A018E1">
        <w:rPr>
          <w:rFonts w:ascii="Arial" w:hAnsi="Arial" w:cs="Arial"/>
          <w:color w:val="000000" w:themeColor="text1"/>
        </w:rPr>
        <w:t> 816 339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018E1">
        <w:rPr>
          <w:rFonts w:ascii="Arial" w:hAnsi="Arial" w:cs="Arial"/>
          <w:color w:val="000000" w:themeColor="text1"/>
        </w:rPr>
        <w:t xml:space="preserve">e-mail: </w:t>
      </w:r>
      <w:r w:rsidR="00A018E1" w:rsidRPr="00A018E1">
        <w:rPr>
          <w:rFonts w:ascii="Arial" w:hAnsi="Arial" w:cs="Arial"/>
          <w:color w:val="000000" w:themeColor="text1"/>
        </w:rPr>
        <w:t>daniel.cerny@mvcr.cz</w:t>
      </w:r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B915DF" w:rsidRDefault="00B915DF" w:rsidP="00B915D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B915DF" w:rsidRPr="00205BF7" w:rsidRDefault="00B915DF" w:rsidP="00B915D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B915DF" w:rsidRPr="00205BF7" w:rsidRDefault="00B915DF" w:rsidP="00B915D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JUDr. Ivana Červenková</w:t>
      </w:r>
    </w:p>
    <w:p w:rsidR="00B915DF" w:rsidRPr="00205BF7" w:rsidRDefault="00B915DF" w:rsidP="00B915D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832 676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B915DF" w:rsidRDefault="00B915DF" w:rsidP="00B915D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r w:rsidR="00736B34">
        <w:rPr>
          <w:rFonts w:ascii="Arial" w:hAnsi="Arial" w:cs="Arial"/>
          <w:color w:val="000000" w:themeColor="text1"/>
        </w:rPr>
        <w:t>i</w:t>
      </w:r>
      <w:r>
        <w:rPr>
          <w:rFonts w:ascii="Arial" w:hAnsi="Arial" w:cs="Arial"/>
          <w:color w:val="000000" w:themeColor="text1"/>
        </w:rPr>
        <w:t xml:space="preserve">vana.cervenkova@mvcr.cz </w:t>
      </w:r>
    </w:p>
    <w:p w:rsidR="00B915DF" w:rsidRPr="00767644" w:rsidRDefault="00B915DF" w:rsidP="00B915D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915DF" w:rsidRDefault="00B915DF" w:rsidP="00A018E1">
      <w:pPr>
        <w:jc w:val="both"/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>
        <w:rPr>
          <w:rFonts w:ascii="Arial" w:hAnsi="Arial" w:cs="Arial"/>
        </w:rPr>
        <w:t xml:space="preserve"> </w:t>
      </w:r>
    </w:p>
    <w:p w:rsidR="00B915DF" w:rsidRPr="00635249" w:rsidRDefault="00B915DF" w:rsidP="00B915DF">
      <w:pPr>
        <w:rPr>
          <w:rFonts w:ascii="Arial" w:hAnsi="Arial" w:cs="Arial"/>
        </w:rPr>
      </w:pPr>
    </w:p>
    <w:p w:rsidR="00B915DF" w:rsidRPr="00033C70" w:rsidRDefault="00B915DF" w:rsidP="00B915D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RNDr. Josef Postránecký</w:t>
      </w:r>
    </w:p>
    <w:p w:rsidR="00B915DF" w:rsidRDefault="00B915DF" w:rsidP="00B915D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DC2F15" w:rsidRDefault="00DC2F15" w:rsidP="00B915DF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  <w:t>v z. Mgr. Simona Botková</w:t>
      </w:r>
    </w:p>
    <w:p w:rsidR="00B915DF" w:rsidRDefault="00B915DF" w:rsidP="00B915DF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p w:rsidR="00EB5034" w:rsidRDefault="00EB5034" w:rsidP="00B915DF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5A25" w:rsidRDefault="00945A25" w:rsidP="00276ED4">
      <w:pPr>
        <w:spacing w:after="0" w:line="240" w:lineRule="auto"/>
      </w:pPr>
      <w:r>
        <w:separator/>
      </w:r>
    </w:p>
  </w:endnote>
  <w:endnote w:type="continuationSeparator" w:id="0">
    <w:p w:rsidR="00945A25" w:rsidRDefault="00945A2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2717C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5A25" w:rsidRDefault="00945A25" w:rsidP="00276ED4">
      <w:pPr>
        <w:spacing w:after="0" w:line="240" w:lineRule="auto"/>
      </w:pPr>
      <w:r>
        <w:separator/>
      </w:r>
    </w:p>
  </w:footnote>
  <w:footnote w:type="continuationSeparator" w:id="0">
    <w:p w:rsidR="00945A25" w:rsidRDefault="00945A2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C53663" w:rsidRPr="00EE40B4" w:rsidRDefault="00C53663" w:rsidP="00C53663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47FA4"/>
    <w:multiLevelType w:val="hybridMultilevel"/>
    <w:tmpl w:val="18B8981A"/>
    <w:lvl w:ilvl="0" w:tplc="0EE6D5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0F76A38"/>
    <w:multiLevelType w:val="hybridMultilevel"/>
    <w:tmpl w:val="E53CBA12"/>
    <w:lvl w:ilvl="0" w:tplc="0EE6D51A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170597F"/>
    <w:multiLevelType w:val="hybridMultilevel"/>
    <w:tmpl w:val="2FD8FFC8"/>
    <w:lvl w:ilvl="0" w:tplc="04050001">
      <w:start w:val="1"/>
      <w:numFmt w:val="bullet"/>
      <w:lvlText w:val=""/>
      <w:lvlJc w:val="left"/>
      <w:pPr>
        <w:ind w:left="43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1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0" w:hanging="360"/>
      </w:pPr>
      <w:rPr>
        <w:rFonts w:ascii="Wingdings" w:hAnsi="Wingdings" w:hint="default"/>
      </w:rPr>
    </w:lvl>
  </w:abstractNum>
  <w:abstractNum w:abstractNumId="8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10" w15:restartNumberingAfterBreak="0">
    <w:nsid w:val="517240C6"/>
    <w:multiLevelType w:val="hybridMultilevel"/>
    <w:tmpl w:val="408230EE"/>
    <w:lvl w:ilvl="0" w:tplc="040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1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B8D35A2"/>
    <w:multiLevelType w:val="hybridMultilevel"/>
    <w:tmpl w:val="C9F2C4C8"/>
    <w:lvl w:ilvl="0" w:tplc="0EE6D5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5"/>
  </w:num>
  <w:num w:numId="9">
    <w:abstractNumId w:val="3"/>
  </w:num>
  <w:num w:numId="10">
    <w:abstractNumId w:val="13"/>
  </w:num>
  <w:num w:numId="11">
    <w:abstractNumId w:val="4"/>
  </w:num>
  <w:num w:numId="12">
    <w:abstractNumId w:val="10"/>
  </w:num>
  <w:num w:numId="13">
    <w:abstractNumId w:val="2"/>
  </w:num>
  <w:num w:numId="14">
    <w:abstractNumId w:val="11"/>
  </w:num>
  <w:num w:numId="15">
    <w:abstractNumId w:val="9"/>
  </w:num>
  <w:num w:numId="16">
    <w:abstractNumId w:val="7"/>
  </w:num>
  <w:num w:numId="17">
    <w:abstractNumId w:val="6"/>
  </w:num>
  <w:num w:numId="18">
    <w:abstractNumId w:val="0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52830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29D4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E6577"/>
    <w:rsid w:val="002F75D4"/>
    <w:rsid w:val="003059FD"/>
    <w:rsid w:val="003113B9"/>
    <w:rsid w:val="00312844"/>
    <w:rsid w:val="00312A72"/>
    <w:rsid w:val="00333471"/>
    <w:rsid w:val="0033518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A6E61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189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169C"/>
    <w:rsid w:val="0071306A"/>
    <w:rsid w:val="00722CD9"/>
    <w:rsid w:val="00726ACB"/>
    <w:rsid w:val="0073632F"/>
    <w:rsid w:val="00736B34"/>
    <w:rsid w:val="00741C82"/>
    <w:rsid w:val="007525D0"/>
    <w:rsid w:val="00752D87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3590"/>
    <w:rsid w:val="007A4E59"/>
    <w:rsid w:val="007A512B"/>
    <w:rsid w:val="007B2360"/>
    <w:rsid w:val="007B30F5"/>
    <w:rsid w:val="007C3B99"/>
    <w:rsid w:val="007C4FF1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1BD6"/>
    <w:rsid w:val="008C3B5F"/>
    <w:rsid w:val="008D09F0"/>
    <w:rsid w:val="008D4E38"/>
    <w:rsid w:val="008E1C4D"/>
    <w:rsid w:val="008E4A72"/>
    <w:rsid w:val="008E6A0B"/>
    <w:rsid w:val="008F178B"/>
    <w:rsid w:val="009043EE"/>
    <w:rsid w:val="009062CC"/>
    <w:rsid w:val="0092136A"/>
    <w:rsid w:val="00923103"/>
    <w:rsid w:val="00943D24"/>
    <w:rsid w:val="00945A25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18E1"/>
    <w:rsid w:val="00A0294A"/>
    <w:rsid w:val="00A10E8C"/>
    <w:rsid w:val="00A14758"/>
    <w:rsid w:val="00A1501D"/>
    <w:rsid w:val="00A15A71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6B42"/>
    <w:rsid w:val="00AB7FFE"/>
    <w:rsid w:val="00AC085E"/>
    <w:rsid w:val="00AC1D26"/>
    <w:rsid w:val="00AC276D"/>
    <w:rsid w:val="00AC2FB9"/>
    <w:rsid w:val="00AD3C4B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15DF"/>
    <w:rsid w:val="00B95073"/>
    <w:rsid w:val="00B95806"/>
    <w:rsid w:val="00BE0997"/>
    <w:rsid w:val="00BE1579"/>
    <w:rsid w:val="00BE477C"/>
    <w:rsid w:val="00BE5520"/>
    <w:rsid w:val="00BE5C44"/>
    <w:rsid w:val="00C01BEE"/>
    <w:rsid w:val="00C0487A"/>
    <w:rsid w:val="00C11E99"/>
    <w:rsid w:val="00C2028E"/>
    <w:rsid w:val="00C26584"/>
    <w:rsid w:val="00C2798A"/>
    <w:rsid w:val="00C31A8E"/>
    <w:rsid w:val="00C53663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3663"/>
    <w:rsid w:val="00CB4D15"/>
    <w:rsid w:val="00CB6F58"/>
    <w:rsid w:val="00CC35D5"/>
    <w:rsid w:val="00CC584E"/>
    <w:rsid w:val="00CC6F4B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2F15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2717C"/>
    <w:rsid w:val="00E35A68"/>
    <w:rsid w:val="00E71FA8"/>
    <w:rsid w:val="00E804C3"/>
    <w:rsid w:val="00EA481E"/>
    <w:rsid w:val="00EB07CA"/>
    <w:rsid w:val="00EB3537"/>
    <w:rsid w:val="00EB5034"/>
    <w:rsid w:val="00EE1577"/>
    <w:rsid w:val="00EE3ECF"/>
    <w:rsid w:val="00EE40B4"/>
    <w:rsid w:val="00F010AC"/>
    <w:rsid w:val="00F040F0"/>
    <w:rsid w:val="00F22C6B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0CFA"/>
    <w:rsid w:val="00FB1375"/>
    <w:rsid w:val="00FB3C3F"/>
    <w:rsid w:val="00FB415C"/>
    <w:rsid w:val="00FC4AE2"/>
    <w:rsid w:val="00FC5623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FB6CE6-2031-4CE6-A4ED-A730F532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FB0CF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FAE74-0A0E-4ACD-9392-D8AC7FC9E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1129</Words>
  <Characters>6667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Uzivatel</cp:lastModifiedBy>
  <cp:revision>2</cp:revision>
  <cp:lastPrinted>2018-07-31T04:43:00Z</cp:lastPrinted>
  <dcterms:created xsi:type="dcterms:W3CDTF">2020-06-11T13:47:00Z</dcterms:created>
  <dcterms:modified xsi:type="dcterms:W3CDTF">2020-06-11T13:47:00Z</dcterms:modified>
</cp:coreProperties>
</file>