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2587" w:type="dxa"/>
        <w:tblLook w:val="01E0" w:firstRow="1" w:lastRow="1" w:firstColumn="1" w:lastColumn="1" w:noHBand="0" w:noVBand="0"/>
      </w:tblPr>
      <w:tblGrid>
        <w:gridCol w:w="5390"/>
      </w:tblGrid>
      <w:tr w:rsidR="003D62B0" w:rsidRPr="007E1E0D" w:rsidTr="00FA1033">
        <w:trPr>
          <w:trHeight w:val="464"/>
        </w:trPr>
        <w:tc>
          <w:tcPr>
            <w:tcW w:w="0" w:type="auto"/>
          </w:tcPr>
          <w:tbl>
            <w:tblPr>
              <w:tblpPr w:leftFromText="141" w:rightFromText="141" w:vertAnchor="text" w:horzAnchor="margin" w:tblpXSpec="right" w:tblpY="-1798"/>
              <w:tblW w:w="5174" w:type="dxa"/>
              <w:tblLook w:val="01E0" w:firstRow="1" w:lastRow="1" w:firstColumn="1" w:lastColumn="1" w:noHBand="0" w:noVBand="0"/>
            </w:tblPr>
            <w:tblGrid>
              <w:gridCol w:w="4829"/>
              <w:gridCol w:w="345"/>
            </w:tblGrid>
            <w:tr w:rsidR="00C83385" w:rsidRPr="007E1E0D" w:rsidTr="00C83385">
              <w:trPr>
                <w:trHeight w:val="464"/>
              </w:trPr>
              <w:tc>
                <w:tcPr>
                  <w:tcW w:w="0" w:type="auto"/>
                </w:tcPr>
                <w:p w:rsidR="00C83385" w:rsidRPr="007E1E0D" w:rsidRDefault="00C83385" w:rsidP="00C83385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  <w:bookmarkStart w:id="0" w:name="ssl_pid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51GHS4"/>
                        </w:textInput>
                      </w:ffData>
                    </w:fldCha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separate"/>
                  </w:r>
                  <w:r>
                    <w:rPr>
                      <w:rFonts w:ascii="CKGinis" w:hAnsi="CKGinis"/>
                      <w:bCs/>
                      <w:sz w:val="72"/>
                    </w:rPr>
                    <w:t>MVCRX051GHS4</w:t>
                  </w:r>
                  <w:r w:rsidRPr="007E1E0D">
                    <w:rPr>
                      <w:rFonts w:ascii="CKGinis" w:hAnsi="CKGinis"/>
                      <w:bCs/>
                      <w:sz w:val="72"/>
                    </w:rPr>
                    <w:fldChar w:fldCharType="end"/>
                  </w:r>
                  <w:bookmarkEnd w:id="0"/>
                  <w:r w:rsidRPr="007E1E0D"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  <w:tc>
                <w:tcPr>
                  <w:tcW w:w="0" w:type="auto"/>
                </w:tcPr>
                <w:p w:rsidR="00C83385" w:rsidRPr="007E1E0D" w:rsidRDefault="00C83385" w:rsidP="00C83385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/>
                    <w:jc w:val="center"/>
                    <w:rPr>
                      <w:rFonts w:ascii="CKGinis" w:hAnsi="CKGinis" w:cs="Arial"/>
                      <w:sz w:val="72"/>
                      <w:szCs w:val="72"/>
                    </w:rPr>
                  </w:pPr>
                </w:p>
              </w:tc>
            </w:tr>
            <w:bookmarkStart w:id="1" w:name="ssl_pid1"/>
            <w:tr w:rsidR="00C83385" w:rsidRPr="007E1E0D" w:rsidTr="00C83385">
              <w:trPr>
                <w:trHeight w:val="114"/>
              </w:trPr>
              <w:tc>
                <w:tcPr>
                  <w:tcW w:w="0" w:type="auto"/>
                </w:tcPr>
                <w:p w:rsidR="00C83385" w:rsidRPr="007E1E0D" w:rsidRDefault="00C83385" w:rsidP="00C83385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51GHS4"/>
                        </w:textInput>
                      </w:ffData>
                    </w:fldCha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/>
                      <w:bCs/>
                      <w:sz w:val="20"/>
                      <w:szCs w:val="20"/>
                    </w:rPr>
                    <w:t>MVCRX051GHS4</w:t>
                  </w:r>
                  <w:r w:rsidRPr="007E1E0D">
                    <w:rPr>
                      <w:rFonts w:ascii="Arial" w:hAnsi="Arial"/>
                      <w:bCs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  <w:tc>
                <w:tcPr>
                  <w:tcW w:w="0" w:type="auto"/>
                </w:tcPr>
                <w:p w:rsidR="00C83385" w:rsidRPr="007E1E0D" w:rsidRDefault="00C83385" w:rsidP="00C83385">
                  <w:pPr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83385" w:rsidRPr="007E1E0D" w:rsidTr="00C83385">
              <w:trPr>
                <w:trHeight w:val="122"/>
              </w:trPr>
              <w:tc>
                <w:tcPr>
                  <w:tcW w:w="0" w:type="auto"/>
                </w:tcPr>
                <w:p w:rsidR="00C83385" w:rsidRPr="007E1E0D" w:rsidRDefault="00C83385" w:rsidP="00C83385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 w:rsidRPr="007E1E0D"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  <w:tc>
                <w:tcPr>
                  <w:tcW w:w="0" w:type="auto"/>
                </w:tcPr>
                <w:p w:rsidR="00C83385" w:rsidRPr="007E1E0D" w:rsidRDefault="00C83385" w:rsidP="00C83385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D62B0" w:rsidRPr="007E1E0D" w:rsidRDefault="003D62B0" w:rsidP="003D62B0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</w:p>
        </w:tc>
      </w:tr>
      <w:tr w:rsidR="003D62B0" w:rsidRPr="007E1E0D" w:rsidTr="00FA1033">
        <w:trPr>
          <w:trHeight w:val="114"/>
        </w:trPr>
        <w:tc>
          <w:tcPr>
            <w:tcW w:w="0" w:type="auto"/>
          </w:tcPr>
          <w:p w:rsidR="003D62B0" w:rsidRPr="007E1E0D" w:rsidRDefault="003D62B0" w:rsidP="003D62B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2B0" w:rsidRPr="007E1E0D" w:rsidTr="00FA1033">
        <w:trPr>
          <w:trHeight w:val="80"/>
        </w:trPr>
        <w:tc>
          <w:tcPr>
            <w:tcW w:w="0" w:type="auto"/>
          </w:tcPr>
          <w:p w:rsidR="003D62B0" w:rsidRPr="007E1E0D" w:rsidRDefault="003D62B0" w:rsidP="003D62B0">
            <w:pPr>
              <w:pStyle w:val="Text"/>
              <w:jc w:val="center"/>
              <w:rPr>
                <w:sz w:val="20"/>
                <w:szCs w:val="20"/>
              </w:rPr>
            </w:pPr>
          </w:p>
        </w:tc>
      </w:tr>
    </w:tbl>
    <w:p w:rsidR="00776851" w:rsidRDefault="00776851" w:rsidP="00635249">
      <w:pPr>
        <w:spacing w:after="0"/>
        <w:rPr>
          <w:rFonts w:ascii="Times New Roman" w:eastAsia="Times New Roman" w:hAnsi="Times New Roman"/>
        </w:rPr>
      </w:pPr>
    </w:p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635249" w:rsidTr="00635249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A34D3B" w:rsidRDefault="00A34D3B" w:rsidP="00776851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C84305">
        <w:rPr>
          <w:rFonts w:ascii="Arial" w:hAnsi="Arial" w:cs="Arial"/>
          <w:b/>
          <w:sz w:val="24"/>
          <w:szCs w:val="24"/>
        </w:rPr>
        <w:t>vrchního referenta/rady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476D9C">
        <w:rPr>
          <w:rFonts w:ascii="Arial" w:hAnsi="Arial" w:cs="Arial"/>
          <w:b/>
          <w:sz w:val="24"/>
          <w:szCs w:val="24"/>
        </w:rPr>
        <w:t>dávkové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4743E2">
        <w:rPr>
          <w:rFonts w:ascii="Arial" w:hAnsi="Arial" w:cs="Arial"/>
          <w:b/>
          <w:sz w:val="24"/>
          <w:szCs w:val="24"/>
        </w:rPr>
        <w:t>sociálního zabezpečení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635249" w:rsidRDefault="0057691E" w:rsidP="0070558A">
      <w:pPr>
        <w:spacing w:after="0"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672E90">
        <w:rPr>
          <w:rFonts w:ascii="Arial" w:hAnsi="Arial" w:cs="Arial"/>
        </w:rPr>
        <w:t>Č.j.</w:t>
      </w:r>
      <w:proofErr w:type="gramEnd"/>
      <w:r w:rsidR="00F94ECD" w:rsidRPr="00672E90">
        <w:rPr>
          <w:rFonts w:ascii="Arial" w:hAnsi="Arial" w:cs="Arial"/>
        </w:rPr>
        <w:t>:</w:t>
      </w:r>
      <w:r w:rsidR="00276ED4" w:rsidRPr="00672E90">
        <w:rPr>
          <w:rFonts w:ascii="Arial" w:hAnsi="Arial" w:cs="Arial"/>
        </w:rPr>
        <w:t xml:space="preserve"> </w:t>
      </w:r>
      <w:r w:rsidR="009D16A9" w:rsidRPr="001B2DDE">
        <w:rPr>
          <w:rFonts w:ascii="Arial" w:hAnsi="Arial" w:cs="Arial"/>
        </w:rPr>
        <w:t>MV-</w:t>
      </w:r>
      <w:r w:rsidR="001B2DDE" w:rsidRPr="001B2DDE">
        <w:rPr>
          <w:rFonts w:ascii="Arial" w:hAnsi="Arial" w:cs="Arial"/>
        </w:rPr>
        <w:t>85099</w:t>
      </w:r>
      <w:r w:rsidR="00AB7FFE" w:rsidRPr="001B2DDE">
        <w:rPr>
          <w:rFonts w:ascii="Arial" w:hAnsi="Arial" w:cs="Arial"/>
        </w:rPr>
        <w:t>-</w:t>
      </w:r>
      <w:r w:rsidR="001B2DDE" w:rsidRPr="001B2DDE">
        <w:rPr>
          <w:rFonts w:ascii="Arial" w:hAnsi="Arial" w:cs="Arial"/>
        </w:rPr>
        <w:t>2</w:t>
      </w:r>
      <w:r w:rsidR="00B02CD2" w:rsidRPr="001B2DDE">
        <w:rPr>
          <w:rFonts w:ascii="Arial" w:hAnsi="Arial" w:cs="Arial"/>
        </w:rPr>
        <w:t>/</w:t>
      </w:r>
      <w:r w:rsidRPr="001B2DDE">
        <w:rPr>
          <w:rFonts w:ascii="Arial" w:hAnsi="Arial" w:cs="Arial"/>
        </w:rPr>
        <w:t>SP-20</w:t>
      </w:r>
      <w:r w:rsidR="003D62B0" w:rsidRPr="001B2DDE">
        <w:rPr>
          <w:rFonts w:ascii="Arial" w:hAnsi="Arial" w:cs="Arial"/>
        </w:rPr>
        <w:t>20</w:t>
      </w:r>
      <w:r w:rsidR="007E5A22" w:rsidRPr="00635249">
        <w:rPr>
          <w:rFonts w:ascii="Arial" w:hAnsi="Arial" w:cs="Arial"/>
        </w:rPr>
        <w:tab/>
      </w:r>
      <w:r w:rsidRPr="00635249">
        <w:rPr>
          <w:rFonts w:ascii="Arial" w:hAnsi="Arial" w:cs="Arial"/>
        </w:rPr>
        <w:t xml:space="preserve">                                                                </w:t>
      </w:r>
      <w:r w:rsidR="0084214F" w:rsidRPr="00635249">
        <w:rPr>
          <w:rFonts w:ascii="Arial" w:hAnsi="Arial" w:cs="Arial"/>
        </w:rPr>
        <w:t xml:space="preserve">                            </w:t>
      </w:r>
      <w:r w:rsidR="00F50535">
        <w:rPr>
          <w:rFonts w:ascii="Arial" w:hAnsi="Arial" w:cs="Arial"/>
        </w:rPr>
        <w:t xml:space="preserve"> </w:t>
      </w:r>
      <w:r w:rsidR="00AE71FE" w:rsidRPr="00635249">
        <w:rPr>
          <w:rFonts w:ascii="Arial" w:hAnsi="Arial" w:cs="Arial"/>
        </w:rPr>
        <w:t>P</w:t>
      </w:r>
      <w:r w:rsidRPr="00635249">
        <w:rPr>
          <w:rFonts w:ascii="Arial" w:hAnsi="Arial" w:cs="Arial"/>
        </w:rPr>
        <w:t xml:space="preserve">raha </w:t>
      </w:r>
      <w:r w:rsidR="00075849">
        <w:rPr>
          <w:rFonts w:ascii="Arial" w:hAnsi="Arial" w:cs="Arial"/>
        </w:rPr>
        <w:t>29. května</w:t>
      </w:r>
      <w:r w:rsidR="00C84305">
        <w:rPr>
          <w:rFonts w:ascii="Arial" w:hAnsi="Arial" w:cs="Arial"/>
        </w:rPr>
        <w:t xml:space="preserve"> 2020</w:t>
      </w:r>
    </w:p>
    <w:p w:rsidR="0070558A" w:rsidRPr="00635249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635249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Státní tajemník v Ministerstvu vnitra</w:t>
      </w:r>
      <w:r w:rsidR="00F94686" w:rsidRPr="00635249">
        <w:rPr>
          <w:rFonts w:ascii="Arial" w:hAnsi="Arial" w:cs="Arial"/>
        </w:rPr>
        <w:t>,</w:t>
      </w:r>
      <w:r w:rsidR="00C0487A" w:rsidRPr="00635249">
        <w:rPr>
          <w:rFonts w:ascii="Arial" w:hAnsi="Arial" w:cs="Arial"/>
        </w:rPr>
        <w:t xml:space="preserve"> jako s</w:t>
      </w:r>
      <w:r w:rsidR="00276ED4" w:rsidRPr="00635249">
        <w:rPr>
          <w:rFonts w:ascii="Arial" w:hAnsi="Arial" w:cs="Arial"/>
        </w:rPr>
        <w:t>lužební orgán</w:t>
      </w:r>
      <w:r w:rsidR="00C0487A" w:rsidRPr="00635249">
        <w:rPr>
          <w:rFonts w:ascii="Arial" w:hAnsi="Arial" w:cs="Arial"/>
        </w:rPr>
        <w:t xml:space="preserve"> příslušný podle § 10 odst. 1 písm. </w:t>
      </w:r>
      <w:r w:rsidRPr="00635249">
        <w:rPr>
          <w:rFonts w:ascii="Arial" w:hAnsi="Arial" w:cs="Arial"/>
        </w:rPr>
        <w:t>f</w:t>
      </w:r>
      <w:r w:rsidR="00C0487A" w:rsidRPr="00635249">
        <w:rPr>
          <w:rFonts w:ascii="Arial" w:hAnsi="Arial" w:cs="Arial"/>
        </w:rPr>
        <w:t>) zákona č. 234/2014 Sb., o státní službě</w:t>
      </w:r>
      <w:r w:rsidR="003E630C" w:rsidRPr="00635249">
        <w:rPr>
          <w:rFonts w:ascii="Arial" w:hAnsi="Arial" w:cs="Arial"/>
        </w:rPr>
        <w:t>, ve znění pozdějších předpisů</w:t>
      </w:r>
      <w:r w:rsidR="00C0487A" w:rsidRPr="00635249">
        <w:rPr>
          <w:rFonts w:ascii="Arial" w:hAnsi="Arial" w:cs="Arial"/>
        </w:rPr>
        <w:t xml:space="preserve"> (dále jen „zákon“),</w:t>
      </w:r>
      <w:r w:rsidR="00276ED4" w:rsidRPr="00635249">
        <w:rPr>
          <w:rFonts w:ascii="Arial" w:hAnsi="Arial" w:cs="Arial"/>
        </w:rPr>
        <w:t xml:space="preserve"> vyhlašuje výběrové řízení na</w:t>
      </w:r>
      <w:r w:rsidR="003E630C" w:rsidRPr="00635249">
        <w:rPr>
          <w:rFonts w:ascii="Arial" w:hAnsi="Arial" w:cs="Arial"/>
        </w:rPr>
        <w:t> </w:t>
      </w:r>
      <w:r w:rsidR="00276ED4" w:rsidRPr="00635249">
        <w:rPr>
          <w:rFonts w:ascii="Arial" w:hAnsi="Arial" w:cs="Arial"/>
        </w:rPr>
        <w:t xml:space="preserve">služební místo </w:t>
      </w:r>
      <w:r w:rsidR="00C84305">
        <w:rPr>
          <w:rFonts w:ascii="Arial" w:hAnsi="Arial" w:cs="Arial"/>
          <w:b/>
        </w:rPr>
        <w:t>vrchního referenta/rady</w:t>
      </w:r>
      <w:r w:rsidRPr="00635249">
        <w:rPr>
          <w:rFonts w:ascii="Arial" w:hAnsi="Arial" w:cs="Arial"/>
          <w:b/>
        </w:rPr>
        <w:t xml:space="preserve"> v oddělení </w:t>
      </w:r>
      <w:r w:rsidR="004743E2">
        <w:rPr>
          <w:rFonts w:ascii="Arial" w:hAnsi="Arial" w:cs="Arial"/>
          <w:b/>
        </w:rPr>
        <w:t>dávkové</w:t>
      </w:r>
      <w:r w:rsidRPr="00635249">
        <w:rPr>
          <w:rFonts w:ascii="Arial" w:hAnsi="Arial" w:cs="Arial"/>
          <w:b/>
        </w:rPr>
        <w:t>,</w:t>
      </w:r>
      <w:r w:rsidR="005221E0" w:rsidRPr="00635249">
        <w:rPr>
          <w:rFonts w:ascii="Arial" w:hAnsi="Arial" w:cs="Arial"/>
          <w:b/>
        </w:rPr>
        <w:t xml:space="preserve"> </w:t>
      </w:r>
      <w:r w:rsidRPr="00635249">
        <w:rPr>
          <w:rFonts w:ascii="Arial" w:hAnsi="Arial" w:cs="Arial"/>
          <w:b/>
        </w:rPr>
        <w:t xml:space="preserve">ID </w:t>
      </w:r>
      <w:r w:rsidR="004743E2">
        <w:rPr>
          <w:rFonts w:ascii="Arial" w:hAnsi="Arial" w:cs="Arial"/>
          <w:b/>
        </w:rPr>
        <w:t>17004846</w:t>
      </w:r>
      <w:r w:rsidR="00FF0671" w:rsidRPr="00635249">
        <w:rPr>
          <w:rFonts w:ascii="Arial" w:hAnsi="Arial" w:cs="Arial"/>
          <w:b/>
        </w:rPr>
        <w:t>,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v</w:t>
      </w:r>
      <w:r w:rsidRPr="00635249">
        <w:rPr>
          <w:rFonts w:ascii="Arial" w:hAnsi="Arial" w:cs="Arial"/>
        </w:rPr>
        <w:t> </w:t>
      </w:r>
      <w:r w:rsidR="00A0294A" w:rsidRPr="00635249">
        <w:rPr>
          <w:rFonts w:ascii="Arial" w:hAnsi="Arial" w:cs="Arial"/>
        </w:rPr>
        <w:t>obor</w:t>
      </w:r>
      <w:r w:rsidR="00AA3623">
        <w:rPr>
          <w:rFonts w:ascii="Arial" w:hAnsi="Arial" w:cs="Arial"/>
        </w:rPr>
        <w:t>u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služby</w:t>
      </w:r>
      <w:r w:rsidRPr="00635249">
        <w:rPr>
          <w:rFonts w:ascii="Arial" w:hAnsi="Arial" w:cs="Arial"/>
        </w:rPr>
        <w:t xml:space="preserve">: </w:t>
      </w:r>
    </w:p>
    <w:p w:rsidR="00295EDA" w:rsidRDefault="004743E2" w:rsidP="0057691E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15. Sociální pojištění</w:t>
      </w:r>
    </w:p>
    <w:p w:rsidR="00C0487A" w:rsidRPr="00635249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Místem výkonu služby </w:t>
      </w:r>
      <w:r w:rsidR="00CE079D" w:rsidRPr="00635249">
        <w:rPr>
          <w:rFonts w:ascii="Arial" w:hAnsi="Arial" w:cs="Arial"/>
        </w:rPr>
        <w:t xml:space="preserve">je </w:t>
      </w:r>
      <w:r w:rsidR="000674B7" w:rsidRPr="00672E90">
        <w:rPr>
          <w:rFonts w:ascii="Arial" w:hAnsi="Arial" w:cs="Arial"/>
          <w:b/>
        </w:rPr>
        <w:t>Praha</w:t>
      </w:r>
      <w:r w:rsidR="00767644" w:rsidRPr="00672E90">
        <w:rPr>
          <w:rFonts w:ascii="Arial" w:hAnsi="Arial" w:cs="Arial"/>
          <w:b/>
        </w:rPr>
        <w:t>.</w:t>
      </w:r>
    </w:p>
    <w:p w:rsidR="0057691E" w:rsidRPr="00635249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Služba na tomto služebním místě bude vykonávána ve služebním poměru na dobu </w:t>
      </w:r>
      <w:r w:rsidR="00AD72A1" w:rsidRPr="00AD72A1">
        <w:rPr>
          <w:rFonts w:ascii="Arial" w:hAnsi="Arial" w:cs="Arial"/>
          <w:b/>
        </w:rPr>
        <w:t>ne</w:t>
      </w:r>
      <w:r w:rsidR="00B95073" w:rsidRPr="00DA2459">
        <w:rPr>
          <w:rFonts w:ascii="Arial" w:hAnsi="Arial" w:cs="Arial"/>
          <w:b/>
          <w:color w:val="000000" w:themeColor="text1"/>
        </w:rPr>
        <w:t>ur</w:t>
      </w:r>
      <w:r w:rsidR="00B95073" w:rsidRPr="00980A06">
        <w:rPr>
          <w:rFonts w:ascii="Arial" w:hAnsi="Arial" w:cs="Arial"/>
          <w:b/>
          <w:color w:val="000000" w:themeColor="text1"/>
        </w:rPr>
        <w:t>čitou</w:t>
      </w:r>
      <w:r w:rsidR="00AD72A1">
        <w:rPr>
          <w:rFonts w:ascii="Arial" w:hAnsi="Arial" w:cs="Arial"/>
          <w:b/>
          <w:color w:val="000000" w:themeColor="text1"/>
        </w:rPr>
        <w:t>.</w:t>
      </w:r>
    </w:p>
    <w:p w:rsidR="00C0487A" w:rsidRPr="00635249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Předpokládaným </w:t>
      </w:r>
      <w:r w:rsidR="00F26DDA" w:rsidRPr="00635249">
        <w:rPr>
          <w:rFonts w:ascii="Arial" w:hAnsi="Arial" w:cs="Arial"/>
        </w:rPr>
        <w:t xml:space="preserve">termínem </w:t>
      </w:r>
      <w:r w:rsidR="00092B0F" w:rsidRPr="00635249">
        <w:rPr>
          <w:rFonts w:ascii="Arial" w:hAnsi="Arial" w:cs="Arial"/>
        </w:rPr>
        <w:t xml:space="preserve">nástupu </w:t>
      </w:r>
      <w:r w:rsidR="008C3B5F" w:rsidRPr="00635249">
        <w:rPr>
          <w:rFonts w:ascii="Arial" w:hAnsi="Arial" w:cs="Arial"/>
        </w:rPr>
        <w:t>do</w:t>
      </w:r>
      <w:r w:rsidR="003E630C" w:rsidRPr="00635249">
        <w:rPr>
          <w:rFonts w:ascii="Arial" w:hAnsi="Arial" w:cs="Arial"/>
        </w:rPr>
        <w:t> </w:t>
      </w:r>
      <w:r w:rsidR="008C3B5F" w:rsidRPr="00635249">
        <w:rPr>
          <w:rFonts w:ascii="Arial" w:hAnsi="Arial" w:cs="Arial"/>
        </w:rPr>
        <w:t xml:space="preserve">služby </w:t>
      </w:r>
      <w:r w:rsidRPr="00635249">
        <w:rPr>
          <w:rFonts w:ascii="Arial" w:hAnsi="Arial" w:cs="Arial"/>
        </w:rPr>
        <w:t xml:space="preserve">je </w:t>
      </w:r>
      <w:r w:rsidR="006B1E28">
        <w:rPr>
          <w:rFonts w:ascii="Arial" w:hAnsi="Arial" w:cs="Arial"/>
          <w:b/>
        </w:rPr>
        <w:t>srpen</w:t>
      </w:r>
      <w:bookmarkStart w:id="2" w:name="_GoBack"/>
      <w:bookmarkEnd w:id="2"/>
      <w:r w:rsidR="00C84305">
        <w:rPr>
          <w:rFonts w:ascii="Arial" w:hAnsi="Arial" w:cs="Arial"/>
          <w:b/>
        </w:rPr>
        <w:t xml:space="preserve"> 2020</w:t>
      </w:r>
      <w:r w:rsidRPr="00635249">
        <w:rPr>
          <w:rFonts w:ascii="Arial" w:hAnsi="Arial" w:cs="Arial"/>
          <w:b/>
        </w:rPr>
        <w:t>.</w:t>
      </w:r>
    </w:p>
    <w:p w:rsidR="00DE0518" w:rsidRPr="00635249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Služební místo je zařazeno </w:t>
      </w:r>
      <w:r w:rsidR="008E6A0B" w:rsidRPr="00635249">
        <w:rPr>
          <w:rFonts w:ascii="Arial" w:hAnsi="Arial" w:cs="Arial"/>
        </w:rPr>
        <w:t xml:space="preserve">podle </w:t>
      </w:r>
      <w:r w:rsidR="004B2025" w:rsidRPr="00635249">
        <w:rPr>
          <w:rFonts w:ascii="Arial" w:hAnsi="Arial" w:cs="Arial"/>
        </w:rPr>
        <w:t>p</w:t>
      </w:r>
      <w:r w:rsidR="008E6A0B" w:rsidRPr="00635249">
        <w:rPr>
          <w:rFonts w:ascii="Arial" w:hAnsi="Arial" w:cs="Arial"/>
        </w:rPr>
        <w:t xml:space="preserve">řílohy č. 1 k zákonu </w:t>
      </w:r>
      <w:r w:rsidRPr="00635249">
        <w:rPr>
          <w:rFonts w:ascii="Arial" w:hAnsi="Arial" w:cs="Arial"/>
        </w:rPr>
        <w:t xml:space="preserve">do </w:t>
      </w:r>
      <w:r w:rsidR="0086348F">
        <w:rPr>
          <w:rFonts w:ascii="Arial" w:hAnsi="Arial" w:cs="Arial"/>
          <w:b/>
        </w:rPr>
        <w:t>1</w:t>
      </w:r>
      <w:r w:rsidR="00C84305">
        <w:rPr>
          <w:rFonts w:ascii="Arial" w:hAnsi="Arial" w:cs="Arial"/>
          <w:b/>
        </w:rPr>
        <w:t>0</w:t>
      </w:r>
      <w:r w:rsidR="00FC4AE2" w:rsidRPr="00635249">
        <w:rPr>
          <w:rFonts w:ascii="Arial" w:hAnsi="Arial" w:cs="Arial"/>
          <w:b/>
        </w:rPr>
        <w:t>.</w:t>
      </w:r>
      <w:r w:rsidRPr="00635249">
        <w:rPr>
          <w:rFonts w:ascii="Arial" w:hAnsi="Arial" w:cs="Arial"/>
          <w:b/>
        </w:rPr>
        <w:t xml:space="preserve"> platové třídy.</w:t>
      </w:r>
    </w:p>
    <w:p w:rsidR="0070558A" w:rsidRPr="00635249" w:rsidRDefault="004B2025" w:rsidP="004743E2">
      <w:pPr>
        <w:shd w:val="clear" w:color="auto" w:fill="FFFFFF" w:themeFill="background1"/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N</w:t>
      </w:r>
      <w:r w:rsidR="00417DD3" w:rsidRPr="00635249">
        <w:rPr>
          <w:rFonts w:ascii="Arial" w:hAnsi="Arial" w:cs="Arial"/>
        </w:rPr>
        <w:t xml:space="preserve">a služebním místě </w:t>
      </w:r>
      <w:r w:rsidRPr="00635249">
        <w:rPr>
          <w:rFonts w:ascii="Arial" w:hAnsi="Arial" w:cs="Arial"/>
        </w:rPr>
        <w:t>jsou vykonávány zejména následující činnosti</w:t>
      </w:r>
      <w:r w:rsidR="00417DD3" w:rsidRPr="00635249">
        <w:rPr>
          <w:rFonts w:ascii="Arial" w:hAnsi="Arial" w:cs="Arial"/>
        </w:rPr>
        <w:t xml:space="preserve">: </w:t>
      </w:r>
      <w:r w:rsidR="004743E2">
        <w:rPr>
          <w:rFonts w:ascii="Arial" w:hAnsi="Arial" w:cs="Arial"/>
        </w:rPr>
        <w:t>a</w:t>
      </w:r>
      <w:r w:rsidR="004743E2" w:rsidRPr="004743E2">
        <w:rPr>
          <w:rFonts w:ascii="Arial" w:hAnsi="Arial" w:cs="Arial"/>
        </w:rPr>
        <w:t xml:space="preserve">probační </w:t>
      </w:r>
      <w:r w:rsidR="004743E2">
        <w:rPr>
          <w:rFonts w:ascii="Arial" w:hAnsi="Arial" w:cs="Arial"/>
        </w:rPr>
        <w:t xml:space="preserve">činnosti v důchodové agendě a v </w:t>
      </w:r>
      <w:r w:rsidR="004743E2" w:rsidRPr="004743E2">
        <w:rPr>
          <w:rFonts w:ascii="Arial" w:hAnsi="Arial" w:cs="Arial"/>
        </w:rPr>
        <w:t>důchodo</w:t>
      </w:r>
      <w:r w:rsidR="004743E2">
        <w:rPr>
          <w:rFonts w:ascii="Arial" w:hAnsi="Arial" w:cs="Arial"/>
        </w:rPr>
        <w:t xml:space="preserve">vé agendě s mezinárodním prvkem </w:t>
      </w:r>
      <w:r w:rsidR="004743E2" w:rsidRPr="004743E2">
        <w:rPr>
          <w:rFonts w:ascii="Arial" w:hAnsi="Arial" w:cs="Arial"/>
        </w:rPr>
        <w:t xml:space="preserve">vykonávané při </w:t>
      </w:r>
      <w:r w:rsidR="004743E2">
        <w:rPr>
          <w:rFonts w:ascii="Arial" w:hAnsi="Arial" w:cs="Arial"/>
        </w:rPr>
        <w:t xml:space="preserve">plnění funkce orgánu sociálního </w:t>
      </w:r>
      <w:r w:rsidR="004743E2" w:rsidRPr="004743E2">
        <w:rPr>
          <w:rFonts w:ascii="Arial" w:hAnsi="Arial" w:cs="Arial"/>
        </w:rPr>
        <w:t>zabezpeče</w:t>
      </w:r>
      <w:r w:rsidR="004743E2">
        <w:rPr>
          <w:rFonts w:ascii="Arial" w:hAnsi="Arial" w:cs="Arial"/>
        </w:rPr>
        <w:t>ní podle § 9 zákona č. 582/1991 Sb., o organizaci a </w:t>
      </w:r>
      <w:r w:rsidR="004743E2" w:rsidRPr="004743E2">
        <w:rPr>
          <w:rFonts w:ascii="Arial" w:hAnsi="Arial" w:cs="Arial"/>
        </w:rPr>
        <w:t>provádě</w:t>
      </w:r>
      <w:r w:rsidR="004743E2">
        <w:rPr>
          <w:rFonts w:ascii="Arial" w:hAnsi="Arial" w:cs="Arial"/>
        </w:rPr>
        <w:t xml:space="preserve">ní sociálního zabezpečení, </w:t>
      </w:r>
      <w:r w:rsidR="004743E2" w:rsidRPr="004743E2">
        <w:rPr>
          <w:rFonts w:ascii="Arial" w:hAnsi="Arial" w:cs="Arial"/>
        </w:rPr>
        <w:t xml:space="preserve">ve znění pozdějších </w:t>
      </w:r>
      <w:r w:rsidR="004743E2">
        <w:rPr>
          <w:rFonts w:ascii="Arial" w:hAnsi="Arial" w:cs="Arial"/>
        </w:rPr>
        <w:t xml:space="preserve">předpisů, u příslušníků Policie </w:t>
      </w:r>
      <w:r w:rsidR="004743E2" w:rsidRPr="004743E2">
        <w:rPr>
          <w:rFonts w:ascii="Arial" w:hAnsi="Arial" w:cs="Arial"/>
        </w:rPr>
        <w:t>České republik</w:t>
      </w:r>
      <w:r w:rsidR="004743E2">
        <w:rPr>
          <w:rFonts w:ascii="Arial" w:hAnsi="Arial" w:cs="Arial"/>
        </w:rPr>
        <w:t xml:space="preserve">y, Hasičského záchranného sboru </w:t>
      </w:r>
      <w:r w:rsidR="004743E2" w:rsidRPr="004743E2">
        <w:rPr>
          <w:rFonts w:ascii="Arial" w:hAnsi="Arial" w:cs="Arial"/>
        </w:rPr>
        <w:t>České republiky, Ge</w:t>
      </w:r>
      <w:r w:rsidR="004743E2">
        <w:rPr>
          <w:rFonts w:ascii="Arial" w:hAnsi="Arial" w:cs="Arial"/>
        </w:rPr>
        <w:t xml:space="preserve">nerální inspekce bezpečnostních </w:t>
      </w:r>
      <w:r w:rsidR="004743E2" w:rsidRPr="004743E2">
        <w:rPr>
          <w:rFonts w:ascii="Arial" w:hAnsi="Arial" w:cs="Arial"/>
        </w:rPr>
        <w:t>sborů, Bezpečnost</w:t>
      </w:r>
      <w:r w:rsidR="004743E2">
        <w:rPr>
          <w:rFonts w:ascii="Arial" w:hAnsi="Arial" w:cs="Arial"/>
        </w:rPr>
        <w:t xml:space="preserve">ní informační služby, Úřadu pro </w:t>
      </w:r>
      <w:r w:rsidR="004743E2" w:rsidRPr="004743E2">
        <w:rPr>
          <w:rFonts w:ascii="Arial" w:hAnsi="Arial" w:cs="Arial"/>
        </w:rPr>
        <w:t>zahraniční styk</w:t>
      </w:r>
      <w:r w:rsidR="004743E2">
        <w:rPr>
          <w:rFonts w:ascii="Arial" w:hAnsi="Arial" w:cs="Arial"/>
        </w:rPr>
        <w:t xml:space="preserve">y a informace a osob, kterým je </w:t>
      </w:r>
      <w:r w:rsidR="004743E2" w:rsidRPr="004743E2">
        <w:rPr>
          <w:rFonts w:ascii="Arial" w:hAnsi="Arial" w:cs="Arial"/>
        </w:rPr>
        <w:t>poskytována zvlá</w:t>
      </w:r>
      <w:r w:rsidR="004743E2">
        <w:rPr>
          <w:rFonts w:ascii="Arial" w:hAnsi="Arial" w:cs="Arial"/>
        </w:rPr>
        <w:t>štní ochrana a pomoc na základě zákona č. </w:t>
      </w:r>
      <w:r w:rsidR="004743E2" w:rsidRPr="004743E2">
        <w:rPr>
          <w:rFonts w:ascii="Arial" w:hAnsi="Arial" w:cs="Arial"/>
        </w:rPr>
        <w:t>137/2011 S</w:t>
      </w:r>
      <w:r w:rsidR="004743E2">
        <w:rPr>
          <w:rFonts w:ascii="Arial" w:hAnsi="Arial" w:cs="Arial"/>
        </w:rPr>
        <w:t xml:space="preserve">b., o zvláštní ochraně svědka a </w:t>
      </w:r>
      <w:r w:rsidR="004743E2" w:rsidRPr="004743E2">
        <w:rPr>
          <w:rFonts w:ascii="Arial" w:hAnsi="Arial" w:cs="Arial"/>
        </w:rPr>
        <w:t>dalších osob v sou</w:t>
      </w:r>
      <w:r w:rsidR="004743E2">
        <w:rPr>
          <w:rFonts w:ascii="Arial" w:hAnsi="Arial" w:cs="Arial"/>
        </w:rPr>
        <w:t>vislosti s trestním řízením a o </w:t>
      </w:r>
      <w:r w:rsidR="004743E2" w:rsidRPr="004743E2">
        <w:rPr>
          <w:rFonts w:ascii="Arial" w:hAnsi="Arial" w:cs="Arial"/>
        </w:rPr>
        <w:t>změně zákona č. 99</w:t>
      </w:r>
      <w:r w:rsidR="004743E2">
        <w:rPr>
          <w:rFonts w:ascii="Arial" w:hAnsi="Arial" w:cs="Arial"/>
        </w:rPr>
        <w:t xml:space="preserve">/1963 Sb., občanský soudní řád, </w:t>
      </w:r>
      <w:r w:rsidR="004743E2" w:rsidRPr="004743E2">
        <w:rPr>
          <w:rFonts w:ascii="Arial" w:hAnsi="Arial" w:cs="Arial"/>
        </w:rPr>
        <w:t xml:space="preserve">ve znění </w:t>
      </w:r>
      <w:r w:rsidR="004743E2">
        <w:rPr>
          <w:rFonts w:ascii="Arial" w:hAnsi="Arial" w:cs="Arial"/>
        </w:rPr>
        <w:t xml:space="preserve">pozdějších předpisů. Aprobační </w:t>
      </w:r>
      <w:r w:rsidR="004743E2" w:rsidRPr="004743E2">
        <w:rPr>
          <w:rFonts w:ascii="Arial" w:hAnsi="Arial" w:cs="Arial"/>
        </w:rPr>
        <w:t>činnost</w:t>
      </w:r>
      <w:r w:rsidR="004743E2">
        <w:rPr>
          <w:rFonts w:ascii="Arial" w:hAnsi="Arial" w:cs="Arial"/>
        </w:rPr>
        <w:t xml:space="preserve">i v oblasti nároku na výsluhový </w:t>
      </w:r>
      <w:r w:rsidR="004743E2" w:rsidRPr="004743E2">
        <w:rPr>
          <w:rFonts w:ascii="Arial" w:hAnsi="Arial" w:cs="Arial"/>
        </w:rPr>
        <w:t>příspěvek podle záko</w:t>
      </w:r>
      <w:r w:rsidR="004743E2">
        <w:rPr>
          <w:rFonts w:ascii="Arial" w:hAnsi="Arial" w:cs="Arial"/>
        </w:rPr>
        <w:t xml:space="preserve">na č. 361/2003 Sb., o služebním </w:t>
      </w:r>
      <w:r w:rsidR="004743E2" w:rsidRPr="004743E2">
        <w:rPr>
          <w:rFonts w:ascii="Arial" w:hAnsi="Arial" w:cs="Arial"/>
        </w:rPr>
        <w:t>poměru příslušníků bezpečnostních sborů.</w:t>
      </w:r>
      <w:r w:rsidR="004743E2">
        <w:rPr>
          <w:rFonts w:ascii="Arial" w:hAnsi="Arial" w:cs="Arial"/>
        </w:rPr>
        <w:t xml:space="preserve"> </w:t>
      </w:r>
      <w:r w:rsidR="004743E2" w:rsidRPr="004743E2">
        <w:rPr>
          <w:rFonts w:ascii="Arial" w:hAnsi="Arial" w:cs="Arial"/>
        </w:rPr>
        <w:t>Odborné komplexní posuzování nároku na dávku</w:t>
      </w:r>
      <w:r w:rsidR="004743E2">
        <w:rPr>
          <w:rFonts w:ascii="Arial" w:hAnsi="Arial" w:cs="Arial"/>
        </w:rPr>
        <w:t xml:space="preserve"> </w:t>
      </w:r>
      <w:r w:rsidR="004743E2" w:rsidRPr="004743E2">
        <w:rPr>
          <w:rFonts w:ascii="Arial" w:hAnsi="Arial" w:cs="Arial"/>
        </w:rPr>
        <w:t>důchodového pojištění a výsluhového příspěvku,</w:t>
      </w:r>
      <w:r w:rsidR="004743E2">
        <w:rPr>
          <w:rFonts w:ascii="Arial" w:hAnsi="Arial" w:cs="Arial"/>
        </w:rPr>
        <w:t xml:space="preserve"> </w:t>
      </w:r>
      <w:r w:rsidR="004743E2" w:rsidRPr="004743E2">
        <w:rPr>
          <w:rFonts w:ascii="Arial" w:hAnsi="Arial" w:cs="Arial"/>
        </w:rPr>
        <w:t xml:space="preserve">zpracování návrhů </w:t>
      </w:r>
      <w:r w:rsidR="004743E2" w:rsidRPr="004743E2">
        <w:rPr>
          <w:rFonts w:ascii="Arial" w:hAnsi="Arial" w:cs="Arial"/>
        </w:rPr>
        <w:lastRenderedPageBreak/>
        <w:t>r</w:t>
      </w:r>
      <w:r w:rsidR="004743E2">
        <w:rPr>
          <w:rFonts w:ascii="Arial" w:hAnsi="Arial" w:cs="Arial"/>
        </w:rPr>
        <w:t xml:space="preserve">ozhodnutí o těchto dávkách v 1. </w:t>
      </w:r>
      <w:r w:rsidR="004743E2" w:rsidRPr="004743E2">
        <w:rPr>
          <w:rFonts w:ascii="Arial" w:hAnsi="Arial" w:cs="Arial"/>
        </w:rPr>
        <w:t>stupni řízení.</w:t>
      </w:r>
      <w:r w:rsidR="004743E2" w:rsidRPr="004743E2">
        <w:t xml:space="preserve"> </w:t>
      </w:r>
      <w:r w:rsidR="004743E2" w:rsidRPr="004743E2">
        <w:rPr>
          <w:rFonts w:ascii="Arial" w:hAnsi="Arial" w:cs="Arial"/>
        </w:rPr>
        <w:t>Výkon činností spoj</w:t>
      </w:r>
      <w:r w:rsidR="004743E2">
        <w:rPr>
          <w:rFonts w:ascii="Arial" w:hAnsi="Arial" w:cs="Arial"/>
        </w:rPr>
        <w:t xml:space="preserve">ených s kontrolou trvání nároku </w:t>
      </w:r>
      <w:r w:rsidR="004743E2" w:rsidRPr="004743E2">
        <w:rPr>
          <w:rFonts w:ascii="Arial" w:hAnsi="Arial" w:cs="Arial"/>
        </w:rPr>
        <w:t>na dávku důch</w:t>
      </w:r>
      <w:r w:rsidR="004743E2">
        <w:rPr>
          <w:rFonts w:ascii="Arial" w:hAnsi="Arial" w:cs="Arial"/>
        </w:rPr>
        <w:t xml:space="preserve">odového pojištění a výsluhového </w:t>
      </w:r>
      <w:r w:rsidR="004743E2" w:rsidRPr="004743E2">
        <w:rPr>
          <w:rFonts w:ascii="Arial" w:hAnsi="Arial" w:cs="Arial"/>
        </w:rPr>
        <w:t>příspěvku. Zpracová</w:t>
      </w:r>
      <w:r w:rsidR="004743E2">
        <w:rPr>
          <w:rFonts w:ascii="Arial" w:hAnsi="Arial" w:cs="Arial"/>
        </w:rPr>
        <w:t xml:space="preserve">ní případů neprávem vyplacených </w:t>
      </w:r>
      <w:r w:rsidR="004743E2" w:rsidRPr="004743E2">
        <w:rPr>
          <w:rFonts w:ascii="Arial" w:hAnsi="Arial" w:cs="Arial"/>
        </w:rPr>
        <w:t xml:space="preserve">částek na </w:t>
      </w:r>
      <w:r w:rsidR="004743E2">
        <w:rPr>
          <w:rFonts w:ascii="Arial" w:hAnsi="Arial" w:cs="Arial"/>
        </w:rPr>
        <w:t xml:space="preserve">dávkách důchodového pojištění a </w:t>
      </w:r>
      <w:r w:rsidR="004743E2" w:rsidRPr="004743E2">
        <w:rPr>
          <w:rFonts w:ascii="Arial" w:hAnsi="Arial" w:cs="Arial"/>
        </w:rPr>
        <w:t>bezdůvodných obo</w:t>
      </w:r>
      <w:r w:rsidR="004743E2">
        <w:rPr>
          <w:rFonts w:ascii="Arial" w:hAnsi="Arial" w:cs="Arial"/>
        </w:rPr>
        <w:t xml:space="preserve">hacení vzniklých na výsluhových </w:t>
      </w:r>
      <w:r w:rsidR="004743E2" w:rsidRPr="004743E2">
        <w:rPr>
          <w:rFonts w:ascii="Arial" w:hAnsi="Arial" w:cs="Arial"/>
        </w:rPr>
        <w:t>příspěvcíc</w:t>
      </w:r>
      <w:r w:rsidR="004743E2">
        <w:rPr>
          <w:rFonts w:ascii="Arial" w:hAnsi="Arial" w:cs="Arial"/>
        </w:rPr>
        <w:t xml:space="preserve">h. Stanovení důchodového věku a </w:t>
      </w:r>
      <w:r w:rsidR="004743E2" w:rsidRPr="004743E2">
        <w:rPr>
          <w:rFonts w:ascii="Arial" w:hAnsi="Arial" w:cs="Arial"/>
        </w:rPr>
        <w:t>zpracován</w:t>
      </w:r>
      <w:r w:rsidR="004743E2">
        <w:rPr>
          <w:rFonts w:ascii="Arial" w:hAnsi="Arial" w:cs="Arial"/>
        </w:rPr>
        <w:t xml:space="preserve">í osobních informativních listů důchodového pojištění. </w:t>
      </w:r>
      <w:r w:rsidR="004743E2" w:rsidRPr="004743E2">
        <w:rPr>
          <w:rFonts w:ascii="Arial" w:hAnsi="Arial" w:cs="Arial"/>
        </w:rPr>
        <w:t xml:space="preserve">Součinnost s orgány </w:t>
      </w:r>
      <w:r w:rsidR="004743E2">
        <w:rPr>
          <w:rFonts w:ascii="Arial" w:hAnsi="Arial" w:cs="Arial"/>
        </w:rPr>
        <w:t xml:space="preserve">sociálního zabezpečení. Odborná </w:t>
      </w:r>
      <w:r w:rsidR="004743E2" w:rsidRPr="004743E2">
        <w:rPr>
          <w:rFonts w:ascii="Arial" w:hAnsi="Arial" w:cs="Arial"/>
        </w:rPr>
        <w:t>konzultační a poradenská činnost.</w:t>
      </w:r>
      <w:r w:rsidR="004743E2">
        <w:rPr>
          <w:rFonts w:ascii="Arial" w:hAnsi="Arial" w:cs="Arial"/>
        </w:rPr>
        <w:t xml:space="preserve"> Pokročilá</w:t>
      </w:r>
      <w:r w:rsidR="00672E90" w:rsidRPr="001B086F">
        <w:rPr>
          <w:rFonts w:ascii="Arial" w:hAnsi="Arial" w:cs="Arial"/>
        </w:rPr>
        <w:t xml:space="preserve"> z</w:t>
      </w:r>
      <w:r w:rsidR="00AD72A1" w:rsidRPr="001B086F">
        <w:rPr>
          <w:rFonts w:ascii="Arial" w:hAnsi="Arial" w:cs="Arial"/>
        </w:rPr>
        <w:t>nalost MS Office</w:t>
      </w:r>
      <w:r w:rsidR="00FE03A5" w:rsidRPr="001B086F">
        <w:rPr>
          <w:rFonts w:ascii="Arial" w:hAnsi="Arial" w:cs="Arial"/>
        </w:rPr>
        <w:t xml:space="preserve"> </w:t>
      </w:r>
      <w:r w:rsidR="00672E90" w:rsidRPr="001B086F">
        <w:rPr>
          <w:rFonts w:ascii="Arial" w:hAnsi="Arial" w:cs="Arial"/>
        </w:rPr>
        <w:t>je</w:t>
      </w:r>
      <w:r w:rsidR="00AD72A1" w:rsidRPr="001B086F">
        <w:rPr>
          <w:rFonts w:ascii="Arial" w:hAnsi="Arial" w:cs="Arial"/>
        </w:rPr>
        <w:t xml:space="preserve"> výhodou</w:t>
      </w:r>
      <w:r w:rsidR="00B95073" w:rsidRPr="001B086F">
        <w:rPr>
          <w:rFonts w:ascii="Arial" w:hAnsi="Arial" w:cs="Arial"/>
        </w:rPr>
        <w:t>.</w:t>
      </w:r>
      <w:r w:rsidR="0070558A" w:rsidRPr="00635249">
        <w:rPr>
          <w:rFonts w:ascii="Arial" w:hAnsi="Arial" w:cs="Arial"/>
        </w:rPr>
        <w:t xml:space="preserve"> </w:t>
      </w:r>
    </w:p>
    <w:p w:rsidR="00B228A2" w:rsidRPr="00635249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Posuzovány budou </w:t>
      </w:r>
      <w:r w:rsidR="00B228A2" w:rsidRPr="00635249">
        <w:rPr>
          <w:rFonts w:ascii="Arial" w:hAnsi="Arial" w:cs="Arial"/>
          <w:b/>
        </w:rPr>
        <w:t>žádosti</w:t>
      </w:r>
      <w:r w:rsidR="00CC35D5" w:rsidRPr="00635249">
        <w:rPr>
          <w:rStyle w:val="Znakapoznpodarou"/>
          <w:rFonts w:ascii="Arial" w:hAnsi="Arial" w:cs="Arial"/>
          <w:b/>
        </w:rPr>
        <w:footnoteReference w:id="1"/>
      </w:r>
      <w:r w:rsidR="003059FD" w:rsidRPr="00635249">
        <w:rPr>
          <w:rFonts w:ascii="Arial" w:hAnsi="Arial" w:cs="Arial"/>
          <w:b/>
        </w:rPr>
        <w:t xml:space="preserve"> </w:t>
      </w:r>
      <w:r w:rsidR="003059FD" w:rsidRPr="00635249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635249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635249">
        <w:rPr>
          <w:rFonts w:ascii="Arial" w:eastAsia="Times New Roman" w:hAnsi="Arial" w:cs="Arial"/>
          <w:lang w:eastAsia="cs-CZ"/>
        </w:rPr>
        <w:t>(dále jen „žádost“)</w:t>
      </w:r>
      <w:r w:rsidR="00C0487A" w:rsidRPr="00635249">
        <w:rPr>
          <w:rFonts w:ascii="Arial" w:hAnsi="Arial" w:cs="Arial"/>
          <w:b/>
        </w:rPr>
        <w:t xml:space="preserve"> podané ve lhůtě </w:t>
      </w:r>
      <w:r w:rsidR="0057691E" w:rsidRPr="00635249">
        <w:rPr>
          <w:rFonts w:ascii="Arial" w:hAnsi="Arial" w:cs="Arial"/>
          <w:b/>
        </w:rPr>
        <w:br/>
      </w:r>
      <w:r w:rsidR="00C0487A" w:rsidRPr="00635249">
        <w:rPr>
          <w:rFonts w:ascii="Arial" w:hAnsi="Arial" w:cs="Arial"/>
          <w:b/>
        </w:rPr>
        <w:t>do</w:t>
      </w:r>
      <w:r w:rsidR="004C03D9" w:rsidRPr="00635249">
        <w:rPr>
          <w:rFonts w:ascii="Arial" w:hAnsi="Arial" w:cs="Arial"/>
          <w:b/>
        </w:rPr>
        <w:t> </w:t>
      </w:r>
      <w:r w:rsidR="00075849">
        <w:rPr>
          <w:rFonts w:ascii="Arial" w:hAnsi="Arial" w:cs="Arial"/>
          <w:b/>
        </w:rPr>
        <w:t>18. června</w:t>
      </w:r>
      <w:r w:rsidR="00C84305">
        <w:rPr>
          <w:rFonts w:ascii="Arial" w:hAnsi="Arial" w:cs="Arial"/>
          <w:b/>
        </w:rPr>
        <w:t xml:space="preserve"> 2020</w:t>
      </w:r>
      <w:r w:rsidR="00C0487A" w:rsidRPr="00635249">
        <w:rPr>
          <w:rFonts w:ascii="Arial" w:hAnsi="Arial" w:cs="Arial"/>
        </w:rPr>
        <w:t xml:space="preserve">, tj. v této lhůtě </w:t>
      </w:r>
      <w:r w:rsidRPr="00635249">
        <w:rPr>
          <w:rFonts w:ascii="Arial" w:hAnsi="Arial" w:cs="Arial"/>
        </w:rPr>
        <w:t>za</w:t>
      </w:r>
      <w:r w:rsidR="00C0487A" w:rsidRPr="00635249">
        <w:rPr>
          <w:rFonts w:ascii="Arial" w:hAnsi="Arial" w:cs="Arial"/>
        </w:rPr>
        <w:t>slané</w:t>
      </w:r>
      <w:r w:rsidRPr="00635249">
        <w:rPr>
          <w:rFonts w:ascii="Arial" w:hAnsi="Arial" w:cs="Arial"/>
        </w:rPr>
        <w:t xml:space="preserve"> </w:t>
      </w:r>
      <w:r w:rsidR="006060F0" w:rsidRPr="00635249">
        <w:rPr>
          <w:rFonts w:ascii="Arial" w:hAnsi="Arial" w:cs="Arial"/>
        </w:rPr>
        <w:t xml:space="preserve">služebnímu orgánu </w:t>
      </w:r>
      <w:r w:rsidRPr="00635249">
        <w:rPr>
          <w:rFonts w:ascii="Arial" w:hAnsi="Arial" w:cs="Arial"/>
        </w:rPr>
        <w:t>prostřednictvím</w:t>
      </w:r>
      <w:r w:rsidR="00201A97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>provozovatele poštovních služeb na adresu</w:t>
      </w:r>
      <w:r w:rsidR="006060F0" w:rsidRPr="00635249">
        <w:rPr>
          <w:rFonts w:ascii="Arial" w:hAnsi="Arial" w:cs="Arial"/>
        </w:rPr>
        <w:t xml:space="preserve"> služebního úřadu</w:t>
      </w:r>
      <w:r w:rsidR="00312A72" w:rsidRPr="00635249">
        <w:rPr>
          <w:rFonts w:ascii="Arial" w:hAnsi="Arial" w:cs="Arial"/>
        </w:rPr>
        <w:t xml:space="preserve"> Ministerstvo vnitra, Nad Štolou 3, 170 34 </w:t>
      </w:r>
      <w:r w:rsidR="00FE03A5">
        <w:rPr>
          <w:rFonts w:ascii="Arial" w:hAnsi="Arial" w:cs="Arial"/>
        </w:rPr>
        <w:br/>
      </w:r>
      <w:r w:rsidR="00312A72" w:rsidRPr="00635249">
        <w:rPr>
          <w:rFonts w:ascii="Arial" w:hAnsi="Arial" w:cs="Arial"/>
        </w:rPr>
        <w:t xml:space="preserve">Praha 7, P. O. Box 95, </w:t>
      </w:r>
      <w:r w:rsidR="0044040E" w:rsidRPr="00635249">
        <w:rPr>
          <w:rFonts w:ascii="Arial" w:hAnsi="Arial" w:cs="Arial"/>
        </w:rPr>
        <w:t>nebo osobně poda</w:t>
      </w:r>
      <w:r w:rsidR="00C0487A" w:rsidRPr="00635249">
        <w:rPr>
          <w:rFonts w:ascii="Arial" w:hAnsi="Arial" w:cs="Arial"/>
        </w:rPr>
        <w:t>né</w:t>
      </w:r>
      <w:r w:rsidR="0044040E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 xml:space="preserve">na podatelnu služebního </w:t>
      </w:r>
      <w:r w:rsidR="00C0487A" w:rsidRPr="00635249">
        <w:rPr>
          <w:rFonts w:ascii="Arial" w:hAnsi="Arial" w:cs="Arial"/>
        </w:rPr>
        <w:t>úřadu</w:t>
      </w:r>
      <w:r w:rsidRPr="00635249">
        <w:rPr>
          <w:rFonts w:ascii="Arial" w:hAnsi="Arial" w:cs="Arial"/>
        </w:rPr>
        <w:t xml:space="preserve"> na výše uvedené adrese</w:t>
      </w:r>
      <w:r w:rsidR="00073FE5" w:rsidRPr="00635249">
        <w:rPr>
          <w:rFonts w:ascii="Arial" w:hAnsi="Arial" w:cs="Arial"/>
        </w:rPr>
        <w:t>. Ž</w:t>
      </w:r>
      <w:r w:rsidR="006060F0" w:rsidRPr="00635249">
        <w:rPr>
          <w:rFonts w:ascii="Arial" w:hAnsi="Arial" w:cs="Arial"/>
        </w:rPr>
        <w:t xml:space="preserve">ádost lze podat rovněž </w:t>
      </w:r>
      <w:r w:rsidR="00B228A2" w:rsidRPr="00635249">
        <w:rPr>
          <w:rFonts w:ascii="Arial" w:hAnsi="Arial" w:cs="Arial"/>
        </w:rPr>
        <w:t>v</w:t>
      </w:r>
      <w:r w:rsidR="00DE317A" w:rsidRPr="00635249">
        <w:rPr>
          <w:rFonts w:ascii="Arial" w:hAnsi="Arial" w:cs="Arial"/>
        </w:rPr>
        <w:t> </w:t>
      </w:r>
      <w:r w:rsidR="00B228A2" w:rsidRPr="00635249">
        <w:rPr>
          <w:rFonts w:ascii="Arial" w:hAnsi="Arial" w:cs="Arial"/>
        </w:rPr>
        <w:t xml:space="preserve">elektronické podobě </w:t>
      </w:r>
      <w:r w:rsidR="0064419A" w:rsidRPr="00635249">
        <w:rPr>
          <w:rFonts w:ascii="Arial" w:hAnsi="Arial" w:cs="Arial"/>
        </w:rPr>
        <w:t>podepsanou</w:t>
      </w:r>
      <w:r w:rsidR="00B228A2" w:rsidRPr="00635249">
        <w:rPr>
          <w:rFonts w:ascii="Arial" w:hAnsi="Arial" w:cs="Arial"/>
        </w:rPr>
        <w:t xml:space="preserve"> uznávaným elektronickým podpisem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>na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adresu </w:t>
      </w:r>
      <w:r w:rsidR="008C3B5F" w:rsidRPr="00635249">
        <w:rPr>
          <w:rFonts w:ascii="Arial" w:hAnsi="Arial" w:cs="Arial"/>
        </w:rPr>
        <w:t xml:space="preserve">elektronické pošty </w:t>
      </w:r>
      <w:r w:rsidR="00DE0518" w:rsidRPr="00635249">
        <w:rPr>
          <w:rFonts w:ascii="Arial" w:hAnsi="Arial" w:cs="Arial"/>
        </w:rPr>
        <w:t xml:space="preserve">služebního </w:t>
      </w:r>
      <w:r w:rsidR="006060F0" w:rsidRPr="00635249">
        <w:rPr>
          <w:rFonts w:ascii="Arial" w:hAnsi="Arial" w:cs="Arial"/>
        </w:rPr>
        <w:t xml:space="preserve">úřadu </w:t>
      </w:r>
      <w:hyperlink r:id="rId8" w:history="1">
        <w:r w:rsidR="00312A72" w:rsidRPr="00635249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 nebo prostřednictvím datové schránky služebního </w:t>
      </w:r>
      <w:r w:rsidR="006060F0" w:rsidRPr="00635249">
        <w:rPr>
          <w:rFonts w:ascii="Arial" w:hAnsi="Arial" w:cs="Arial"/>
        </w:rPr>
        <w:t>úřadu</w:t>
      </w:r>
      <w:r w:rsidR="005C23D9" w:rsidRPr="00635249">
        <w:rPr>
          <w:rFonts w:ascii="Arial" w:hAnsi="Arial" w:cs="Arial"/>
        </w:rPr>
        <w:t xml:space="preserve"> ID</w:t>
      </w:r>
      <w:r w:rsidR="00B228A2" w:rsidRPr="00635249">
        <w:rPr>
          <w:rFonts w:ascii="Arial" w:hAnsi="Arial" w:cs="Arial"/>
        </w:rPr>
        <w:t xml:space="preserve">: </w:t>
      </w:r>
      <w:r w:rsidR="00312A72" w:rsidRPr="00635249">
        <w:rPr>
          <w:rFonts w:ascii="Arial" w:hAnsi="Arial" w:cs="Arial"/>
        </w:rPr>
        <w:t>krk34e3.</w:t>
      </w:r>
    </w:p>
    <w:p w:rsidR="00276ED4" w:rsidRPr="00E84A37" w:rsidRDefault="00276ED4" w:rsidP="00F84D02">
      <w:pPr>
        <w:spacing w:after="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>Obálka</w:t>
      </w:r>
      <w:r w:rsidR="00B228A2" w:rsidRPr="00635249">
        <w:rPr>
          <w:rFonts w:ascii="Arial" w:hAnsi="Arial" w:cs="Arial"/>
        </w:rPr>
        <w:t>, resp. datová zpráva, obsahující žádost včetně požadovaných listin (příloh)</w:t>
      </w:r>
      <w:r w:rsidRPr="00635249">
        <w:rPr>
          <w:rFonts w:ascii="Arial" w:hAnsi="Arial" w:cs="Arial"/>
        </w:rPr>
        <w:t xml:space="preserve"> musí být označena slovy</w:t>
      </w:r>
      <w:r w:rsidRPr="00E84A37">
        <w:rPr>
          <w:rFonts w:ascii="Arial" w:hAnsi="Arial" w:cs="Arial"/>
        </w:rPr>
        <w:t xml:space="preserve">: </w:t>
      </w:r>
      <w:r w:rsidRPr="00E84A37">
        <w:rPr>
          <w:rFonts w:ascii="Arial" w:hAnsi="Arial" w:cs="Arial"/>
          <w:b/>
        </w:rPr>
        <w:t>„Neot</w:t>
      </w:r>
      <w:r w:rsidR="00CB1067" w:rsidRPr="00E84A37">
        <w:rPr>
          <w:rFonts w:ascii="Arial" w:hAnsi="Arial" w:cs="Arial"/>
          <w:b/>
        </w:rPr>
        <w:t>e</w:t>
      </w:r>
      <w:r w:rsidRPr="00E84A37">
        <w:rPr>
          <w:rFonts w:ascii="Arial" w:hAnsi="Arial" w:cs="Arial"/>
          <w:b/>
        </w:rPr>
        <w:t xml:space="preserve">vírat“ a slovy „Výběrové řízení na služební místo </w:t>
      </w:r>
      <w:r w:rsidR="00C84305">
        <w:rPr>
          <w:rFonts w:ascii="Arial" w:hAnsi="Arial" w:cs="Arial"/>
          <w:b/>
        </w:rPr>
        <w:t>vrchního referenta/</w:t>
      </w:r>
      <w:r w:rsidR="0086348F">
        <w:rPr>
          <w:rFonts w:ascii="Arial" w:hAnsi="Arial" w:cs="Arial"/>
          <w:b/>
        </w:rPr>
        <w:t>rady</w:t>
      </w:r>
      <w:r w:rsidR="00B95073" w:rsidRPr="00E84A37">
        <w:rPr>
          <w:rFonts w:ascii="Arial" w:hAnsi="Arial" w:cs="Arial"/>
          <w:b/>
        </w:rPr>
        <w:t xml:space="preserve"> v oddělení </w:t>
      </w:r>
      <w:r w:rsidR="004743E2">
        <w:rPr>
          <w:rFonts w:ascii="Arial" w:hAnsi="Arial" w:cs="Arial"/>
          <w:b/>
        </w:rPr>
        <w:t>dávkové</w:t>
      </w:r>
      <w:r w:rsidR="0086348F">
        <w:rPr>
          <w:rFonts w:ascii="Arial" w:hAnsi="Arial" w:cs="Arial"/>
          <w:b/>
        </w:rPr>
        <w:t>,</w:t>
      </w:r>
      <w:r w:rsidR="00B95073" w:rsidRPr="00E84A37">
        <w:rPr>
          <w:rFonts w:ascii="Arial" w:hAnsi="Arial" w:cs="Arial"/>
          <w:b/>
        </w:rPr>
        <w:t xml:space="preserve"> v odboru </w:t>
      </w:r>
      <w:r w:rsidR="004743E2">
        <w:rPr>
          <w:rFonts w:ascii="Arial" w:hAnsi="Arial" w:cs="Arial"/>
          <w:b/>
        </w:rPr>
        <w:t>sociálního zabezpečení</w:t>
      </w:r>
      <w:r w:rsidR="00312A72" w:rsidRPr="00E84A37">
        <w:rPr>
          <w:rFonts w:ascii="Arial" w:hAnsi="Arial" w:cs="Arial"/>
          <w:b/>
        </w:rPr>
        <w:t>,</w:t>
      </w:r>
      <w:r w:rsidR="007B2360" w:rsidRPr="00E84A37">
        <w:rPr>
          <w:rFonts w:ascii="Arial" w:hAnsi="Arial" w:cs="Arial"/>
          <w:b/>
        </w:rPr>
        <w:t xml:space="preserve"> </w:t>
      </w:r>
      <w:r w:rsidR="00E84A37">
        <w:rPr>
          <w:rFonts w:ascii="Arial" w:hAnsi="Arial" w:cs="Arial"/>
          <w:b/>
        </w:rPr>
        <w:br/>
      </w:r>
      <w:r w:rsidR="00312A72" w:rsidRPr="00E84A37">
        <w:rPr>
          <w:rFonts w:ascii="Arial" w:hAnsi="Arial" w:cs="Arial"/>
          <w:b/>
        </w:rPr>
        <w:t xml:space="preserve">ID </w:t>
      </w:r>
      <w:r w:rsidR="004743E2">
        <w:rPr>
          <w:rFonts w:ascii="Arial" w:hAnsi="Arial" w:cs="Arial"/>
          <w:b/>
        </w:rPr>
        <w:t>17004846</w:t>
      </w:r>
      <w:r w:rsidR="0042482E" w:rsidRPr="00E84A37">
        <w:rPr>
          <w:rFonts w:ascii="Arial" w:hAnsi="Arial" w:cs="Arial"/>
          <w:b/>
        </w:rPr>
        <w:t>,</w:t>
      </w:r>
      <w:r w:rsidR="005221E0" w:rsidRPr="00E84A37">
        <w:rPr>
          <w:rFonts w:ascii="Arial" w:hAnsi="Arial" w:cs="Arial"/>
          <w:b/>
        </w:rPr>
        <w:t xml:space="preserve"> </w:t>
      </w:r>
      <w:r w:rsidR="00312A72" w:rsidRPr="00E84A37">
        <w:rPr>
          <w:rFonts w:ascii="Arial" w:hAnsi="Arial" w:cs="Arial"/>
          <w:b/>
        </w:rPr>
        <w:t xml:space="preserve">č.j.: </w:t>
      </w:r>
      <w:r w:rsidR="001B2DDE" w:rsidRPr="001B2DDE">
        <w:rPr>
          <w:rFonts w:ascii="Arial" w:hAnsi="Arial" w:cs="Arial"/>
          <w:b/>
        </w:rPr>
        <w:t>MV-85099-2/SP-2020</w:t>
      </w:r>
      <w:r w:rsidRPr="001B086F">
        <w:rPr>
          <w:rFonts w:ascii="Arial" w:hAnsi="Arial" w:cs="Arial"/>
          <w:b/>
        </w:rPr>
        <w:t>“.</w:t>
      </w:r>
    </w:p>
    <w:p w:rsidR="00F84D02" w:rsidRPr="00B95073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Pr="00C84305" w:rsidRDefault="00276ED4" w:rsidP="00C84305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C84305">
        <w:rPr>
          <w:rFonts w:ascii="Arial" w:hAnsi="Arial" w:cs="Arial"/>
        </w:rPr>
        <w:t>splňuje základní předpoklady stanovené zákonem, tj.:</w:t>
      </w:r>
    </w:p>
    <w:p w:rsidR="00D91198" w:rsidRPr="00033C70" w:rsidRDefault="00D91198" w:rsidP="00D91198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státním občanem</w:t>
      </w:r>
      <w:r>
        <w:rPr>
          <w:rFonts w:ascii="Arial" w:hAnsi="Arial" w:cs="Arial"/>
          <w:color w:val="000000" w:themeColor="text1"/>
        </w:rPr>
        <w:t>/státní občankou</w:t>
      </w:r>
      <w:r w:rsidRPr="00033C70">
        <w:rPr>
          <w:rFonts w:ascii="Arial" w:hAnsi="Arial" w:cs="Arial"/>
          <w:color w:val="000000" w:themeColor="text1"/>
        </w:rPr>
        <w:t xml:space="preserve"> České republiky, občanem</w:t>
      </w:r>
      <w:r>
        <w:rPr>
          <w:rFonts w:ascii="Arial" w:hAnsi="Arial" w:cs="Arial"/>
          <w:color w:val="000000" w:themeColor="text1"/>
        </w:rPr>
        <w:t>/občankou</w:t>
      </w:r>
      <w:r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>
        <w:rPr>
          <w:rFonts w:ascii="Arial" w:hAnsi="Arial" w:cs="Arial"/>
          <w:color w:val="000000" w:themeColor="text1"/>
        </w:rPr>
        <w:t>/občankou</w:t>
      </w:r>
      <w:r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 [§ 25 odst. 1 písm. a) zákona];</w:t>
      </w:r>
    </w:p>
    <w:p w:rsidR="00D91198" w:rsidRDefault="00D91198" w:rsidP="00D91198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 státním občanství. </w:t>
      </w:r>
      <w:r w:rsidRPr="00033C70">
        <w:rPr>
          <w:rFonts w:ascii="Arial" w:hAnsi="Arial" w:cs="Arial"/>
          <w:color w:val="000000" w:themeColor="text1"/>
        </w:rPr>
        <w:br/>
        <w:t>Při podání žádosti lze podle § 26 odst. 2 zákona doložit pouze písemné čestné prohlášení o státním občanství</w:t>
      </w:r>
      <w:r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Pr="00033C70">
        <w:rPr>
          <w:rFonts w:ascii="Arial" w:hAnsi="Arial" w:cs="Arial"/>
          <w:color w:val="000000" w:themeColor="text1"/>
        </w:rPr>
        <w:t xml:space="preserve"> popř. prostou kopii průkazu totožnosti; uvedenou listinu je žadatel</w:t>
      </w:r>
      <w:r>
        <w:rPr>
          <w:rFonts w:ascii="Arial" w:hAnsi="Arial" w:cs="Arial"/>
          <w:color w:val="000000" w:themeColor="text1"/>
        </w:rPr>
        <w:t>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 w:rsidRPr="00033C70">
        <w:rPr>
          <w:rFonts w:ascii="Arial" w:hAnsi="Arial" w:cs="Arial"/>
          <w:color w:val="000000" w:themeColor="text1"/>
        </w:rPr>
        <w:t xml:space="preserve"> v takovém případě povinen doložit následně, nejpozději před konáním pohovoru;</w:t>
      </w:r>
    </w:p>
    <w:p w:rsidR="00336923" w:rsidRPr="00980A06" w:rsidRDefault="00D91198" w:rsidP="00D91198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lastRenderedPageBreak/>
        <w:t>Žadatel</w:t>
      </w:r>
      <w:r>
        <w:rPr>
          <w:rFonts w:ascii="Arial" w:hAnsi="Arial" w:cs="Arial"/>
          <w:color w:val="000000" w:themeColor="text1"/>
        </w:rPr>
        <w:t>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že absolvoval</w:t>
      </w:r>
      <w:r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se dokládá příslušnou listinou.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3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86348F">
      <w:pPr>
        <w:spacing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C84305" w:rsidRPr="00C84305">
        <w:rPr>
          <w:rFonts w:ascii="Arial" w:hAnsi="Arial" w:cs="Arial"/>
          <w:color w:val="000000" w:themeColor="text1"/>
        </w:rPr>
        <w:t>vyšší odborné vzdělání nebo bakalářský studijní program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5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C84305" w:rsidRPr="00BC18F3" w:rsidRDefault="008278D5" w:rsidP="004743E2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6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4743E2">
        <w:rPr>
          <w:rFonts w:ascii="Arial" w:hAnsi="Arial" w:cs="Arial"/>
        </w:rPr>
        <w:t>.</w:t>
      </w:r>
    </w:p>
    <w:p w:rsidR="00C84305" w:rsidRPr="00FE03A5" w:rsidRDefault="00C84305" w:rsidP="00295EDA">
      <w:pPr>
        <w:spacing w:after="240" w:line="360" w:lineRule="auto"/>
        <w:ind w:left="567"/>
        <w:jc w:val="both"/>
        <w:rPr>
          <w:rFonts w:ascii="Arial" w:hAnsi="Arial" w:cs="Arial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4D665F" w:rsidRPr="0070558A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FE03A5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7"/>
      </w:r>
      <w:r w:rsidRPr="00033C70">
        <w:rPr>
          <w:rFonts w:ascii="Arial" w:hAnsi="Arial" w:cs="Arial"/>
          <w:color w:val="000000" w:themeColor="text1"/>
        </w:rPr>
        <w:t>.</w:t>
      </w:r>
    </w:p>
    <w:p w:rsidR="00F84D02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A3319D" w:rsidRPr="00A3319D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Odbor </w:t>
      </w:r>
      <w:r w:rsidR="004743E2">
        <w:rPr>
          <w:rFonts w:ascii="Arial" w:hAnsi="Arial" w:cs="Arial"/>
          <w:color w:val="000000" w:themeColor="text1"/>
        </w:rPr>
        <w:t>sociálního zabezpečení</w:t>
      </w:r>
    </w:p>
    <w:p w:rsidR="00A3319D" w:rsidRPr="001B086F" w:rsidRDefault="004743E2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Mgr. Eva Radačovská</w:t>
      </w:r>
    </w:p>
    <w:p w:rsidR="007708C6" w:rsidRPr="001B086F" w:rsidRDefault="007708C6" w:rsidP="007708C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B086F">
        <w:rPr>
          <w:rFonts w:ascii="Arial" w:hAnsi="Arial" w:cs="Arial"/>
          <w:color w:val="000000" w:themeColor="text1"/>
        </w:rPr>
        <w:t>tel. +420 974</w:t>
      </w:r>
      <w:r w:rsidR="004743E2">
        <w:rPr>
          <w:rFonts w:ascii="Arial" w:hAnsi="Arial" w:cs="Arial"/>
          <w:color w:val="000000" w:themeColor="text1"/>
        </w:rPr>
        <w:t> 816 363</w:t>
      </w: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1B086F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="00AA3623" w:rsidRPr="00D71EE2">
          <w:rPr>
            <w:rStyle w:val="Hypertextovodkaz"/>
            <w:rFonts w:ascii="Arial" w:hAnsi="Arial" w:cs="Arial"/>
          </w:rPr>
          <w:t>eva.radacovska@mvcr.cz</w:t>
        </w:r>
      </w:hyperlink>
      <w:r w:rsidR="007708C6">
        <w:rPr>
          <w:rFonts w:ascii="Arial" w:hAnsi="Arial" w:cs="Arial"/>
          <w:color w:val="000000" w:themeColor="text1"/>
        </w:rPr>
        <w:t xml:space="preserve"> </w:t>
      </w:r>
    </w:p>
    <w:p w:rsidR="00F84D02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075849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Ing. Miloslava Baďurová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075849">
        <w:rPr>
          <w:rFonts w:ascii="Arial" w:hAnsi="Arial" w:cs="Arial"/>
          <w:color w:val="000000" w:themeColor="text1"/>
        </w:rPr>
        <w:t> 833 241</w:t>
      </w:r>
      <w:r w:rsidRPr="00205BF7">
        <w:rPr>
          <w:rFonts w:ascii="Arial" w:hAnsi="Arial" w:cs="Arial"/>
          <w:color w:val="000000" w:themeColor="text1"/>
        </w:rPr>
        <w:t xml:space="preserve">  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075849" w:rsidRPr="002E6BA0">
          <w:rPr>
            <w:rStyle w:val="Hypertextovodkaz"/>
            <w:rFonts w:ascii="Arial" w:hAnsi="Arial" w:cs="Arial"/>
          </w:rPr>
          <w:t>miloslava.badurova@mvcr.cz</w:t>
        </w:r>
      </w:hyperlink>
    </w:p>
    <w:p w:rsidR="00205BF7" w:rsidRPr="00767644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Default="00B3674E" w:rsidP="00635249">
      <w:pPr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</w:t>
      </w:r>
      <w:r w:rsidR="005D4083">
        <w:rPr>
          <w:rFonts w:ascii="Arial" w:hAnsi="Arial" w:cs="Arial"/>
        </w:rPr>
        <w:t>,</w:t>
      </w:r>
      <w:r w:rsidRPr="00B3674E">
        <w:rPr>
          <w:rFonts w:ascii="Arial" w:hAnsi="Arial" w:cs="Arial"/>
        </w:rPr>
        <w:t xml:space="preserve"> a proto vítá zájem žadatelek i žadatelů.</w:t>
      </w:r>
      <w:r w:rsidR="004D665F">
        <w:rPr>
          <w:rFonts w:ascii="Arial" w:hAnsi="Arial" w:cs="Arial"/>
        </w:rPr>
        <w:t xml:space="preserve"> </w:t>
      </w:r>
    </w:p>
    <w:p w:rsidR="00075849" w:rsidRDefault="00075849" w:rsidP="00075849">
      <w:pPr>
        <w:spacing w:line="240" w:lineRule="auto"/>
        <w:contextualSpacing/>
        <w:rPr>
          <w:rFonts w:ascii="Arial" w:hAnsi="Arial" w:cs="Arial"/>
        </w:rPr>
      </w:pPr>
    </w:p>
    <w:p w:rsidR="00075849" w:rsidRDefault="00075849" w:rsidP="00075849">
      <w:pPr>
        <w:spacing w:line="240" w:lineRule="auto"/>
        <w:contextualSpacing/>
        <w:rPr>
          <w:rFonts w:ascii="Arial" w:hAnsi="Arial" w:cs="Arial"/>
        </w:rPr>
      </w:pPr>
    </w:p>
    <w:p w:rsidR="00EB5034" w:rsidRPr="00033C70" w:rsidRDefault="00075849" w:rsidP="00075849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>RNDr. Josef Postránecký</w:t>
      </w:r>
    </w:p>
    <w:p w:rsidR="00EB5034" w:rsidRDefault="00EB5034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718" w:rsidRDefault="00086718" w:rsidP="00276ED4">
      <w:pPr>
        <w:spacing w:after="0" w:line="240" w:lineRule="auto"/>
      </w:pPr>
      <w:r>
        <w:separator/>
      </w:r>
    </w:p>
  </w:endnote>
  <w:endnote w:type="continuationSeparator" w:id="0">
    <w:p w:rsidR="00086718" w:rsidRDefault="00086718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6B1E28">
          <w:rPr>
            <w:rFonts w:ascii="Arial" w:hAnsi="Arial" w:cs="Arial"/>
            <w:noProof/>
          </w:rPr>
          <w:t>2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718" w:rsidRDefault="00086718" w:rsidP="00276ED4">
      <w:pPr>
        <w:spacing w:after="0" w:line="240" w:lineRule="auto"/>
      </w:pPr>
      <w:r>
        <w:separator/>
      </w:r>
    </w:p>
  </w:footnote>
  <w:footnote w:type="continuationSeparator" w:id="0">
    <w:p w:rsidR="00086718" w:rsidRDefault="00086718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D91198" w:rsidRPr="00EE40B4" w:rsidRDefault="00D91198" w:rsidP="00D91198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 xml:space="preserve">Písemné čestné prohlášení o státním občanství je zahrnuto ve formuláři žádosti a bude považováno za doložené, pokud žadatel zaškrtne </w:t>
      </w:r>
      <w:r>
        <w:rPr>
          <w:rFonts w:ascii="Arial" w:hAnsi="Arial" w:cs="Arial"/>
          <w:sz w:val="18"/>
          <w:szCs w:val="18"/>
          <w:lang w:val="cs-CZ"/>
        </w:rPr>
        <w:t xml:space="preserve">a doplní </w:t>
      </w:r>
      <w:r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4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6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7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71C3A"/>
    <w:multiLevelType w:val="hybridMultilevel"/>
    <w:tmpl w:val="A814B082"/>
    <w:lvl w:ilvl="0" w:tplc="0F70C0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A60CC4"/>
    <w:multiLevelType w:val="hybridMultilevel"/>
    <w:tmpl w:val="8BD049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9392F"/>
    <w:multiLevelType w:val="hybridMultilevel"/>
    <w:tmpl w:val="D07CB2FC"/>
    <w:lvl w:ilvl="0" w:tplc="EBE0B8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B54AE8"/>
    <w:multiLevelType w:val="hybridMultilevel"/>
    <w:tmpl w:val="0E40322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1"/>
  </w:num>
  <w:num w:numId="9">
    <w:abstractNumId w:val="2"/>
  </w:num>
  <w:num w:numId="10">
    <w:abstractNumId w:val="0"/>
  </w:num>
  <w:num w:numId="11">
    <w:abstractNumId w:val="7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B9F"/>
    <w:rsid w:val="00040479"/>
    <w:rsid w:val="000444CB"/>
    <w:rsid w:val="0004686D"/>
    <w:rsid w:val="00051739"/>
    <w:rsid w:val="00064C13"/>
    <w:rsid w:val="000674B7"/>
    <w:rsid w:val="00073FE5"/>
    <w:rsid w:val="00075849"/>
    <w:rsid w:val="00084E8E"/>
    <w:rsid w:val="00084FFE"/>
    <w:rsid w:val="00085A0B"/>
    <w:rsid w:val="00086718"/>
    <w:rsid w:val="00092B0F"/>
    <w:rsid w:val="00097818"/>
    <w:rsid w:val="000A227C"/>
    <w:rsid w:val="000C26B0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5341B"/>
    <w:rsid w:val="00153A84"/>
    <w:rsid w:val="001560CB"/>
    <w:rsid w:val="00174DF6"/>
    <w:rsid w:val="00183CAD"/>
    <w:rsid w:val="0019253D"/>
    <w:rsid w:val="001A353E"/>
    <w:rsid w:val="001A376B"/>
    <w:rsid w:val="001A4BE2"/>
    <w:rsid w:val="001B086F"/>
    <w:rsid w:val="001B2DDE"/>
    <w:rsid w:val="001C0842"/>
    <w:rsid w:val="001D13FE"/>
    <w:rsid w:val="001D537E"/>
    <w:rsid w:val="001D718F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135CC"/>
    <w:rsid w:val="00220078"/>
    <w:rsid w:val="0022346E"/>
    <w:rsid w:val="00227FDB"/>
    <w:rsid w:val="00240188"/>
    <w:rsid w:val="00242E6B"/>
    <w:rsid w:val="00243471"/>
    <w:rsid w:val="00272336"/>
    <w:rsid w:val="0027343F"/>
    <w:rsid w:val="00276ED4"/>
    <w:rsid w:val="00282115"/>
    <w:rsid w:val="002931A1"/>
    <w:rsid w:val="00295EDA"/>
    <w:rsid w:val="002B1EA2"/>
    <w:rsid w:val="002B410A"/>
    <w:rsid w:val="002C401B"/>
    <w:rsid w:val="002E2A92"/>
    <w:rsid w:val="002F75D4"/>
    <w:rsid w:val="003059FD"/>
    <w:rsid w:val="00312A72"/>
    <w:rsid w:val="00333471"/>
    <w:rsid w:val="00336923"/>
    <w:rsid w:val="00361737"/>
    <w:rsid w:val="00363007"/>
    <w:rsid w:val="00363AEF"/>
    <w:rsid w:val="003A29AF"/>
    <w:rsid w:val="003B1ECF"/>
    <w:rsid w:val="003B692B"/>
    <w:rsid w:val="003D0150"/>
    <w:rsid w:val="003D29E5"/>
    <w:rsid w:val="003D57A9"/>
    <w:rsid w:val="003D62B0"/>
    <w:rsid w:val="003E630C"/>
    <w:rsid w:val="00400EC8"/>
    <w:rsid w:val="00403F70"/>
    <w:rsid w:val="004101C0"/>
    <w:rsid w:val="00417DD3"/>
    <w:rsid w:val="0042482E"/>
    <w:rsid w:val="00430A87"/>
    <w:rsid w:val="00435E82"/>
    <w:rsid w:val="0043623A"/>
    <w:rsid w:val="0044040E"/>
    <w:rsid w:val="004719BA"/>
    <w:rsid w:val="004730BC"/>
    <w:rsid w:val="004743E2"/>
    <w:rsid w:val="00476D9C"/>
    <w:rsid w:val="00484DB5"/>
    <w:rsid w:val="004B2025"/>
    <w:rsid w:val="004C03D9"/>
    <w:rsid w:val="004C07B4"/>
    <w:rsid w:val="004C5FB5"/>
    <w:rsid w:val="004D665F"/>
    <w:rsid w:val="004E0A29"/>
    <w:rsid w:val="0051703A"/>
    <w:rsid w:val="00517F77"/>
    <w:rsid w:val="005221E0"/>
    <w:rsid w:val="00527A3A"/>
    <w:rsid w:val="00527B21"/>
    <w:rsid w:val="0054430A"/>
    <w:rsid w:val="00545139"/>
    <w:rsid w:val="005504EA"/>
    <w:rsid w:val="00550EF3"/>
    <w:rsid w:val="005544FC"/>
    <w:rsid w:val="00574B8D"/>
    <w:rsid w:val="0057691E"/>
    <w:rsid w:val="00576C11"/>
    <w:rsid w:val="00594895"/>
    <w:rsid w:val="005A2AFB"/>
    <w:rsid w:val="005A3457"/>
    <w:rsid w:val="005B2707"/>
    <w:rsid w:val="005C1BF5"/>
    <w:rsid w:val="005C23D9"/>
    <w:rsid w:val="005C4DC4"/>
    <w:rsid w:val="005C671B"/>
    <w:rsid w:val="005D033D"/>
    <w:rsid w:val="005D4083"/>
    <w:rsid w:val="005E4B5E"/>
    <w:rsid w:val="005E7FC2"/>
    <w:rsid w:val="005F77C6"/>
    <w:rsid w:val="005F7812"/>
    <w:rsid w:val="006030B1"/>
    <w:rsid w:val="006060F0"/>
    <w:rsid w:val="006107C1"/>
    <w:rsid w:val="006132AC"/>
    <w:rsid w:val="00615762"/>
    <w:rsid w:val="0061716D"/>
    <w:rsid w:val="00633A77"/>
    <w:rsid w:val="00635249"/>
    <w:rsid w:val="00635CA7"/>
    <w:rsid w:val="0064419A"/>
    <w:rsid w:val="00672E90"/>
    <w:rsid w:val="006B1532"/>
    <w:rsid w:val="006B1E28"/>
    <w:rsid w:val="006C0897"/>
    <w:rsid w:val="006C097B"/>
    <w:rsid w:val="006C7AEF"/>
    <w:rsid w:val="006D0359"/>
    <w:rsid w:val="006F282E"/>
    <w:rsid w:val="007038E7"/>
    <w:rsid w:val="00704EFE"/>
    <w:rsid w:val="007052AF"/>
    <w:rsid w:val="0070558A"/>
    <w:rsid w:val="0070778B"/>
    <w:rsid w:val="0071306A"/>
    <w:rsid w:val="00726ACB"/>
    <w:rsid w:val="0073632F"/>
    <w:rsid w:val="00741C82"/>
    <w:rsid w:val="007525D0"/>
    <w:rsid w:val="00755FD6"/>
    <w:rsid w:val="00755FF6"/>
    <w:rsid w:val="00767644"/>
    <w:rsid w:val="00767D32"/>
    <w:rsid w:val="007708C6"/>
    <w:rsid w:val="00774471"/>
    <w:rsid w:val="00776851"/>
    <w:rsid w:val="0078045D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D1666"/>
    <w:rsid w:val="007E14D2"/>
    <w:rsid w:val="007E4D9B"/>
    <w:rsid w:val="007E5A22"/>
    <w:rsid w:val="007F4F97"/>
    <w:rsid w:val="0080595F"/>
    <w:rsid w:val="00825EEB"/>
    <w:rsid w:val="008278D5"/>
    <w:rsid w:val="0084214F"/>
    <w:rsid w:val="00853241"/>
    <w:rsid w:val="0085428E"/>
    <w:rsid w:val="00860641"/>
    <w:rsid w:val="0086348F"/>
    <w:rsid w:val="0087512E"/>
    <w:rsid w:val="008757FA"/>
    <w:rsid w:val="00893C49"/>
    <w:rsid w:val="00895346"/>
    <w:rsid w:val="008B3AD8"/>
    <w:rsid w:val="008B7462"/>
    <w:rsid w:val="008C3B5F"/>
    <w:rsid w:val="008D09F0"/>
    <w:rsid w:val="008E1C4D"/>
    <w:rsid w:val="008E6206"/>
    <w:rsid w:val="008E6A0B"/>
    <w:rsid w:val="009043EE"/>
    <w:rsid w:val="009062CC"/>
    <w:rsid w:val="0092136A"/>
    <w:rsid w:val="00923103"/>
    <w:rsid w:val="00943D24"/>
    <w:rsid w:val="00955869"/>
    <w:rsid w:val="00971583"/>
    <w:rsid w:val="00972AB1"/>
    <w:rsid w:val="00975BED"/>
    <w:rsid w:val="00980A06"/>
    <w:rsid w:val="00981EF3"/>
    <w:rsid w:val="00982E4E"/>
    <w:rsid w:val="009A446B"/>
    <w:rsid w:val="009A732F"/>
    <w:rsid w:val="009D16A9"/>
    <w:rsid w:val="009D448E"/>
    <w:rsid w:val="009D4C86"/>
    <w:rsid w:val="009D7016"/>
    <w:rsid w:val="009E4EC8"/>
    <w:rsid w:val="009F50CD"/>
    <w:rsid w:val="00A0294A"/>
    <w:rsid w:val="00A10E8C"/>
    <w:rsid w:val="00A14758"/>
    <w:rsid w:val="00A1501D"/>
    <w:rsid w:val="00A3319D"/>
    <w:rsid w:val="00A34D3B"/>
    <w:rsid w:val="00A47BAC"/>
    <w:rsid w:val="00A63D07"/>
    <w:rsid w:val="00A72431"/>
    <w:rsid w:val="00A813A7"/>
    <w:rsid w:val="00A81D00"/>
    <w:rsid w:val="00A8407C"/>
    <w:rsid w:val="00A8763A"/>
    <w:rsid w:val="00AA3623"/>
    <w:rsid w:val="00AB7FFE"/>
    <w:rsid w:val="00AC085E"/>
    <w:rsid w:val="00AC1D26"/>
    <w:rsid w:val="00AC276D"/>
    <w:rsid w:val="00AC2FB9"/>
    <w:rsid w:val="00AD4A01"/>
    <w:rsid w:val="00AD72A1"/>
    <w:rsid w:val="00AE71FE"/>
    <w:rsid w:val="00B00198"/>
    <w:rsid w:val="00B02CD2"/>
    <w:rsid w:val="00B15912"/>
    <w:rsid w:val="00B16633"/>
    <w:rsid w:val="00B170B6"/>
    <w:rsid w:val="00B228A2"/>
    <w:rsid w:val="00B233FD"/>
    <w:rsid w:val="00B3674E"/>
    <w:rsid w:val="00B4150C"/>
    <w:rsid w:val="00B41DD1"/>
    <w:rsid w:val="00B63A65"/>
    <w:rsid w:val="00B74273"/>
    <w:rsid w:val="00B8002F"/>
    <w:rsid w:val="00B95073"/>
    <w:rsid w:val="00B95806"/>
    <w:rsid w:val="00BE0997"/>
    <w:rsid w:val="00BE477C"/>
    <w:rsid w:val="00BE5520"/>
    <w:rsid w:val="00BE5C44"/>
    <w:rsid w:val="00BE5EBB"/>
    <w:rsid w:val="00C0487A"/>
    <w:rsid w:val="00C11E99"/>
    <w:rsid w:val="00C2028E"/>
    <w:rsid w:val="00C2798A"/>
    <w:rsid w:val="00C31A8E"/>
    <w:rsid w:val="00C4772F"/>
    <w:rsid w:val="00C57A25"/>
    <w:rsid w:val="00C63E1F"/>
    <w:rsid w:val="00C64EFF"/>
    <w:rsid w:val="00C75DF2"/>
    <w:rsid w:val="00C8078F"/>
    <w:rsid w:val="00C83385"/>
    <w:rsid w:val="00C84305"/>
    <w:rsid w:val="00C91D1D"/>
    <w:rsid w:val="00C95778"/>
    <w:rsid w:val="00CA3E14"/>
    <w:rsid w:val="00CB1067"/>
    <w:rsid w:val="00CB330B"/>
    <w:rsid w:val="00CB4D15"/>
    <w:rsid w:val="00CB6F58"/>
    <w:rsid w:val="00CC35D5"/>
    <w:rsid w:val="00CC584E"/>
    <w:rsid w:val="00CE079D"/>
    <w:rsid w:val="00CE652B"/>
    <w:rsid w:val="00D34DC1"/>
    <w:rsid w:val="00D43324"/>
    <w:rsid w:val="00D4346B"/>
    <w:rsid w:val="00D44A1A"/>
    <w:rsid w:val="00D44EC6"/>
    <w:rsid w:val="00D773F0"/>
    <w:rsid w:val="00D85BE6"/>
    <w:rsid w:val="00D90B62"/>
    <w:rsid w:val="00D91198"/>
    <w:rsid w:val="00D915AC"/>
    <w:rsid w:val="00D92211"/>
    <w:rsid w:val="00DA2459"/>
    <w:rsid w:val="00DB5FC2"/>
    <w:rsid w:val="00DC47FE"/>
    <w:rsid w:val="00DD494D"/>
    <w:rsid w:val="00DD6777"/>
    <w:rsid w:val="00DE0518"/>
    <w:rsid w:val="00DE317A"/>
    <w:rsid w:val="00DF3DB3"/>
    <w:rsid w:val="00E10765"/>
    <w:rsid w:val="00E124F2"/>
    <w:rsid w:val="00E127A8"/>
    <w:rsid w:val="00E35A68"/>
    <w:rsid w:val="00E71FA8"/>
    <w:rsid w:val="00E84A37"/>
    <w:rsid w:val="00EB07CA"/>
    <w:rsid w:val="00EB3537"/>
    <w:rsid w:val="00EB5034"/>
    <w:rsid w:val="00EE1577"/>
    <w:rsid w:val="00EE3ECF"/>
    <w:rsid w:val="00EE40B4"/>
    <w:rsid w:val="00F010AC"/>
    <w:rsid w:val="00F040F0"/>
    <w:rsid w:val="00F26BFB"/>
    <w:rsid w:val="00F26DDA"/>
    <w:rsid w:val="00F33781"/>
    <w:rsid w:val="00F43722"/>
    <w:rsid w:val="00F50535"/>
    <w:rsid w:val="00F515FA"/>
    <w:rsid w:val="00F626C9"/>
    <w:rsid w:val="00F65829"/>
    <w:rsid w:val="00F84D02"/>
    <w:rsid w:val="00F94686"/>
    <w:rsid w:val="00F94ECD"/>
    <w:rsid w:val="00F96F61"/>
    <w:rsid w:val="00FA1431"/>
    <w:rsid w:val="00FB1375"/>
    <w:rsid w:val="00FB415C"/>
    <w:rsid w:val="00FC4AE2"/>
    <w:rsid w:val="00FC63F8"/>
    <w:rsid w:val="00FE03A5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08011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loslava.badur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va.radacovsk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F83ED-715E-4F7E-8898-A3E1C8B9B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1060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Miloslava Baďurová</cp:lastModifiedBy>
  <cp:revision>16</cp:revision>
  <cp:lastPrinted>2018-07-31T04:43:00Z</cp:lastPrinted>
  <dcterms:created xsi:type="dcterms:W3CDTF">2019-10-05T19:13:00Z</dcterms:created>
  <dcterms:modified xsi:type="dcterms:W3CDTF">2020-06-12T08:24:00Z</dcterms:modified>
</cp:coreProperties>
</file>