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p w:rsidR="00E8412F" w:rsidRDefault="00E8412F" w:rsidP="00635249">
      <w:pPr>
        <w:spacing w:after="0"/>
        <w:rPr>
          <w:rFonts w:ascii="Times New Roman" w:eastAsia="Times New Roman" w:hAnsi="Times New Roman"/>
        </w:rPr>
      </w:pPr>
    </w:p>
    <w:p w:rsidR="005465B9" w:rsidRDefault="00E8412F" w:rsidP="00E8412F">
      <w:pPr>
        <w:spacing w:after="0"/>
        <w:jc w:val="center"/>
        <w:rPr>
          <w:rFonts w:ascii="Times New Roman" w:eastAsia="Times New Roman" w:hAnsi="Times New Roman"/>
        </w:rPr>
      </w:pPr>
      <w:r>
        <w:rPr>
          <w:rFonts w:eastAsiaTheme="minorHAnsi" w:cs="Calibri"/>
          <w:sz w:val="72"/>
          <w:szCs w:val="72"/>
        </w:rPr>
        <w:t xml:space="preserve">      </w:t>
      </w: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465B9" w:rsidRPr="007E1E0D" w:rsidTr="00AD5B47">
        <w:trPr>
          <w:trHeight w:val="464"/>
        </w:trPr>
        <w:tc>
          <w:tcPr>
            <w:tcW w:w="0" w:type="auto"/>
          </w:tcPr>
          <w:p w:rsidR="005465B9" w:rsidRPr="007E1E0D" w:rsidRDefault="005465B9" w:rsidP="005465B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YO6AT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MVCRX04YO6AT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465B9" w:rsidRPr="007E1E0D" w:rsidTr="00AD5B47">
        <w:trPr>
          <w:trHeight w:val="114"/>
        </w:trPr>
        <w:tc>
          <w:tcPr>
            <w:tcW w:w="0" w:type="auto"/>
          </w:tcPr>
          <w:p w:rsidR="005465B9" w:rsidRPr="007E1E0D" w:rsidRDefault="005465B9" w:rsidP="005465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YO6AT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MVCRX04YO6AT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5465B9" w:rsidRPr="007E1E0D" w:rsidTr="00AD5B47">
        <w:trPr>
          <w:trHeight w:val="122"/>
        </w:trPr>
        <w:tc>
          <w:tcPr>
            <w:tcW w:w="0" w:type="auto"/>
          </w:tcPr>
          <w:p w:rsidR="005465B9" w:rsidRPr="007E1E0D" w:rsidRDefault="005465B9" w:rsidP="005465B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5465B9" w:rsidRDefault="005465B9" w:rsidP="006C6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177E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177E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177EB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05ACC">
        <w:rPr>
          <w:rFonts w:ascii="Arial" w:hAnsi="Arial" w:cs="Arial"/>
        </w:rPr>
        <w:t>Č.j</w:t>
      </w:r>
      <w:r w:rsidR="00276ED4" w:rsidRPr="00115335">
        <w:rPr>
          <w:rFonts w:ascii="Arial" w:hAnsi="Arial" w:cs="Arial"/>
        </w:rPr>
        <w:t>.</w:t>
      </w:r>
      <w:proofErr w:type="gramEnd"/>
      <w:r w:rsidR="00F94ECD" w:rsidRPr="00115335">
        <w:rPr>
          <w:rFonts w:ascii="Arial" w:hAnsi="Arial" w:cs="Arial"/>
        </w:rPr>
        <w:t>:</w:t>
      </w:r>
      <w:r w:rsidR="00276ED4" w:rsidRPr="00115335">
        <w:rPr>
          <w:rFonts w:ascii="Arial" w:hAnsi="Arial" w:cs="Arial"/>
        </w:rPr>
        <w:t xml:space="preserve"> </w:t>
      </w:r>
      <w:r w:rsidR="009D16A9" w:rsidRPr="00115335">
        <w:rPr>
          <w:rFonts w:ascii="Arial" w:hAnsi="Arial" w:cs="Arial"/>
        </w:rPr>
        <w:t>MV-</w:t>
      </w:r>
      <w:r w:rsidR="00115335" w:rsidRPr="00115335">
        <w:rPr>
          <w:rFonts w:ascii="Arial" w:hAnsi="Arial" w:cs="Arial"/>
        </w:rPr>
        <w:t>56357</w:t>
      </w:r>
      <w:r w:rsidR="00AB7FFE" w:rsidRPr="00115335">
        <w:rPr>
          <w:rFonts w:ascii="Arial" w:hAnsi="Arial" w:cs="Arial"/>
        </w:rPr>
        <w:t>-</w:t>
      </w:r>
      <w:r w:rsidR="004177EB" w:rsidRPr="00115335">
        <w:rPr>
          <w:rFonts w:ascii="Arial" w:hAnsi="Arial" w:cs="Arial"/>
        </w:rPr>
        <w:t>2</w:t>
      </w:r>
      <w:r w:rsidR="00B02CD2" w:rsidRPr="00115335">
        <w:rPr>
          <w:rFonts w:ascii="Arial" w:hAnsi="Arial" w:cs="Arial"/>
        </w:rPr>
        <w:t>/</w:t>
      </w:r>
      <w:r w:rsidRPr="00115335">
        <w:rPr>
          <w:rFonts w:ascii="Arial" w:hAnsi="Arial" w:cs="Arial"/>
        </w:rPr>
        <w:t>SP-20</w:t>
      </w:r>
      <w:r w:rsidR="00115335" w:rsidRPr="00115335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881A0E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11C46">
        <w:rPr>
          <w:rFonts w:ascii="Arial" w:hAnsi="Arial" w:cs="Arial"/>
        </w:rPr>
        <w:t>6. dubna 2020</w:t>
      </w:r>
    </w:p>
    <w:p w:rsidR="00911C46" w:rsidRDefault="00911C46" w:rsidP="00911C46">
      <w:pPr>
        <w:spacing w:after="0" w:line="240" w:lineRule="auto"/>
        <w:jc w:val="both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4177E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</w:t>
      </w:r>
      <w:r w:rsidR="004177E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177EB">
        <w:rPr>
          <w:rFonts w:ascii="Arial" w:hAnsi="Arial" w:cs="Arial"/>
          <w:b/>
        </w:rPr>
        <w:t>17003985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177E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4177EB" w:rsidRDefault="004177E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Pracovněprávní vztahy</w:t>
      </w:r>
    </w:p>
    <w:p w:rsidR="00EB3537" w:rsidRPr="00635249" w:rsidRDefault="004177EB" w:rsidP="004177E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911C46">
        <w:rPr>
          <w:rFonts w:ascii="Arial" w:hAnsi="Arial" w:cs="Arial"/>
          <w:b/>
        </w:rPr>
        <w:t>srpen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177EB">
        <w:rPr>
          <w:rFonts w:ascii="Arial" w:hAnsi="Arial" w:cs="Arial"/>
          <w:b/>
        </w:rPr>
        <w:t>12</w:t>
      </w:r>
      <w:r w:rsidR="00EE274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911C46">
        <w:rPr>
          <w:rFonts w:ascii="Arial" w:hAnsi="Arial" w:cs="Arial"/>
        </w:rPr>
        <w:t>výkon personální práce ve </w:t>
      </w:r>
      <w:r w:rsidR="004177EB">
        <w:rPr>
          <w:rFonts w:ascii="Arial" w:hAnsi="Arial" w:cs="Arial"/>
        </w:rPr>
        <w:t>věcech pracovního poměru zaměstnanců a ve věcech služebního poměru státních zaměstnanců, příprava podkladů pro úkony státního tajemníka vyplývajíc</w:t>
      </w:r>
      <w:r w:rsidR="00911C46">
        <w:rPr>
          <w:rFonts w:ascii="Arial" w:hAnsi="Arial" w:cs="Arial"/>
        </w:rPr>
        <w:t>í z jeho pravomoci a </w:t>
      </w:r>
      <w:r w:rsidR="004177EB">
        <w:rPr>
          <w:rFonts w:ascii="Arial" w:hAnsi="Arial" w:cs="Arial"/>
        </w:rPr>
        <w:t>odpovědnosti služebního orgánu a osoby zmocněné jednat vůči zaměstnancům v pracovním poměru v Ministerstvu vnitra jménem zaměstnavatele v pracovněprávních vztazích, práce v Ekonomickém informačním systému (EKIS HR), v němž je prováděno</w:t>
      </w:r>
      <w:r w:rsidR="00911C46">
        <w:rPr>
          <w:rFonts w:ascii="Arial" w:hAnsi="Arial" w:cs="Arial"/>
        </w:rPr>
        <w:t xml:space="preserve"> zavádění, změna a </w:t>
      </w:r>
      <w:r w:rsidR="004177EB">
        <w:rPr>
          <w:rFonts w:ascii="Arial" w:hAnsi="Arial" w:cs="Arial"/>
        </w:rPr>
        <w:t>kontrola personálních údajů, vedení agendy osobních spisů zaměstnanců a státních zaměstnanců, zajištění komplexního výkonu personální agendy pro všechny útvary ministerstva</w:t>
      </w:r>
      <w:r w:rsidR="00EE2746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</w:t>
      </w:r>
      <w:r w:rsidR="004177EB">
        <w:rPr>
          <w:rFonts w:ascii="Arial" w:hAnsi="Arial" w:cs="Arial"/>
        </w:rPr>
        <w:t>je výhodou</w:t>
      </w:r>
      <w:r w:rsidR="0070558A" w:rsidRPr="00635249">
        <w:rPr>
          <w:rFonts w:ascii="Arial" w:hAnsi="Arial" w:cs="Arial"/>
        </w:rPr>
        <w:t>. 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11C46">
        <w:rPr>
          <w:rFonts w:ascii="Arial" w:hAnsi="Arial" w:cs="Arial"/>
          <w:b/>
        </w:rPr>
        <w:t>6. května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4177EB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177EB">
        <w:rPr>
          <w:rFonts w:ascii="Arial" w:hAnsi="Arial" w:cs="Arial"/>
          <w:b/>
        </w:rPr>
        <w:t>personální práce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4177EB">
        <w:rPr>
          <w:rFonts w:ascii="Arial" w:hAnsi="Arial" w:cs="Arial"/>
          <w:b/>
        </w:rPr>
        <w:t>personálním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4177EB">
        <w:rPr>
          <w:rFonts w:ascii="Arial" w:hAnsi="Arial" w:cs="Arial"/>
          <w:b/>
        </w:rPr>
        <w:t>17003985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115335" w:rsidRPr="00115335">
        <w:rPr>
          <w:rFonts w:ascii="Arial" w:hAnsi="Arial" w:cs="Arial"/>
          <w:b/>
        </w:rPr>
        <w:t>MV-56357-2/SP-2020</w:t>
      </w:r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4177EB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s § 25 odst. 4 zákona];</w:t>
      </w:r>
    </w:p>
    <w:p w:rsidR="00D84C79" w:rsidRPr="00980A06" w:rsidRDefault="00D84C79" w:rsidP="00D84C7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2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Pr="00980A06">
        <w:rPr>
          <w:rFonts w:ascii="Arial" w:hAnsi="Arial" w:cs="Arial"/>
          <w:color w:val="000000" w:themeColor="text1"/>
        </w:rPr>
        <w:t xml:space="preserve">, není již </w:t>
      </w:r>
      <w:r w:rsidRPr="00980A06">
        <w:rPr>
          <w:rFonts w:ascii="Arial" w:hAnsi="Arial" w:cs="Arial"/>
          <w:color w:val="000000" w:themeColor="text1"/>
        </w:rPr>
        <w:lastRenderedPageBreak/>
        <w:t xml:space="preserve">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 w:rsidR="004177EB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4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</w:t>
      </w:r>
      <w:r w:rsidR="00911C46">
        <w:rPr>
          <w:rFonts w:ascii="Arial" w:hAnsi="Arial" w:cs="Arial"/>
        </w:rPr>
        <w:t>kých lékařských službách.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D84C79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84C79" w:rsidRPr="0070558A" w:rsidRDefault="00D84C79" w:rsidP="006C6403">
      <w:pPr>
        <w:spacing w:after="0" w:line="24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E8412F">
        <w:rPr>
          <w:rFonts w:ascii="Arial" w:hAnsi="Arial" w:cs="Arial"/>
          <w:color w:val="000000" w:themeColor="text1"/>
        </w:rPr>
        <w:t>personální</w:t>
      </w:r>
    </w:p>
    <w:p w:rsidR="00A3319D" w:rsidRDefault="00E8412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911C46">
        <w:rPr>
          <w:rFonts w:ascii="Arial" w:hAnsi="Arial" w:cs="Arial"/>
          <w:color w:val="000000" w:themeColor="text1"/>
        </w:rPr>
        <w:t>Miloslava Baďurová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911C46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911C46" w:rsidRPr="00B6426A">
          <w:rPr>
            <w:rStyle w:val="Hypertextovodkaz"/>
            <w:rFonts w:ascii="Arial" w:hAnsi="Arial" w:cs="Arial"/>
          </w:rPr>
          <w:t>miloslava.badurova@mvcr.cz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8412F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8412F">
        <w:rPr>
          <w:rFonts w:ascii="Arial" w:hAnsi="Arial" w:cs="Arial"/>
          <w:color w:val="000000" w:themeColor="text1"/>
        </w:rPr>
        <w:t> 832 238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8412F" w:rsidRPr="009A2CDE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bookmarkStart w:id="2" w:name="_GoBack"/>
      <w:bookmarkEnd w:id="2"/>
      <w:r w:rsidRPr="00B3674E">
        <w:rPr>
          <w:rFonts w:ascii="Arial" w:hAnsi="Arial" w:cs="Arial"/>
        </w:rPr>
        <w:t>Služební úřad Ministerstvo vnitra podporuje rovnost žen a mužů</w:t>
      </w:r>
      <w:r w:rsidR="00911C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81A0E" w:rsidRDefault="00881A0E" w:rsidP="00635249">
      <w:pPr>
        <w:rPr>
          <w:rFonts w:ascii="Arial" w:hAnsi="Arial" w:cs="Arial"/>
        </w:rPr>
      </w:pPr>
    </w:p>
    <w:p w:rsidR="00881A0E" w:rsidRPr="00635249" w:rsidRDefault="0038638E" w:rsidP="0063524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6C6403">
      <w:footerReference w:type="default" r:id="rId11"/>
      <w:pgSz w:w="11906" w:h="16838"/>
      <w:pgMar w:top="14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7DC" w:rsidRDefault="00C307DC" w:rsidP="00276ED4">
      <w:pPr>
        <w:spacing w:after="0" w:line="240" w:lineRule="auto"/>
      </w:pPr>
      <w:r>
        <w:separator/>
      </w:r>
    </w:p>
  </w:endnote>
  <w:endnote w:type="continuationSeparator" w:id="0">
    <w:p w:rsidR="00C307DC" w:rsidRDefault="00C307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640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7DC" w:rsidRDefault="00C307DC" w:rsidP="00276ED4">
      <w:pPr>
        <w:spacing w:after="0" w:line="240" w:lineRule="auto"/>
      </w:pPr>
      <w:r>
        <w:separator/>
      </w:r>
    </w:p>
  </w:footnote>
  <w:footnote w:type="continuationSeparator" w:id="0">
    <w:p w:rsidR="00C307DC" w:rsidRDefault="00C307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113D70"/>
    <w:rsid w:val="00115335"/>
    <w:rsid w:val="001219CA"/>
    <w:rsid w:val="00136462"/>
    <w:rsid w:val="00140D4F"/>
    <w:rsid w:val="00144156"/>
    <w:rsid w:val="0015341B"/>
    <w:rsid w:val="00153A84"/>
    <w:rsid w:val="001560CB"/>
    <w:rsid w:val="00167C7D"/>
    <w:rsid w:val="00174DF6"/>
    <w:rsid w:val="00183CAD"/>
    <w:rsid w:val="0019253D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1E6A"/>
    <w:rsid w:val="002E2A92"/>
    <w:rsid w:val="002F75D4"/>
    <w:rsid w:val="003059FD"/>
    <w:rsid w:val="00312A72"/>
    <w:rsid w:val="00323EF5"/>
    <w:rsid w:val="00333471"/>
    <w:rsid w:val="00336923"/>
    <w:rsid w:val="00361737"/>
    <w:rsid w:val="00363007"/>
    <w:rsid w:val="00363AEF"/>
    <w:rsid w:val="0038638E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7EB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5B9"/>
    <w:rsid w:val="005504EA"/>
    <w:rsid w:val="00550EF3"/>
    <w:rsid w:val="005544FC"/>
    <w:rsid w:val="00555AF2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1532"/>
    <w:rsid w:val="006C0897"/>
    <w:rsid w:val="006C097B"/>
    <w:rsid w:val="006C6403"/>
    <w:rsid w:val="006C7AEF"/>
    <w:rsid w:val="006D0359"/>
    <w:rsid w:val="006F282E"/>
    <w:rsid w:val="007038E7"/>
    <w:rsid w:val="00704EFE"/>
    <w:rsid w:val="007052AF"/>
    <w:rsid w:val="0070558A"/>
    <w:rsid w:val="00705ACC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81A0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C46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00A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07DC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12F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05B1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loslava.badu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FF55A-8C73-4503-BD7D-5EB5A4F64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876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2019-09-17T14:08:00Z</cp:lastPrinted>
  <dcterms:created xsi:type="dcterms:W3CDTF">2019-09-17T14:00:00Z</dcterms:created>
  <dcterms:modified xsi:type="dcterms:W3CDTF">2020-04-02T07:15:00Z</dcterms:modified>
</cp:coreProperties>
</file>