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4A6E61">
      <w:pPr>
        <w:spacing w:after="0"/>
        <w:rPr>
          <w:rFonts w:ascii="Times New Roman" w:eastAsia="Times New Roman" w:hAnsi="Times New Roman"/>
        </w:rPr>
      </w:pPr>
    </w:p>
    <w:p w:rsidR="004A6E61" w:rsidRDefault="004A6E61" w:rsidP="004A6E61">
      <w:pPr>
        <w:spacing w:after="0"/>
        <w:rPr>
          <w:rFonts w:ascii="Times New Roman" w:eastAsia="Times New Roman" w:hAnsi="Times New Roman"/>
        </w:rPr>
      </w:pPr>
    </w:p>
    <w:p w:rsidR="004A6E61" w:rsidRDefault="004A6E61" w:rsidP="004A6E61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5390"/>
      </w:tblGrid>
      <w:tr w:rsidR="004A6E61" w:rsidTr="004A6E61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554189" w:rsidTr="00554189">
              <w:trPr>
                <w:trHeight w:val="464"/>
              </w:trPr>
              <w:tc>
                <w:tcPr>
                  <w:tcW w:w="0" w:type="auto"/>
                </w:tcPr>
                <w:p w:rsidR="00554189" w:rsidRPr="007E1E0D" w:rsidRDefault="00554189" w:rsidP="0055418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Y7116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MVCRX04Y7116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554189" w:rsidRDefault="00554189" w:rsidP="0055418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554189" w:rsidTr="00554189">
              <w:trPr>
                <w:trHeight w:val="114"/>
              </w:trPr>
              <w:tc>
                <w:tcPr>
                  <w:tcW w:w="0" w:type="auto"/>
                </w:tcPr>
                <w:p w:rsidR="00554189" w:rsidRPr="007E1E0D" w:rsidRDefault="00554189" w:rsidP="0055418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Y7116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MVCRX04Y7116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554189" w:rsidRDefault="00554189" w:rsidP="0055418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54189" w:rsidTr="00554189">
              <w:trPr>
                <w:trHeight w:val="122"/>
              </w:trPr>
              <w:tc>
                <w:tcPr>
                  <w:tcW w:w="0" w:type="auto"/>
                </w:tcPr>
                <w:p w:rsidR="00554189" w:rsidRPr="007E1E0D" w:rsidRDefault="00554189" w:rsidP="0055418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554189" w:rsidRDefault="00554189" w:rsidP="0055418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4A6E61" w:rsidRDefault="004A6E61" w:rsidP="004A6E61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4A6E61" w:rsidRDefault="004A6E61" w:rsidP="004A6E61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15A71">
        <w:rPr>
          <w:rFonts w:ascii="Arial" w:hAnsi="Arial" w:cs="Arial"/>
          <w:b/>
          <w:sz w:val="24"/>
          <w:szCs w:val="24"/>
        </w:rPr>
        <w:t>řízení strategických projektů a krizového řízení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529D4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4A6E61">
        <w:rPr>
          <w:rFonts w:ascii="Arial" w:hAnsi="Arial" w:cs="Arial"/>
        </w:rPr>
        <w:t>Č.j.</w:t>
      </w:r>
      <w:r w:rsidR="00F94ECD" w:rsidRPr="004A6E61">
        <w:rPr>
          <w:rFonts w:ascii="Arial" w:hAnsi="Arial" w:cs="Arial"/>
        </w:rPr>
        <w:t>:</w:t>
      </w:r>
      <w:r w:rsidR="00276ED4" w:rsidRPr="004A6E61">
        <w:rPr>
          <w:rFonts w:ascii="Arial" w:hAnsi="Arial" w:cs="Arial"/>
        </w:rPr>
        <w:t xml:space="preserve"> </w:t>
      </w:r>
      <w:r w:rsidR="009D16A9" w:rsidRPr="008E4A72">
        <w:rPr>
          <w:rFonts w:ascii="Arial" w:hAnsi="Arial" w:cs="Arial"/>
        </w:rPr>
        <w:t>MV-</w:t>
      </w:r>
      <w:r w:rsidR="008E4A72" w:rsidRPr="008E4A72">
        <w:rPr>
          <w:rFonts w:ascii="Arial" w:hAnsi="Arial" w:cs="Arial"/>
        </w:rPr>
        <w:t>51984</w:t>
      </w:r>
      <w:r w:rsidR="00AB7FFE" w:rsidRPr="008E4A72">
        <w:rPr>
          <w:rFonts w:ascii="Arial" w:hAnsi="Arial" w:cs="Arial"/>
        </w:rPr>
        <w:t>-</w:t>
      </w:r>
      <w:r w:rsidR="00635249" w:rsidRPr="008E4A72">
        <w:rPr>
          <w:rFonts w:ascii="Arial" w:hAnsi="Arial" w:cs="Arial"/>
        </w:rPr>
        <w:t>3</w:t>
      </w:r>
      <w:r w:rsidR="00B02CD2" w:rsidRPr="008E4A72">
        <w:rPr>
          <w:rFonts w:ascii="Arial" w:hAnsi="Arial" w:cs="Arial"/>
        </w:rPr>
        <w:t>/</w:t>
      </w:r>
      <w:r w:rsidR="00A15A71" w:rsidRPr="008E4A72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A15A71">
        <w:rPr>
          <w:rFonts w:ascii="Arial" w:hAnsi="Arial" w:cs="Arial"/>
        </w:rPr>
        <w:t>25. března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2486E" w:rsidRPr="0062486E">
        <w:rPr>
          <w:rFonts w:ascii="Arial" w:hAnsi="Arial" w:cs="Arial"/>
          <w:b/>
        </w:rPr>
        <w:t>vrchního</w:t>
      </w:r>
      <w:r w:rsidR="0062486E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A15A71" w:rsidRPr="00A15A71">
        <w:rPr>
          <w:rFonts w:ascii="Arial" w:hAnsi="Arial" w:cs="Arial"/>
          <w:b/>
        </w:rPr>
        <w:t>řízení strategických projektů a krizového řízení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15A71">
        <w:rPr>
          <w:rFonts w:ascii="Arial" w:hAnsi="Arial" w:cs="Arial"/>
          <w:b/>
        </w:rPr>
        <w:t>17019303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A15A71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1529D4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A15A71" w:rsidRDefault="00A15A71" w:rsidP="00A15A7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E4A72">
        <w:rPr>
          <w:rFonts w:ascii="Arial" w:hAnsi="Arial" w:cs="Arial"/>
          <w:i/>
        </w:rPr>
        <w:t xml:space="preserve">25. </w:t>
      </w:r>
      <w:r w:rsidR="008E4A72" w:rsidRPr="008E4A72">
        <w:rPr>
          <w:rFonts w:ascii="Arial" w:hAnsi="Arial" w:cs="Arial"/>
          <w:i/>
        </w:rPr>
        <w:t>K</w:t>
      </w:r>
      <w:r w:rsidRPr="008E4A72">
        <w:rPr>
          <w:rFonts w:ascii="Arial" w:hAnsi="Arial" w:cs="Arial"/>
          <w:i/>
        </w:rPr>
        <w:t>rizové řízení, ochrana obyvatelstva a integrovaný záchranný systém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A96B42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96B42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15A71">
        <w:rPr>
          <w:rFonts w:ascii="Arial" w:hAnsi="Arial" w:cs="Arial"/>
          <w:b/>
        </w:rPr>
        <w:t>červen</w:t>
      </w:r>
      <w:r w:rsidR="008E4A72">
        <w:rPr>
          <w:rFonts w:ascii="Arial" w:hAnsi="Arial" w:cs="Arial"/>
          <w:b/>
        </w:rPr>
        <w:t>ec</w:t>
      </w:r>
      <w:r w:rsidR="008D4E3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A15A71">
        <w:rPr>
          <w:rFonts w:ascii="Arial" w:hAnsi="Arial" w:cs="Arial"/>
          <w:b/>
        </w:rPr>
        <w:t>15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A15A71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A15A71" w:rsidRPr="00A15A71">
        <w:rPr>
          <w:rFonts w:ascii="Arial" w:hAnsi="Arial" w:cs="Arial"/>
        </w:rPr>
        <w:t>zpracováván</w:t>
      </w:r>
      <w:r w:rsidR="00A15A71">
        <w:rPr>
          <w:rFonts w:ascii="Arial" w:hAnsi="Arial" w:cs="Arial"/>
        </w:rPr>
        <w:t xml:space="preserve">í koncepce celostátního systému </w:t>
      </w:r>
      <w:r w:rsidR="00A15A71" w:rsidRPr="00A15A71">
        <w:rPr>
          <w:rFonts w:ascii="Arial" w:hAnsi="Arial" w:cs="Arial"/>
        </w:rPr>
        <w:t>krizového ří</w:t>
      </w:r>
      <w:r w:rsidR="00A15A71">
        <w:rPr>
          <w:rFonts w:ascii="Arial" w:hAnsi="Arial" w:cs="Arial"/>
        </w:rPr>
        <w:t xml:space="preserve">zení se zaměřením na koordinaci </w:t>
      </w:r>
      <w:r w:rsidR="00A15A71" w:rsidRPr="00A15A71">
        <w:rPr>
          <w:rFonts w:ascii="Arial" w:hAnsi="Arial" w:cs="Arial"/>
        </w:rPr>
        <w:t xml:space="preserve">činností ústředních </w:t>
      </w:r>
      <w:r w:rsidR="00A15A71">
        <w:rPr>
          <w:rFonts w:ascii="Arial" w:hAnsi="Arial" w:cs="Arial"/>
        </w:rPr>
        <w:t xml:space="preserve">správních úřadů a jiných orgánů </w:t>
      </w:r>
      <w:r w:rsidR="00A15A71" w:rsidRPr="00A15A71">
        <w:rPr>
          <w:rFonts w:ascii="Arial" w:hAnsi="Arial" w:cs="Arial"/>
        </w:rPr>
        <w:t>státní správy v o</w:t>
      </w:r>
      <w:r w:rsidR="00A15A71">
        <w:rPr>
          <w:rFonts w:ascii="Arial" w:hAnsi="Arial" w:cs="Arial"/>
        </w:rPr>
        <w:t xml:space="preserve">blasti krizové připravenosti se </w:t>
      </w:r>
      <w:r w:rsidR="00A15A71" w:rsidRPr="00A15A71">
        <w:rPr>
          <w:rFonts w:ascii="Arial" w:hAnsi="Arial" w:cs="Arial"/>
        </w:rPr>
        <w:t xml:space="preserve">zaměřením </w:t>
      </w:r>
      <w:r w:rsidR="00A15A71">
        <w:rPr>
          <w:rFonts w:ascii="Arial" w:hAnsi="Arial" w:cs="Arial"/>
        </w:rPr>
        <w:t xml:space="preserve">na vnitřní bezpečnost a veřejný </w:t>
      </w:r>
      <w:r w:rsidR="00A15A71" w:rsidRPr="00A15A71">
        <w:rPr>
          <w:rFonts w:ascii="Arial" w:hAnsi="Arial" w:cs="Arial"/>
        </w:rPr>
        <w:t>pořádek, problema</w:t>
      </w:r>
      <w:r w:rsidR="00A15A71">
        <w:rPr>
          <w:rFonts w:ascii="Arial" w:hAnsi="Arial" w:cs="Arial"/>
        </w:rPr>
        <w:t xml:space="preserve">tiky hospodářských opatření pro </w:t>
      </w:r>
      <w:r w:rsidR="00A15A71" w:rsidRPr="00A15A71">
        <w:rPr>
          <w:rFonts w:ascii="Arial" w:hAnsi="Arial" w:cs="Arial"/>
        </w:rPr>
        <w:t>krizové stavy, kri</w:t>
      </w:r>
      <w:r w:rsidR="00A15A71">
        <w:rPr>
          <w:rFonts w:ascii="Arial" w:hAnsi="Arial" w:cs="Arial"/>
        </w:rPr>
        <w:t xml:space="preserve">tické infrastruktury, obranného </w:t>
      </w:r>
      <w:r w:rsidR="00A15A71" w:rsidRPr="00A15A71">
        <w:rPr>
          <w:rFonts w:ascii="Arial" w:hAnsi="Arial" w:cs="Arial"/>
        </w:rPr>
        <w:t>plánování a dalších souvisejících oblastí</w:t>
      </w:r>
      <w:r w:rsidR="00CB3663">
        <w:rPr>
          <w:rFonts w:ascii="Arial" w:hAnsi="Arial" w:cs="Arial"/>
        </w:rPr>
        <w:t>.</w:t>
      </w:r>
      <w:r w:rsidR="007A4E59">
        <w:rPr>
          <w:rFonts w:ascii="Arial" w:hAnsi="Arial" w:cs="Arial"/>
        </w:rPr>
        <w:t xml:space="preserve"> </w:t>
      </w:r>
      <w:r w:rsidR="00CB3663">
        <w:rPr>
          <w:rFonts w:ascii="Arial" w:hAnsi="Arial" w:cs="Arial"/>
        </w:rPr>
        <w:t>T</w:t>
      </w:r>
      <w:r w:rsidR="00A15A71" w:rsidRPr="00A15A71">
        <w:rPr>
          <w:rFonts w:ascii="Arial" w:hAnsi="Arial" w:cs="Arial"/>
        </w:rPr>
        <w:t>vorba strategických a konce</w:t>
      </w:r>
      <w:r w:rsidR="00A15A71">
        <w:rPr>
          <w:rFonts w:ascii="Arial" w:hAnsi="Arial" w:cs="Arial"/>
        </w:rPr>
        <w:t xml:space="preserve">pčních materiálů na </w:t>
      </w:r>
      <w:r w:rsidR="00A15A71" w:rsidRPr="00A15A71">
        <w:rPr>
          <w:rFonts w:ascii="Arial" w:hAnsi="Arial" w:cs="Arial"/>
        </w:rPr>
        <w:t>celostátní i evropské úrovni</w:t>
      </w:r>
      <w:r w:rsidR="00CB3663">
        <w:rPr>
          <w:rFonts w:ascii="Arial" w:hAnsi="Arial" w:cs="Arial"/>
        </w:rPr>
        <w:t>.</w:t>
      </w:r>
      <w:r w:rsidR="00A15A71" w:rsidRPr="00CB3663">
        <w:rPr>
          <w:rFonts w:ascii="Arial" w:hAnsi="Arial" w:cs="Arial"/>
        </w:rPr>
        <w:t xml:space="preserve"> </w:t>
      </w:r>
      <w:r w:rsidR="00CB3663" w:rsidRPr="00CB3663">
        <w:rPr>
          <w:rFonts w:ascii="Arial" w:hAnsi="Arial" w:cs="Arial"/>
        </w:rPr>
        <w:t>P</w:t>
      </w:r>
      <w:r w:rsidR="00A15A71">
        <w:rPr>
          <w:rFonts w:ascii="Arial" w:hAnsi="Arial" w:cs="Arial"/>
        </w:rPr>
        <w:t>odílení se na </w:t>
      </w:r>
      <w:r w:rsidR="00A15A71" w:rsidRPr="00A15A71">
        <w:rPr>
          <w:rFonts w:ascii="Arial" w:hAnsi="Arial" w:cs="Arial"/>
        </w:rPr>
        <w:t>přípravě zásadních resortních a</w:t>
      </w:r>
      <w:r w:rsidR="00A15A71">
        <w:rPr>
          <w:rFonts w:ascii="Arial" w:hAnsi="Arial" w:cs="Arial"/>
        </w:rPr>
        <w:t xml:space="preserve"> </w:t>
      </w:r>
      <w:r w:rsidR="00A15A71" w:rsidRPr="00A15A71">
        <w:rPr>
          <w:rFonts w:ascii="Arial" w:hAnsi="Arial" w:cs="Arial"/>
        </w:rPr>
        <w:t>meziresortních materiálů pro utváření politiky</w:t>
      </w:r>
      <w:r w:rsidR="00A15A71">
        <w:rPr>
          <w:rFonts w:ascii="Arial" w:hAnsi="Arial" w:cs="Arial"/>
        </w:rPr>
        <w:t xml:space="preserve"> vnitřní bezpečnosti</w:t>
      </w:r>
      <w:r w:rsidR="00CB3663">
        <w:rPr>
          <w:rFonts w:ascii="Arial" w:hAnsi="Arial" w:cs="Arial"/>
        </w:rPr>
        <w:t>.</w:t>
      </w:r>
      <w:r w:rsidR="00A15A71">
        <w:rPr>
          <w:rFonts w:ascii="Arial" w:hAnsi="Arial" w:cs="Arial"/>
        </w:rPr>
        <w:t xml:space="preserve"> </w:t>
      </w:r>
      <w:r w:rsidR="00CB3663">
        <w:rPr>
          <w:rFonts w:ascii="Arial" w:hAnsi="Arial" w:cs="Arial"/>
        </w:rPr>
        <w:t>P</w:t>
      </w:r>
      <w:r w:rsidR="00A15A71" w:rsidRPr="00A15A71">
        <w:rPr>
          <w:rFonts w:ascii="Arial" w:hAnsi="Arial" w:cs="Arial"/>
        </w:rPr>
        <w:t>odílení se, v případě vzniku krizových situací, na</w:t>
      </w:r>
      <w:r w:rsidR="00A15A71">
        <w:rPr>
          <w:rFonts w:ascii="Arial" w:hAnsi="Arial" w:cs="Arial"/>
        </w:rPr>
        <w:t xml:space="preserve"> </w:t>
      </w:r>
      <w:r w:rsidR="00A15A71" w:rsidRPr="00A15A71">
        <w:rPr>
          <w:rFonts w:ascii="Arial" w:hAnsi="Arial" w:cs="Arial"/>
        </w:rPr>
        <w:t>zajištění koordinace činností ústředních s</w:t>
      </w:r>
      <w:r w:rsidR="00A15A71">
        <w:rPr>
          <w:rFonts w:ascii="Arial" w:hAnsi="Arial" w:cs="Arial"/>
        </w:rPr>
        <w:t xml:space="preserve">právní </w:t>
      </w:r>
      <w:r w:rsidR="00A15A71" w:rsidRPr="00A15A71">
        <w:rPr>
          <w:rFonts w:ascii="Arial" w:hAnsi="Arial" w:cs="Arial"/>
        </w:rPr>
        <w:t xml:space="preserve">úřadů a jiných </w:t>
      </w:r>
      <w:r w:rsidR="00A15A71">
        <w:rPr>
          <w:rFonts w:ascii="Arial" w:hAnsi="Arial" w:cs="Arial"/>
        </w:rPr>
        <w:t xml:space="preserve">správních úřadů prostřednictvím </w:t>
      </w:r>
      <w:r w:rsidR="00A15A71" w:rsidRPr="00A15A71">
        <w:rPr>
          <w:rFonts w:ascii="Arial" w:hAnsi="Arial" w:cs="Arial"/>
        </w:rPr>
        <w:t>činnosti k t</w:t>
      </w:r>
      <w:r w:rsidR="00A15A71">
        <w:rPr>
          <w:rFonts w:ascii="Arial" w:hAnsi="Arial" w:cs="Arial"/>
        </w:rPr>
        <w:t xml:space="preserve">omu </w:t>
      </w:r>
      <w:r w:rsidR="00A15A71">
        <w:rPr>
          <w:rFonts w:ascii="Arial" w:hAnsi="Arial" w:cs="Arial"/>
        </w:rPr>
        <w:lastRenderedPageBreak/>
        <w:t>vytvořených orgánů, zejména Ústředního krizového štábu</w:t>
      </w:r>
      <w:r w:rsidR="00CB3663">
        <w:rPr>
          <w:rFonts w:ascii="Arial" w:hAnsi="Arial" w:cs="Arial"/>
        </w:rPr>
        <w:t>.</w:t>
      </w:r>
      <w:r w:rsidR="00A15A71">
        <w:rPr>
          <w:rFonts w:ascii="Arial" w:hAnsi="Arial" w:cs="Arial"/>
        </w:rPr>
        <w:t xml:space="preserve"> </w:t>
      </w:r>
      <w:r w:rsidR="00CB3663">
        <w:rPr>
          <w:rFonts w:ascii="Arial" w:hAnsi="Arial" w:cs="Arial"/>
        </w:rPr>
        <w:t>S</w:t>
      </w:r>
      <w:r w:rsidR="00A15A71" w:rsidRPr="00A15A71">
        <w:rPr>
          <w:rFonts w:ascii="Arial" w:hAnsi="Arial" w:cs="Arial"/>
        </w:rPr>
        <w:t>polupráce na př</w:t>
      </w:r>
      <w:r w:rsidR="00A15A71">
        <w:rPr>
          <w:rFonts w:ascii="Arial" w:hAnsi="Arial" w:cs="Arial"/>
        </w:rPr>
        <w:t xml:space="preserve">ípravě cvičení orgánů krizového </w:t>
      </w:r>
      <w:r w:rsidR="00A15A71" w:rsidRPr="00A15A71">
        <w:rPr>
          <w:rFonts w:ascii="Arial" w:hAnsi="Arial" w:cs="Arial"/>
        </w:rPr>
        <w:t>řízení a mezi</w:t>
      </w:r>
      <w:r w:rsidR="00A15A71">
        <w:rPr>
          <w:rFonts w:ascii="Arial" w:hAnsi="Arial" w:cs="Arial"/>
        </w:rPr>
        <w:t>národních organizací (NATO, EU)</w:t>
      </w:r>
      <w:r w:rsidR="00CB3663">
        <w:rPr>
          <w:rFonts w:ascii="Arial" w:hAnsi="Arial" w:cs="Arial"/>
        </w:rPr>
        <w:t>.</w:t>
      </w:r>
      <w:r w:rsidR="00A15A71">
        <w:rPr>
          <w:rFonts w:ascii="Arial" w:hAnsi="Arial" w:cs="Arial"/>
        </w:rPr>
        <w:t xml:space="preserve"> </w:t>
      </w:r>
      <w:r w:rsidR="00CB3663">
        <w:rPr>
          <w:rFonts w:ascii="Arial" w:hAnsi="Arial" w:cs="Arial"/>
        </w:rPr>
        <w:t>P</w:t>
      </w:r>
      <w:r w:rsidR="00A15A71" w:rsidRPr="00A15A71">
        <w:rPr>
          <w:rFonts w:ascii="Arial" w:hAnsi="Arial" w:cs="Arial"/>
        </w:rPr>
        <w:t>říprava podnětů a návrhů úprav právní</w:t>
      </w:r>
      <w:r w:rsidR="00A15A71">
        <w:rPr>
          <w:rFonts w:ascii="Arial" w:hAnsi="Arial" w:cs="Arial"/>
        </w:rPr>
        <w:t xml:space="preserve">ch předpisů </w:t>
      </w:r>
      <w:r w:rsidR="00A15A71" w:rsidRPr="00A15A71">
        <w:rPr>
          <w:rFonts w:ascii="Arial" w:hAnsi="Arial" w:cs="Arial"/>
        </w:rPr>
        <w:t>na základě analýz v oblasti vnitřní bezpečnosti</w:t>
      </w:r>
      <w:r w:rsidR="00A15A71">
        <w:rPr>
          <w:rFonts w:ascii="Arial" w:hAnsi="Arial" w:cs="Arial"/>
        </w:rPr>
        <w:t>,</w:t>
      </w:r>
      <w:r w:rsidR="00A15A71" w:rsidRPr="00A15A71">
        <w:t xml:space="preserve"> </w:t>
      </w:r>
      <w:r w:rsidR="00A15A71">
        <w:rPr>
          <w:rFonts w:ascii="Arial" w:hAnsi="Arial" w:cs="Arial"/>
        </w:rPr>
        <w:t>organizační a </w:t>
      </w:r>
      <w:r w:rsidR="00A15A71" w:rsidRPr="00A15A71">
        <w:rPr>
          <w:rFonts w:ascii="Arial" w:hAnsi="Arial" w:cs="Arial"/>
        </w:rPr>
        <w:t>administ</w:t>
      </w:r>
      <w:r w:rsidR="00A15A71">
        <w:rPr>
          <w:rFonts w:ascii="Arial" w:hAnsi="Arial" w:cs="Arial"/>
        </w:rPr>
        <w:t xml:space="preserve">rativní činnosti související se </w:t>
      </w:r>
      <w:r w:rsidR="00A15A71" w:rsidRPr="00A15A71">
        <w:rPr>
          <w:rFonts w:ascii="Arial" w:hAnsi="Arial" w:cs="Arial"/>
        </w:rPr>
        <w:t>svěřenou agendou</w:t>
      </w:r>
      <w:r w:rsidR="00A15A71">
        <w:rPr>
          <w:rFonts w:ascii="Arial" w:hAnsi="Arial" w:cs="Arial"/>
        </w:rPr>
        <w:t xml:space="preserve">. </w:t>
      </w:r>
      <w:r w:rsidR="00A15A71" w:rsidRPr="00A15A71">
        <w:rPr>
          <w:rFonts w:ascii="Arial" w:hAnsi="Arial" w:cs="Arial"/>
        </w:rPr>
        <w:t xml:space="preserve"> </w:t>
      </w:r>
      <w:r w:rsidR="00A15A71">
        <w:rPr>
          <w:rFonts w:ascii="Arial" w:hAnsi="Arial" w:cs="Arial"/>
        </w:rPr>
        <w:t>Základní</w:t>
      </w:r>
      <w:r w:rsidR="0070558A" w:rsidRPr="00635249">
        <w:rPr>
          <w:rFonts w:ascii="Arial" w:hAnsi="Arial" w:cs="Arial"/>
        </w:rPr>
        <w:t xml:space="preserve"> znalost MS OFFICE</w:t>
      </w:r>
      <w:r w:rsidR="00A15A71">
        <w:rPr>
          <w:rFonts w:ascii="Arial" w:hAnsi="Arial" w:cs="Arial"/>
        </w:rPr>
        <w:t xml:space="preserve"> je </w:t>
      </w:r>
      <w:r w:rsidR="0070558A" w:rsidRPr="00635249">
        <w:rPr>
          <w:rFonts w:ascii="Arial" w:hAnsi="Arial" w:cs="Arial"/>
        </w:rPr>
        <w:t>výhodou.</w:t>
      </w:r>
      <w:r w:rsidR="001529D4">
        <w:rPr>
          <w:rFonts w:ascii="Arial" w:hAnsi="Arial" w:cs="Arial"/>
        </w:rPr>
        <w:t xml:space="preserve"> </w:t>
      </w:r>
      <w:r w:rsidR="007A4E59">
        <w:rPr>
          <w:rFonts w:ascii="Arial" w:hAnsi="Arial" w:cs="Arial"/>
        </w:rPr>
        <w:t xml:space="preserve">Místo </w:t>
      </w:r>
      <w:r w:rsidR="001529D4">
        <w:rPr>
          <w:rFonts w:ascii="Arial" w:hAnsi="Arial" w:cs="Arial"/>
        </w:rPr>
        <w:t xml:space="preserve">je </w:t>
      </w:r>
      <w:r w:rsidR="008C1BD6">
        <w:rPr>
          <w:rFonts w:ascii="Arial" w:hAnsi="Arial" w:cs="Arial"/>
        </w:rPr>
        <w:t xml:space="preserve">vhodné </w:t>
      </w:r>
      <w:r w:rsidR="001529D4">
        <w:rPr>
          <w:rFonts w:ascii="Arial" w:hAnsi="Arial" w:cs="Arial"/>
        </w:rPr>
        <w:t xml:space="preserve">i </w:t>
      </w:r>
      <w:r w:rsidR="008C1BD6">
        <w:rPr>
          <w:rFonts w:ascii="Arial" w:hAnsi="Arial" w:cs="Arial"/>
        </w:rPr>
        <w:t>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15A71">
        <w:rPr>
          <w:rFonts w:ascii="Arial" w:hAnsi="Arial" w:cs="Arial"/>
          <w:b/>
        </w:rPr>
        <w:t>6. dubna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04C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E804C3">
        <w:rPr>
          <w:rFonts w:ascii="Arial" w:hAnsi="Arial" w:cs="Arial"/>
          <w:b/>
        </w:rPr>
        <w:t>„Neot</w:t>
      </w:r>
      <w:r w:rsidR="00CB1067" w:rsidRPr="00E804C3">
        <w:rPr>
          <w:rFonts w:ascii="Arial" w:hAnsi="Arial" w:cs="Arial"/>
          <w:b/>
        </w:rPr>
        <w:t>e</w:t>
      </w:r>
      <w:r w:rsidRPr="00E804C3">
        <w:rPr>
          <w:rFonts w:ascii="Arial" w:hAnsi="Arial" w:cs="Arial"/>
          <w:b/>
        </w:rPr>
        <w:t xml:space="preserve">vírat“ a slovy „Výběrové řízení na služební místo </w:t>
      </w:r>
      <w:r w:rsidR="004400F8" w:rsidRPr="00E804C3">
        <w:rPr>
          <w:rFonts w:ascii="Arial" w:hAnsi="Arial" w:cs="Arial"/>
          <w:b/>
        </w:rPr>
        <w:t xml:space="preserve">vrchního </w:t>
      </w:r>
      <w:r w:rsidR="00B95073" w:rsidRPr="00E804C3">
        <w:rPr>
          <w:rFonts w:ascii="Arial" w:hAnsi="Arial" w:cs="Arial"/>
          <w:b/>
        </w:rPr>
        <w:t xml:space="preserve">ministerského rady v oddělení </w:t>
      </w:r>
      <w:r w:rsidR="00A15A71" w:rsidRPr="00A15A71">
        <w:rPr>
          <w:rFonts w:ascii="Arial" w:hAnsi="Arial" w:cs="Arial"/>
          <w:b/>
        </w:rPr>
        <w:t>řízení strategických projektů a krizového řízení</w:t>
      </w:r>
      <w:r w:rsidR="001529D4">
        <w:rPr>
          <w:rFonts w:ascii="Arial" w:hAnsi="Arial" w:cs="Arial"/>
          <w:b/>
        </w:rPr>
        <w:t>,</w:t>
      </w:r>
      <w:r w:rsidR="00A15A71" w:rsidRPr="00A15A71">
        <w:t xml:space="preserve"> </w:t>
      </w:r>
      <w:r w:rsidR="00A15A71">
        <w:rPr>
          <w:rFonts w:ascii="Arial" w:hAnsi="Arial" w:cs="Arial"/>
          <w:b/>
        </w:rPr>
        <w:t>v </w:t>
      </w:r>
      <w:r w:rsidR="00A15A71" w:rsidRPr="00A15A71">
        <w:rPr>
          <w:rFonts w:ascii="Arial" w:hAnsi="Arial" w:cs="Arial"/>
          <w:b/>
        </w:rPr>
        <w:t>odboru bezpečnostní politiky</w:t>
      </w:r>
      <w:r w:rsidR="00A15A71">
        <w:rPr>
          <w:rFonts w:ascii="Arial" w:hAnsi="Arial" w:cs="Arial"/>
          <w:b/>
        </w:rPr>
        <w:t>,</w:t>
      </w:r>
      <w:r w:rsidR="007B2360" w:rsidRPr="00E804C3">
        <w:rPr>
          <w:rFonts w:ascii="Arial" w:hAnsi="Arial" w:cs="Arial"/>
          <w:b/>
        </w:rPr>
        <w:t xml:space="preserve"> </w:t>
      </w:r>
      <w:r w:rsidR="00312A72" w:rsidRPr="00E804C3">
        <w:rPr>
          <w:rFonts w:ascii="Arial" w:hAnsi="Arial" w:cs="Arial"/>
          <w:b/>
        </w:rPr>
        <w:t xml:space="preserve">ID </w:t>
      </w:r>
      <w:r w:rsidR="00A15A71">
        <w:rPr>
          <w:rFonts w:ascii="Arial" w:hAnsi="Arial" w:cs="Arial"/>
          <w:b/>
        </w:rPr>
        <w:t>17019303</w:t>
      </w:r>
      <w:r w:rsidR="0042482E" w:rsidRPr="00E804C3">
        <w:rPr>
          <w:rFonts w:ascii="Arial" w:hAnsi="Arial" w:cs="Arial"/>
          <w:b/>
        </w:rPr>
        <w:t>,</w:t>
      </w:r>
      <w:r w:rsidR="005221E0" w:rsidRPr="00E804C3">
        <w:rPr>
          <w:rFonts w:ascii="Arial" w:hAnsi="Arial" w:cs="Arial"/>
          <w:b/>
        </w:rPr>
        <w:t xml:space="preserve"> </w:t>
      </w:r>
      <w:r w:rsidR="00312A72" w:rsidRPr="00E804C3">
        <w:rPr>
          <w:rFonts w:ascii="Arial" w:hAnsi="Arial" w:cs="Arial"/>
          <w:b/>
        </w:rPr>
        <w:t xml:space="preserve">č.j.: </w:t>
      </w:r>
      <w:r w:rsidR="008E4A72" w:rsidRPr="008E4A72">
        <w:rPr>
          <w:rFonts w:ascii="Arial" w:hAnsi="Arial" w:cs="Arial"/>
          <w:b/>
        </w:rPr>
        <w:t>MV-51984-3/SP-2020</w:t>
      </w:r>
      <w:r w:rsidRPr="00E804C3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B366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</w:t>
      </w:r>
      <w:r w:rsidRPr="00CB3663">
        <w:rPr>
          <w:rFonts w:ascii="Arial" w:hAnsi="Arial" w:cs="Arial"/>
          <w:b/>
        </w:rPr>
        <w:t xml:space="preserve">zúčastnit </w:t>
      </w:r>
      <w:r w:rsidR="00153A84" w:rsidRPr="00CB3663">
        <w:rPr>
          <w:rFonts w:ascii="Arial" w:hAnsi="Arial" w:cs="Arial"/>
          <w:b/>
        </w:rPr>
        <w:t>žadatel</w:t>
      </w:r>
      <w:r w:rsidR="003D0150" w:rsidRPr="00CB3663">
        <w:rPr>
          <w:rFonts w:ascii="Arial" w:hAnsi="Arial" w:cs="Arial"/>
          <w:b/>
        </w:rPr>
        <w:t>/ka</w:t>
      </w:r>
      <w:r w:rsidRPr="00CB3663">
        <w:rPr>
          <w:rFonts w:ascii="Arial" w:hAnsi="Arial" w:cs="Arial"/>
          <w:b/>
        </w:rPr>
        <w:t>, který</w:t>
      </w:r>
      <w:r w:rsidR="003D0150" w:rsidRPr="00CB3663">
        <w:rPr>
          <w:rFonts w:ascii="Arial" w:hAnsi="Arial" w:cs="Arial"/>
          <w:b/>
        </w:rPr>
        <w:t>/á</w:t>
      </w:r>
      <w:r w:rsidRPr="00CB3663">
        <w:rPr>
          <w:rFonts w:ascii="Arial" w:hAnsi="Arial" w:cs="Arial"/>
          <w:b/>
        </w:rPr>
        <w:t>:</w:t>
      </w:r>
    </w:p>
    <w:p w:rsidR="00FC5623" w:rsidRPr="00CB3663" w:rsidRDefault="00FC5623" w:rsidP="00FC5623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CB3663">
        <w:rPr>
          <w:rFonts w:ascii="Arial" w:hAnsi="Arial" w:cs="Arial"/>
        </w:rPr>
        <w:t>splňuje základní předpoklady stanovené zákonem, tj.:</w:t>
      </w:r>
    </w:p>
    <w:p w:rsidR="00FC5623" w:rsidRPr="00CB3663" w:rsidRDefault="00FC5623" w:rsidP="00FC5623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CB3663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CB3663">
        <w:rPr>
          <w:rFonts w:ascii="Arial" w:hAnsi="Arial" w:cs="Arial"/>
          <w:color w:val="000000" w:themeColor="text1"/>
        </w:rPr>
        <w:br/>
        <w:t>s § 25 odst. 4 zákona];</w:t>
      </w:r>
    </w:p>
    <w:p w:rsidR="00FC5623" w:rsidRPr="00980A06" w:rsidRDefault="00FC5623" w:rsidP="00FC5623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CB3663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Pr="00CB3663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4A6E61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B0CFA" w:rsidRPr="00CB3663" w:rsidRDefault="00FB0CFA" w:rsidP="00FB0CF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7A4E59" w:rsidRPr="007A4E59">
        <w:rPr>
          <w:rFonts w:ascii="Arial" w:hAnsi="Arial" w:cs="Arial"/>
        </w:rPr>
        <w:t xml:space="preserve">plňuje </w:t>
      </w:r>
      <w:r>
        <w:rPr>
          <w:rFonts w:ascii="Arial" w:hAnsi="Arial" w:cs="Arial"/>
        </w:rPr>
        <w:t xml:space="preserve">jiný </w:t>
      </w:r>
      <w:r w:rsidR="007A4E59" w:rsidRPr="007A4E59">
        <w:rPr>
          <w:rFonts w:ascii="Arial" w:hAnsi="Arial" w:cs="Arial"/>
        </w:rPr>
        <w:t>požadavek stanov</w:t>
      </w:r>
      <w:r>
        <w:rPr>
          <w:rFonts w:ascii="Arial" w:hAnsi="Arial" w:cs="Arial"/>
        </w:rPr>
        <w:t xml:space="preserve">ený podle § 25 odst. 5 </w:t>
      </w:r>
      <w:r w:rsidR="007A4E59" w:rsidRPr="007A4E59">
        <w:rPr>
          <w:rFonts w:ascii="Arial" w:hAnsi="Arial" w:cs="Arial"/>
        </w:rPr>
        <w:t xml:space="preserve">zákona služebním předpisem služebního orgánu, kterým je společný služební předpis náměstka ministra vnitra pro státní službu a státního tajemníka v Ministerstvu vnitra č. </w:t>
      </w:r>
      <w:r w:rsidR="00FC5623">
        <w:rPr>
          <w:rFonts w:ascii="Arial" w:hAnsi="Arial" w:cs="Arial"/>
        </w:rPr>
        <w:t>39</w:t>
      </w:r>
      <w:r w:rsidR="007A4E59" w:rsidRPr="007A4E59">
        <w:rPr>
          <w:rFonts w:ascii="Arial" w:hAnsi="Arial" w:cs="Arial"/>
        </w:rPr>
        <w:t xml:space="preserve">/2019, kterým se stanoví </w:t>
      </w:r>
      <w:r w:rsidR="007A4E59" w:rsidRPr="00CB3663">
        <w:rPr>
          <w:rFonts w:ascii="Arial" w:hAnsi="Arial" w:cs="Arial"/>
        </w:rPr>
        <w:t>požadavky na služební a pracovní místa na Ministerstvu vnitra, ve znění pozdějších předpisů, kterým je</w:t>
      </w:r>
      <w:r w:rsidRPr="00CB3663">
        <w:rPr>
          <w:rFonts w:ascii="Arial" w:hAnsi="Arial" w:cs="Arial"/>
        </w:rPr>
        <w:t>:</w:t>
      </w:r>
    </w:p>
    <w:p w:rsidR="00FB0CFA" w:rsidRPr="00CB3663" w:rsidRDefault="00FB0CFA" w:rsidP="007A3590">
      <w:pPr>
        <w:pStyle w:val="Odstavecseseznamem"/>
        <w:numPr>
          <w:ilvl w:val="1"/>
          <w:numId w:val="13"/>
        </w:numPr>
        <w:spacing w:before="240" w:after="0" w:line="360" w:lineRule="auto"/>
        <w:ind w:left="851" w:hanging="284"/>
        <w:contextualSpacing w:val="0"/>
        <w:jc w:val="both"/>
        <w:rPr>
          <w:rFonts w:ascii="Arial" w:hAnsi="Arial" w:cs="Arial"/>
        </w:rPr>
      </w:pPr>
      <w:r w:rsidRPr="00CB3663">
        <w:rPr>
          <w:rFonts w:ascii="Arial" w:hAnsi="Arial" w:cs="Arial"/>
          <w:b/>
        </w:rPr>
        <w:t xml:space="preserve">úroveň znalosti cizího jazyka </w:t>
      </w:r>
      <w:r w:rsidRPr="00CB3663">
        <w:rPr>
          <w:rFonts w:ascii="Arial" w:hAnsi="Arial" w:cs="Arial"/>
        </w:rPr>
        <w:t xml:space="preserve">– znalost anglického jazyka </w:t>
      </w:r>
      <w:r w:rsidRPr="00CB3663">
        <w:rPr>
          <w:rFonts w:ascii="Arial" w:hAnsi="Arial" w:cs="Arial"/>
          <w:b/>
        </w:rPr>
        <w:t xml:space="preserve">odpovídající alespoň </w:t>
      </w:r>
      <w:r w:rsidRPr="00CB3663">
        <w:rPr>
          <w:rFonts w:ascii="Arial" w:hAnsi="Arial" w:cs="Arial"/>
          <w:b/>
        </w:rPr>
        <w:br/>
      </w:r>
      <w:r w:rsidR="00FC5623" w:rsidRPr="00CB3663">
        <w:rPr>
          <w:rFonts w:ascii="Arial" w:hAnsi="Arial" w:cs="Arial"/>
          <w:b/>
        </w:rPr>
        <w:t>2</w:t>
      </w:r>
      <w:r w:rsidRPr="00CB3663">
        <w:rPr>
          <w:rFonts w:ascii="Arial" w:hAnsi="Arial" w:cs="Arial"/>
          <w:b/>
        </w:rPr>
        <w:t>. úrovni (stupni)</w:t>
      </w:r>
      <w:r w:rsidRPr="00CB3663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CB3663">
        <w:rPr>
          <w:rStyle w:val="Znakapoznpodarou"/>
          <w:rFonts w:ascii="Arial" w:hAnsi="Arial" w:cs="Arial"/>
        </w:rPr>
        <w:footnoteReference w:id="6"/>
      </w:r>
      <w:r w:rsidRPr="00CB3663">
        <w:rPr>
          <w:rFonts w:ascii="Arial" w:hAnsi="Arial" w:cs="Arial"/>
        </w:rPr>
        <w:t>;</w:t>
      </w:r>
    </w:p>
    <w:p w:rsidR="00FB0CFA" w:rsidRPr="00CB3663" w:rsidRDefault="00FB0CFA" w:rsidP="007A3590">
      <w:pPr>
        <w:pStyle w:val="Odstavecseseznamem"/>
        <w:numPr>
          <w:ilvl w:val="1"/>
          <w:numId w:val="13"/>
        </w:numPr>
        <w:spacing w:before="240" w:after="0" w:line="360" w:lineRule="auto"/>
        <w:ind w:left="851" w:hanging="284"/>
        <w:contextualSpacing w:val="0"/>
        <w:jc w:val="both"/>
        <w:rPr>
          <w:rFonts w:ascii="Arial" w:hAnsi="Arial" w:cs="Arial"/>
        </w:rPr>
      </w:pPr>
      <w:r w:rsidRPr="00CB3663">
        <w:rPr>
          <w:rFonts w:ascii="Arial" w:hAnsi="Arial" w:cs="Arial"/>
          <w:b/>
        </w:rPr>
        <w:lastRenderedPageBreak/>
        <w:t>způsobilost mít přístup k utajovaným informacím</w:t>
      </w:r>
      <w:r w:rsidRPr="00CB3663">
        <w:rPr>
          <w:b/>
        </w:rPr>
        <w:t xml:space="preserve"> </w:t>
      </w:r>
      <w:r w:rsidRPr="00CB3663">
        <w:rPr>
          <w:rFonts w:ascii="Arial" w:hAnsi="Arial" w:cs="Arial"/>
          <w:b/>
        </w:rPr>
        <w:t>stupně utajení</w:t>
      </w:r>
      <w:r w:rsidRPr="00CB3663">
        <w:rPr>
          <w:rFonts w:ascii="Arial" w:hAnsi="Arial" w:cs="Arial"/>
        </w:rPr>
        <w:t xml:space="preserve"> </w:t>
      </w:r>
      <w:r w:rsidRPr="00CB3663">
        <w:rPr>
          <w:rFonts w:ascii="Arial" w:hAnsi="Arial" w:cs="Arial"/>
          <w:b/>
        </w:rPr>
        <w:t>Tajné</w:t>
      </w:r>
      <w:r w:rsidRPr="00CB3663">
        <w:rPr>
          <w:rFonts w:ascii="Arial" w:hAnsi="Arial" w:cs="Arial"/>
        </w:rPr>
        <w:t xml:space="preserve"> v souladu se zákonem č. 412/2005 Sb., o ochraně utajovaných informací a o bezpečnostní způsobilosti, ve znění pozdějších předpisů;</w:t>
      </w:r>
    </w:p>
    <w:p w:rsidR="00FB0CFA" w:rsidRPr="00FB0CFA" w:rsidRDefault="00FB0CFA" w:rsidP="007A3590">
      <w:pPr>
        <w:autoSpaceDE w:val="0"/>
        <w:autoSpaceDN w:val="0"/>
        <w:adjustRightInd w:val="0"/>
        <w:spacing w:before="240" w:after="0" w:line="360" w:lineRule="auto"/>
        <w:ind w:left="851" w:hanging="284"/>
        <w:jc w:val="both"/>
        <w:rPr>
          <w:rFonts w:ascii="Arial" w:hAnsi="Arial" w:cs="Arial"/>
        </w:rPr>
      </w:pPr>
      <w:r w:rsidRPr="00CB3663">
        <w:rPr>
          <w:rFonts w:ascii="Arial" w:hAnsi="Arial" w:cs="Arial"/>
        </w:rPr>
        <w:t xml:space="preserve">    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 ustanovení § 27 odst. 2 zákona o státní službě, bude akceptováno, pokud žadatel doloží, že podal žádost o vydání osvědčení fyzické osoby příslušného stupně utajení nejpozději před vydáním rozhodnutí o přijetí žadatele do služebního pomě</w:t>
      </w:r>
      <w:r w:rsidR="00FC5623" w:rsidRPr="00CB3663">
        <w:rPr>
          <w:rFonts w:ascii="Arial" w:hAnsi="Arial" w:cs="Arial"/>
        </w:rPr>
        <w:t>ru a zařazení na služební místo.</w:t>
      </w:r>
    </w:p>
    <w:p w:rsidR="007A4E59" w:rsidRPr="00FB0CFA" w:rsidRDefault="007A4E59" w:rsidP="007A3590">
      <w:pPr>
        <w:pStyle w:val="Odstavecseseznamem"/>
        <w:spacing w:before="240" w:after="0" w:line="360" w:lineRule="auto"/>
        <w:ind w:left="851"/>
        <w:contextualSpacing w:val="0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CB3663" w:rsidRDefault="00FB0CFA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3663">
        <w:rPr>
          <w:rFonts w:ascii="Arial" w:hAnsi="Arial" w:cs="Arial"/>
          <w:color w:val="000000" w:themeColor="text1"/>
        </w:rPr>
        <w:t>Odbor Bezpečností politiky</w:t>
      </w:r>
    </w:p>
    <w:p w:rsidR="00A3319D" w:rsidRPr="00CB3663" w:rsidRDefault="00CB3663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3663">
        <w:rPr>
          <w:rFonts w:ascii="Arial" w:hAnsi="Arial" w:cs="Arial"/>
          <w:color w:val="000000" w:themeColor="text1"/>
        </w:rPr>
        <w:t>Mgr. Martin Koňařík</w:t>
      </w:r>
    </w:p>
    <w:p w:rsidR="007708C6" w:rsidRPr="00CB3663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3663">
        <w:rPr>
          <w:rFonts w:ascii="Arial" w:hAnsi="Arial" w:cs="Arial"/>
          <w:color w:val="000000" w:themeColor="text1"/>
        </w:rPr>
        <w:t>tel. +420 974</w:t>
      </w:r>
      <w:r w:rsidR="00CB3663" w:rsidRPr="00CB3663">
        <w:rPr>
          <w:rFonts w:ascii="Arial" w:hAnsi="Arial" w:cs="Arial"/>
          <w:color w:val="000000" w:themeColor="text1"/>
        </w:rPr>
        <w:t> 832 813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3663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CB3663" w:rsidRPr="00CB3663">
          <w:rPr>
            <w:rStyle w:val="Hypertextovodkaz"/>
            <w:rFonts w:ascii="Arial" w:hAnsi="Arial" w:cs="Arial"/>
          </w:rPr>
          <w:t>martin.konarik@mvcr.cz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FC562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C5623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C5623" w:rsidRPr="00877691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C562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FF1" w:rsidRDefault="007C4FF1" w:rsidP="00276ED4">
      <w:pPr>
        <w:spacing w:after="0" w:line="240" w:lineRule="auto"/>
      </w:pPr>
      <w:r>
        <w:separator/>
      </w:r>
    </w:p>
  </w:endnote>
  <w:endnote w:type="continuationSeparator" w:id="0">
    <w:p w:rsidR="007C4FF1" w:rsidRDefault="007C4FF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5418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FF1" w:rsidRDefault="007C4FF1" w:rsidP="00276ED4">
      <w:pPr>
        <w:spacing w:after="0" w:line="240" w:lineRule="auto"/>
      </w:pPr>
      <w:r>
        <w:separator/>
      </w:r>
    </w:p>
  </w:footnote>
  <w:footnote w:type="continuationSeparator" w:id="0">
    <w:p w:rsidR="007C4FF1" w:rsidRDefault="007C4FF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FB0CFA" w:rsidRPr="00DE317A" w:rsidRDefault="00FB0CFA" w:rsidP="00FB0CFA">
      <w:pPr>
        <w:pStyle w:val="Default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>
        <w:rPr>
          <w:rFonts w:ascii="Arial" w:hAnsi="Arial" w:cs="Arial"/>
          <w:sz w:val="18"/>
          <w:szCs w:val="18"/>
        </w:rPr>
        <w:t>12823/2016</w:t>
      </w:r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18"/>
          <w:szCs w:val="18"/>
        </w:rPr>
        <w:t>ze dne 8. srpna 2016,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7240C6"/>
    <w:multiLevelType w:val="hybridMultilevel"/>
    <w:tmpl w:val="408230EE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9"/>
  </w:num>
  <w:num w:numId="11">
    <w:abstractNumId w:val="3"/>
  </w:num>
  <w:num w:numId="12">
    <w:abstractNumId w:val="6"/>
  </w:num>
  <w:num w:numId="13">
    <w:abstractNumId w:val="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29D4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577"/>
    <w:rsid w:val="002F75D4"/>
    <w:rsid w:val="003059FD"/>
    <w:rsid w:val="00312844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A6E61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189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2D87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3590"/>
    <w:rsid w:val="007A4E59"/>
    <w:rsid w:val="007A512B"/>
    <w:rsid w:val="007B2360"/>
    <w:rsid w:val="007B30F5"/>
    <w:rsid w:val="007C3B99"/>
    <w:rsid w:val="007C4FF1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1BD6"/>
    <w:rsid w:val="008C3B5F"/>
    <w:rsid w:val="008D09F0"/>
    <w:rsid w:val="008D4E38"/>
    <w:rsid w:val="008E1C4D"/>
    <w:rsid w:val="008E4A72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A71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1579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3663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04C3"/>
    <w:rsid w:val="00EA481E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0CFA"/>
    <w:rsid w:val="00FB1375"/>
    <w:rsid w:val="00FB415C"/>
    <w:rsid w:val="00FC4AE2"/>
    <w:rsid w:val="00FC5623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04312"/>
  <w15:docId w15:val="{02FB6CE6-2031-4CE6-A4ED-A730F532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FB0C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tin.konar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9446B-62DC-4E12-AF70-A620243F4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1137</Words>
  <Characters>6713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9</cp:revision>
  <cp:lastPrinted>2018-07-31T04:43:00Z</cp:lastPrinted>
  <dcterms:created xsi:type="dcterms:W3CDTF">2019-10-05T09:40:00Z</dcterms:created>
  <dcterms:modified xsi:type="dcterms:W3CDTF">2020-03-23T08:47:00Z</dcterms:modified>
</cp:coreProperties>
</file>