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8427CE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427CE" w:rsidTr="008427CE">
        <w:trPr>
          <w:trHeight w:val="464"/>
        </w:trPr>
        <w:tc>
          <w:tcPr>
            <w:tcW w:w="0" w:type="auto"/>
            <w:hideMark/>
          </w:tcPr>
          <w:p w:rsidR="008427CE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YT4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MVCRX04SYT4E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427CE" w:rsidTr="008427CE">
        <w:trPr>
          <w:trHeight w:val="114"/>
        </w:trPr>
        <w:tc>
          <w:tcPr>
            <w:tcW w:w="0" w:type="auto"/>
            <w:hideMark/>
          </w:tcPr>
          <w:p w:rsidR="008427CE" w:rsidRDefault="008427CE" w:rsidP="008427CE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YT4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MVCRX04SYT4E</w:t>
            </w:r>
            <w:r>
              <w:fldChar w:fldCharType="end"/>
            </w:r>
            <w:bookmarkEnd w:id="1"/>
          </w:p>
        </w:tc>
      </w:tr>
      <w:tr w:rsidR="008427CE" w:rsidTr="008427CE">
        <w:trPr>
          <w:trHeight w:val="122"/>
        </w:trPr>
        <w:tc>
          <w:tcPr>
            <w:tcW w:w="0" w:type="auto"/>
            <w:hideMark/>
          </w:tcPr>
          <w:p w:rsidR="008427CE" w:rsidRDefault="008427CE" w:rsidP="008427CE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636D3D">
        <w:rPr>
          <w:rFonts w:ascii="Arial" w:hAnsi="Arial" w:cs="Arial"/>
          <w:b/>
          <w:sz w:val="24"/>
          <w:szCs w:val="24"/>
        </w:rPr>
        <w:t>právního zastoupení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27559A">
        <w:rPr>
          <w:rFonts w:ascii="Arial" w:hAnsi="Arial" w:cs="Arial"/>
          <w:b/>
          <w:sz w:val="24"/>
          <w:szCs w:val="24"/>
        </w:rPr>
        <w:t>právním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9A5C74">
        <w:rPr>
          <w:rFonts w:ascii="Arial" w:hAnsi="Arial" w:cs="Arial"/>
        </w:rPr>
        <w:t>Č.j.</w:t>
      </w:r>
      <w:proofErr w:type="gramEnd"/>
      <w:r w:rsidR="00F94ECD" w:rsidRPr="009A5C74">
        <w:rPr>
          <w:rFonts w:ascii="Arial" w:hAnsi="Arial" w:cs="Arial"/>
        </w:rPr>
        <w:t>:</w:t>
      </w:r>
      <w:r w:rsidR="00276ED4" w:rsidRPr="009A5C74">
        <w:rPr>
          <w:rFonts w:ascii="Arial" w:hAnsi="Arial" w:cs="Arial"/>
        </w:rPr>
        <w:t xml:space="preserve"> </w:t>
      </w:r>
      <w:r w:rsidR="009D16A9" w:rsidRPr="008427CE">
        <w:rPr>
          <w:rFonts w:ascii="Arial" w:hAnsi="Arial" w:cs="Arial"/>
        </w:rPr>
        <w:t>MV-</w:t>
      </w:r>
      <w:r w:rsidR="008427CE" w:rsidRPr="008427CE">
        <w:rPr>
          <w:rFonts w:ascii="Arial" w:hAnsi="Arial" w:cs="Arial"/>
        </w:rPr>
        <w:t>185818</w:t>
      </w:r>
      <w:r w:rsidR="00AB7FFE" w:rsidRPr="008427CE">
        <w:rPr>
          <w:rFonts w:ascii="Arial" w:hAnsi="Arial" w:cs="Arial"/>
        </w:rPr>
        <w:t>-</w:t>
      </w:r>
      <w:r w:rsidR="00635249" w:rsidRPr="008427CE">
        <w:rPr>
          <w:rFonts w:ascii="Arial" w:hAnsi="Arial" w:cs="Arial"/>
        </w:rPr>
        <w:t>3</w:t>
      </w:r>
      <w:r w:rsidR="00B02CD2" w:rsidRPr="008427CE">
        <w:rPr>
          <w:rFonts w:ascii="Arial" w:hAnsi="Arial" w:cs="Arial"/>
        </w:rPr>
        <w:t>/</w:t>
      </w:r>
      <w:r w:rsidRPr="008427CE">
        <w:rPr>
          <w:rFonts w:ascii="Arial" w:hAnsi="Arial" w:cs="Arial"/>
        </w:rPr>
        <w:t>SP-201</w:t>
      </w:r>
      <w:r w:rsidR="00B3674E" w:rsidRPr="008427CE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7559A">
        <w:rPr>
          <w:rFonts w:ascii="Arial" w:hAnsi="Arial" w:cs="Arial"/>
        </w:rPr>
        <w:t>30</w:t>
      </w:r>
      <w:r w:rsidR="001D718F" w:rsidRPr="00635249">
        <w:rPr>
          <w:rFonts w:ascii="Arial" w:hAnsi="Arial" w:cs="Arial"/>
        </w:rPr>
        <w:t xml:space="preserve">. </w:t>
      </w:r>
      <w:r w:rsidR="0027559A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636D3D">
        <w:rPr>
          <w:rFonts w:ascii="Arial" w:hAnsi="Arial" w:cs="Arial"/>
          <w:b/>
        </w:rPr>
        <w:t>právního zastoupení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27559A">
        <w:rPr>
          <w:rFonts w:ascii="Arial" w:hAnsi="Arial" w:cs="Arial"/>
          <w:b/>
        </w:rPr>
        <w:t>právním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844084">
        <w:rPr>
          <w:rFonts w:ascii="Arial" w:hAnsi="Arial" w:cs="Arial"/>
          <w:b/>
        </w:rPr>
        <w:t xml:space="preserve"> </w:t>
      </w:r>
      <w:r w:rsidR="00636D3D">
        <w:rPr>
          <w:rFonts w:ascii="Arial" w:hAnsi="Arial" w:cs="Arial"/>
          <w:b/>
        </w:rPr>
        <w:t>17004738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27559A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22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Legislativa a právní činnost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35249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27559A" w:rsidRPr="0027559A">
        <w:rPr>
          <w:rFonts w:ascii="Arial" w:hAnsi="Arial" w:cs="Arial"/>
          <w:b/>
        </w:rPr>
        <w:t>ne</w:t>
      </w:r>
      <w:r w:rsidR="00B95073" w:rsidRPr="0027559A">
        <w:rPr>
          <w:rFonts w:ascii="Arial" w:hAnsi="Arial" w:cs="Arial"/>
          <w:b/>
          <w:color w:val="000000" w:themeColor="text1"/>
        </w:rPr>
        <w:t>u</w:t>
      </w:r>
      <w:r w:rsidR="00B95073" w:rsidRPr="00DA2459">
        <w:rPr>
          <w:rFonts w:ascii="Arial" w:hAnsi="Arial" w:cs="Arial"/>
          <w:b/>
          <w:color w:val="000000" w:themeColor="text1"/>
        </w:rPr>
        <w:t>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27559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7559A">
        <w:rPr>
          <w:rFonts w:ascii="Arial" w:hAnsi="Arial" w:cs="Arial"/>
          <w:b/>
        </w:rPr>
        <w:t>únor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F45FC8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27559A">
        <w:rPr>
          <w:rFonts w:ascii="Arial" w:hAnsi="Arial" w:cs="Arial"/>
        </w:rPr>
        <w:t>mimosoudní řešení náhrad škod dle zákona č. 82/1998 Sb., 273/2008 Sb., 89/2012 Sb., jednání v řízení před soudy za ČR-MV, MV, PČR dle zákona č. 99/1963 Sb., 150/2002 Sb., 182/1993 Sb., posuzování smluv, materiálu předkládaného pro jednání vlády, vypracování právních stanovisek, právní posuzování a vyřizování dotazů, žádostí a dalších podání fyzických a právnických osob.</w:t>
      </w:r>
      <w:r w:rsidR="00D34DC1" w:rsidRPr="00635249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Pokročilá znalost MS OFFICE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27559A">
        <w:rPr>
          <w:rFonts w:ascii="Arial" w:hAnsi="Arial" w:cs="Arial"/>
        </w:rPr>
        <w:t xml:space="preserve"> Místo je vhodné i pro absolventy.</w:t>
      </w:r>
      <w:r w:rsidR="00B95073">
        <w:rPr>
          <w:rFonts w:ascii="Arial" w:hAnsi="Arial" w:cs="Arial"/>
        </w:rPr>
        <w:t xml:space="preserve"> </w:t>
      </w:r>
      <w:r w:rsidR="00E443A0">
        <w:rPr>
          <w:rFonts w:ascii="Arial" w:hAnsi="Arial" w:cs="Arial"/>
        </w:rPr>
        <w:t xml:space="preserve">Místo je vhodné </w:t>
      </w:r>
      <w:r w:rsidR="0027559A">
        <w:rPr>
          <w:rFonts w:ascii="Arial" w:hAnsi="Arial" w:cs="Arial"/>
        </w:rPr>
        <w:br/>
      </w:r>
      <w:r w:rsidR="00E443A0">
        <w:rPr>
          <w:rFonts w:ascii="Arial" w:hAnsi="Arial" w:cs="Arial"/>
        </w:rPr>
        <w:t>i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27559A">
        <w:rPr>
          <w:rFonts w:ascii="Arial" w:hAnsi="Arial" w:cs="Arial"/>
          <w:b/>
        </w:rPr>
        <w:t>10</w:t>
      </w:r>
      <w:r w:rsidR="00205BF7" w:rsidRPr="00635249">
        <w:rPr>
          <w:rFonts w:ascii="Arial" w:hAnsi="Arial" w:cs="Arial"/>
          <w:b/>
        </w:rPr>
        <w:t xml:space="preserve">. </w:t>
      </w:r>
      <w:r w:rsidR="0027559A">
        <w:rPr>
          <w:rFonts w:ascii="Arial" w:hAnsi="Arial" w:cs="Arial"/>
          <w:b/>
        </w:rPr>
        <w:t>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ministerského rady v oddělení </w:t>
      </w:r>
      <w:r w:rsidR="00636D3D">
        <w:rPr>
          <w:rFonts w:ascii="Arial" w:hAnsi="Arial" w:cs="Arial"/>
          <w:b/>
        </w:rPr>
        <w:t>právního zastoupení,</w:t>
      </w:r>
      <w:r w:rsidR="003F070B">
        <w:rPr>
          <w:rFonts w:ascii="Arial" w:hAnsi="Arial" w:cs="Arial"/>
          <w:b/>
        </w:rPr>
        <w:t xml:space="preserve"> </w:t>
      </w:r>
      <w:r w:rsidR="00B95073" w:rsidRPr="00EA75F0">
        <w:rPr>
          <w:rFonts w:ascii="Arial" w:hAnsi="Arial" w:cs="Arial"/>
          <w:b/>
        </w:rPr>
        <w:t xml:space="preserve">v odboru </w:t>
      </w:r>
      <w:r w:rsidR="0027559A">
        <w:rPr>
          <w:rFonts w:ascii="Arial" w:hAnsi="Arial" w:cs="Arial"/>
          <w:b/>
        </w:rPr>
        <w:t>právním</w:t>
      </w:r>
      <w:r w:rsidR="00312A72" w:rsidRPr="00EA75F0">
        <w:rPr>
          <w:rFonts w:ascii="Arial" w:hAnsi="Arial" w:cs="Arial"/>
          <w:b/>
        </w:rPr>
        <w:t>,</w:t>
      </w:r>
      <w:r w:rsidR="007B2360" w:rsidRPr="00EA75F0">
        <w:rPr>
          <w:rFonts w:ascii="Arial" w:hAnsi="Arial" w:cs="Arial"/>
          <w:b/>
        </w:rPr>
        <w:t xml:space="preserve"> </w:t>
      </w:r>
      <w:r w:rsidR="00312A72" w:rsidRPr="00EA75F0">
        <w:rPr>
          <w:rFonts w:ascii="Arial" w:hAnsi="Arial" w:cs="Arial"/>
          <w:b/>
        </w:rPr>
        <w:t xml:space="preserve">ID </w:t>
      </w:r>
      <w:r w:rsidR="00636D3D">
        <w:rPr>
          <w:rFonts w:ascii="Arial" w:hAnsi="Arial" w:cs="Arial"/>
          <w:b/>
        </w:rPr>
        <w:t>17004738</w:t>
      </w:r>
      <w:r w:rsidR="0042482E" w:rsidRPr="00EA75F0">
        <w:rPr>
          <w:rFonts w:ascii="Arial" w:hAnsi="Arial" w:cs="Arial"/>
          <w:b/>
        </w:rPr>
        <w:t>,</w:t>
      </w:r>
      <w:r w:rsidR="005221E0" w:rsidRPr="00EA75F0">
        <w:rPr>
          <w:rFonts w:ascii="Arial" w:hAnsi="Arial" w:cs="Arial"/>
          <w:b/>
        </w:rPr>
        <w:t xml:space="preserve"> </w:t>
      </w:r>
      <w:r w:rsidR="008427CE">
        <w:rPr>
          <w:rFonts w:ascii="Arial" w:hAnsi="Arial" w:cs="Arial"/>
          <w:b/>
        </w:rPr>
        <w:br/>
      </w:r>
      <w:proofErr w:type="gramStart"/>
      <w:r w:rsidR="00312A72" w:rsidRPr="00EA75F0">
        <w:rPr>
          <w:rFonts w:ascii="Arial" w:hAnsi="Arial" w:cs="Arial"/>
          <w:b/>
        </w:rPr>
        <w:t>č.j</w:t>
      </w:r>
      <w:r w:rsidR="00312A72" w:rsidRPr="008427CE">
        <w:rPr>
          <w:rFonts w:ascii="Arial" w:hAnsi="Arial" w:cs="Arial"/>
          <w:b/>
        </w:rPr>
        <w:t>.</w:t>
      </w:r>
      <w:proofErr w:type="gramEnd"/>
      <w:r w:rsidR="00312A72" w:rsidRPr="008427CE">
        <w:rPr>
          <w:rFonts w:ascii="Arial" w:hAnsi="Arial" w:cs="Arial"/>
          <w:b/>
        </w:rPr>
        <w:t>: MV-</w:t>
      </w:r>
      <w:r w:rsidR="008427CE" w:rsidRPr="008427CE">
        <w:rPr>
          <w:rFonts w:ascii="Arial" w:hAnsi="Arial" w:cs="Arial"/>
          <w:b/>
        </w:rPr>
        <w:t>185818</w:t>
      </w:r>
      <w:r w:rsidR="009D448E" w:rsidRPr="008427CE">
        <w:rPr>
          <w:rFonts w:ascii="Arial" w:hAnsi="Arial" w:cs="Arial"/>
          <w:b/>
        </w:rPr>
        <w:t>-</w:t>
      </w:r>
      <w:r w:rsidR="00635249" w:rsidRPr="008427CE">
        <w:rPr>
          <w:rFonts w:ascii="Arial" w:hAnsi="Arial" w:cs="Arial"/>
          <w:b/>
        </w:rPr>
        <w:t>3</w:t>
      </w:r>
      <w:r w:rsidR="00312A72" w:rsidRPr="008427CE">
        <w:rPr>
          <w:rFonts w:ascii="Arial" w:hAnsi="Arial" w:cs="Arial"/>
          <w:b/>
        </w:rPr>
        <w:t>/SP-201</w:t>
      </w:r>
      <w:r w:rsidR="00B3674E" w:rsidRPr="008427CE">
        <w:rPr>
          <w:rFonts w:ascii="Arial" w:hAnsi="Arial" w:cs="Arial"/>
          <w:b/>
        </w:rPr>
        <w:t>9</w:t>
      </w:r>
      <w:r w:rsidRPr="008427CE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  <w:bookmarkStart w:id="2" w:name="_GoBack"/>
      <w:bookmarkEnd w:id="2"/>
    </w:p>
    <w:p w:rsidR="00276ED4" w:rsidRPr="003F070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F070B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DC4A94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</w:t>
      </w:r>
      <w:r w:rsidR="0027559A">
        <w:rPr>
          <w:rFonts w:ascii="Arial" w:hAnsi="Arial" w:cs="Arial"/>
        </w:rPr>
        <w:t>níka v Ministerstvu vnitra č. 37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>se stanoví požadavky na služební a pracovní místa na Ministerstvu vnitra</w:t>
      </w:r>
      <w:r w:rsidR="00DC4A94">
        <w:rPr>
          <w:rFonts w:ascii="Arial" w:hAnsi="Arial" w:cs="Arial"/>
        </w:rPr>
        <w:t>, ve znění pozdějších předpisů</w:t>
      </w:r>
      <w:r w:rsidRPr="00B3266F">
        <w:rPr>
          <w:rFonts w:ascii="Arial" w:hAnsi="Arial" w:cs="Arial"/>
          <w:color w:val="000000" w:themeColor="text1"/>
        </w:rPr>
        <w:t>, kterým</w:t>
      </w:r>
      <w:r w:rsidR="00DC4A94">
        <w:rPr>
          <w:rFonts w:ascii="Arial" w:hAnsi="Arial" w:cs="Arial"/>
          <w:color w:val="000000" w:themeColor="text1"/>
        </w:rPr>
        <w:t>i jsou:</w:t>
      </w:r>
    </w:p>
    <w:p w:rsidR="003F070B" w:rsidRPr="00A24D0A" w:rsidRDefault="003F070B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3F070B" w:rsidRDefault="003F070B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DC4A94" w:rsidRPr="00DC4A94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DC4A94">
        <w:rPr>
          <w:rFonts w:ascii="Arial" w:hAnsi="Arial" w:cs="Arial"/>
        </w:rPr>
        <w:lastRenderedPageBreak/>
        <w:t>požadavek stanovený podle § 25 odst. 5 písm. b) zákona služebním předpisem služebního orgánu, kterým je společný služební předpis náměstka ministra vnitra pro státní službu a státního tajemníka v Ministerstvu vnitra č. 24/2019, kterým se 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 w:rsidRPr="00DC4A94"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 xml:space="preserve">“ </w:t>
      </w:r>
      <w:r w:rsidRPr="00DC4A94">
        <w:rPr>
          <w:rFonts w:ascii="Arial" w:hAnsi="Arial" w:cs="Arial"/>
        </w:rPr>
        <w:t>v souladu se zákonem č. 412/2005 Sb., o</w:t>
      </w:r>
      <w:r>
        <w:rPr>
          <w:rFonts w:ascii="Arial" w:hAnsi="Arial" w:cs="Arial"/>
        </w:rPr>
        <w:t xml:space="preserve"> ochraně utajovaných informací </w:t>
      </w:r>
      <w:r w:rsidRPr="00DC4A94">
        <w:rPr>
          <w:rFonts w:ascii="Arial" w:hAnsi="Arial" w:cs="Arial"/>
        </w:rPr>
        <w:t>a o bezpečnostní způsobilosti, ve znění pozdějších předpisů;</w:t>
      </w:r>
    </w:p>
    <w:p w:rsidR="00DC4A94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3F070B" w:rsidRPr="004D665F" w:rsidRDefault="003F070B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DC4A94">
        <w:rPr>
          <w:rFonts w:ascii="Arial" w:hAnsi="Arial" w:cs="Arial"/>
          <w:color w:val="000000" w:themeColor="text1"/>
        </w:rPr>
        <w:t>právní</w:t>
      </w:r>
    </w:p>
    <w:p w:rsidR="00A3319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Mgr. </w:t>
      </w:r>
      <w:r w:rsidR="00636D3D">
        <w:rPr>
          <w:rFonts w:ascii="Arial" w:hAnsi="Arial" w:cs="Arial"/>
          <w:color w:val="000000" w:themeColor="text1"/>
        </w:rPr>
        <w:t xml:space="preserve">Rostislav </w:t>
      </w:r>
      <w:proofErr w:type="spellStart"/>
      <w:r w:rsidR="00636D3D">
        <w:rPr>
          <w:rFonts w:ascii="Arial" w:hAnsi="Arial" w:cs="Arial"/>
          <w:color w:val="000000" w:themeColor="text1"/>
        </w:rPr>
        <w:t>Pulkrab</w:t>
      </w:r>
      <w:proofErr w:type="spellEnd"/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636D3D">
        <w:rPr>
          <w:rFonts w:ascii="Arial" w:hAnsi="Arial" w:cs="Arial"/>
          <w:color w:val="000000" w:themeColor="text1"/>
        </w:rPr>
        <w:t> 816 754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636D3D" w:rsidRPr="00E2062F">
          <w:rPr>
            <w:rStyle w:val="Hypertextovodkaz"/>
            <w:rFonts w:ascii="Arial" w:hAnsi="Arial" w:cs="Arial"/>
          </w:rPr>
          <w:t>rostislav.pulkrab@mvcr.cz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C4A94" w:rsidRDefault="00DC4A94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C4A94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Radka Kolářová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DC4A94">
        <w:rPr>
          <w:rFonts w:ascii="Arial" w:hAnsi="Arial" w:cs="Arial"/>
          <w:color w:val="000000" w:themeColor="text1"/>
        </w:rPr>
        <w:t> 832 709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DC4A94" w:rsidRPr="00BE2356">
          <w:rPr>
            <w:rStyle w:val="Hypertextovodkaz"/>
            <w:rFonts w:ascii="Arial" w:hAnsi="Arial" w:cs="Arial"/>
          </w:rPr>
          <w:t>radka.kolarova@mvcr.cz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8E1" w:rsidRDefault="000C38E1" w:rsidP="00276ED4">
      <w:pPr>
        <w:spacing w:after="0" w:line="240" w:lineRule="auto"/>
      </w:pPr>
      <w:r>
        <w:separator/>
      </w:r>
    </w:p>
  </w:endnote>
  <w:end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27CE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8E1" w:rsidRDefault="000C38E1" w:rsidP="00276ED4">
      <w:pPr>
        <w:spacing w:after="0" w:line="240" w:lineRule="auto"/>
      </w:pPr>
      <w:r>
        <w:separator/>
      </w:r>
    </w:p>
  </w:footnote>
  <w:footnote w:type="continuationSeparator" w:id="0">
    <w:p w:rsidR="000C38E1" w:rsidRDefault="000C38E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6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8"/>
  </w:num>
  <w:num w:numId="11">
    <w:abstractNumId w:val="11"/>
  </w:num>
  <w:num w:numId="12">
    <w:abstractNumId w:val="2"/>
  </w:num>
  <w:num w:numId="13">
    <w:abstractNumId w:val="5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17C0"/>
    <w:rsid w:val="00272336"/>
    <w:rsid w:val="0027343F"/>
    <w:rsid w:val="0027559A"/>
    <w:rsid w:val="00276ED4"/>
    <w:rsid w:val="00282115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443A0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47A4C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adka.kola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stislav.pulkrab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80E23F-4254-4742-A6AB-542FBF437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1175</Words>
  <Characters>6939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2019-12-21T19:03:00Z</dcterms:created>
  <dcterms:modified xsi:type="dcterms:W3CDTF">2019-12-27T11:23:00Z</dcterms:modified>
</cp:coreProperties>
</file>