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3D6938" w:rsidRDefault="003D6938" w:rsidP="00635249">
      <w:pPr>
        <w:spacing w:after="0"/>
        <w:rPr>
          <w:rFonts w:ascii="Times New Roman" w:eastAsia="Times New Roman" w:hAnsi="Times New Roman"/>
        </w:rPr>
      </w:pPr>
    </w:p>
    <w:p w:rsidR="003D6938" w:rsidRDefault="003D6938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A20156" w:rsidTr="00A20156">
        <w:trPr>
          <w:trHeight w:val="464"/>
        </w:trPr>
        <w:tc>
          <w:tcPr>
            <w:tcW w:w="0" w:type="auto"/>
            <w:hideMark/>
          </w:tcPr>
          <w:p w:rsidR="00A20156" w:rsidRDefault="00A20156" w:rsidP="00A2015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QIWJG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MVCRX04QIWJG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A20156" w:rsidTr="00A20156">
        <w:trPr>
          <w:trHeight w:val="114"/>
        </w:trPr>
        <w:tc>
          <w:tcPr>
            <w:tcW w:w="0" w:type="auto"/>
            <w:hideMark/>
          </w:tcPr>
          <w:p w:rsidR="00A20156" w:rsidRDefault="00A20156" w:rsidP="00A2015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QIWJG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MVCRX04QIWJG</w:t>
            </w:r>
            <w:r>
              <w:fldChar w:fldCharType="end"/>
            </w:r>
            <w:bookmarkEnd w:id="1"/>
          </w:p>
        </w:tc>
      </w:tr>
      <w:tr w:rsidR="00A20156" w:rsidTr="00A20156">
        <w:trPr>
          <w:trHeight w:val="122"/>
        </w:trPr>
        <w:tc>
          <w:tcPr>
            <w:tcW w:w="0" w:type="auto"/>
            <w:hideMark/>
          </w:tcPr>
          <w:p w:rsidR="00A20156" w:rsidRDefault="00A20156" w:rsidP="00A20156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3D6938" w:rsidRDefault="003D6938" w:rsidP="003D6938">
      <w:pPr>
        <w:spacing w:after="0"/>
        <w:rPr>
          <w:rFonts w:ascii="Times New Roman" w:eastAsia="Times New Roman" w:hAnsi="Times New Roman"/>
        </w:rPr>
      </w:pPr>
    </w:p>
    <w:p w:rsidR="00635249" w:rsidRDefault="00635249" w:rsidP="003D6938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3D6938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62486E">
        <w:rPr>
          <w:rFonts w:ascii="Arial" w:hAnsi="Arial" w:cs="Arial"/>
          <w:b/>
          <w:sz w:val="24"/>
          <w:szCs w:val="24"/>
        </w:rPr>
        <w:t xml:space="preserve">vrchního </w:t>
      </w:r>
      <w:r w:rsidR="003D73AE">
        <w:rPr>
          <w:rFonts w:ascii="Arial" w:hAnsi="Arial" w:cs="Arial"/>
          <w:b/>
          <w:sz w:val="24"/>
          <w:szCs w:val="24"/>
        </w:rPr>
        <w:t>referenta/rady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605593">
        <w:rPr>
          <w:rFonts w:ascii="Arial" w:hAnsi="Arial" w:cs="Arial"/>
          <w:b/>
          <w:sz w:val="24"/>
          <w:szCs w:val="24"/>
        </w:rPr>
        <w:t>systemizace a organizace státní služby ministerstva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605593">
        <w:rPr>
          <w:rFonts w:ascii="Arial" w:hAnsi="Arial" w:cs="Arial"/>
          <w:b/>
          <w:sz w:val="24"/>
          <w:szCs w:val="24"/>
        </w:rPr>
        <w:t>personálním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276ED4" w:rsidRPr="003D6938">
        <w:rPr>
          <w:rFonts w:ascii="Arial" w:hAnsi="Arial" w:cs="Arial"/>
        </w:rPr>
        <w:t>Č.j.</w:t>
      </w:r>
      <w:r w:rsidR="00F94ECD" w:rsidRPr="003D6938">
        <w:rPr>
          <w:rFonts w:ascii="Arial" w:hAnsi="Arial" w:cs="Arial"/>
        </w:rPr>
        <w:t>:</w:t>
      </w:r>
      <w:r w:rsidR="00276ED4" w:rsidRPr="003D6938">
        <w:rPr>
          <w:rFonts w:ascii="Arial" w:hAnsi="Arial" w:cs="Arial"/>
        </w:rPr>
        <w:t xml:space="preserve"> </w:t>
      </w:r>
      <w:r w:rsidR="009D16A9" w:rsidRPr="004C4372">
        <w:rPr>
          <w:rFonts w:ascii="Arial" w:hAnsi="Arial" w:cs="Arial"/>
        </w:rPr>
        <w:t>MV-</w:t>
      </w:r>
      <w:r w:rsidR="004C4372" w:rsidRPr="004C4372">
        <w:rPr>
          <w:rFonts w:ascii="Arial" w:hAnsi="Arial" w:cs="Arial"/>
        </w:rPr>
        <w:t>165568</w:t>
      </w:r>
      <w:r w:rsidR="00AB7FFE" w:rsidRPr="004C4372">
        <w:rPr>
          <w:rFonts w:ascii="Arial" w:hAnsi="Arial" w:cs="Arial"/>
        </w:rPr>
        <w:t>-</w:t>
      </w:r>
      <w:r w:rsidR="00F57D15" w:rsidRPr="004C4372">
        <w:rPr>
          <w:rFonts w:ascii="Arial" w:hAnsi="Arial" w:cs="Arial"/>
        </w:rPr>
        <w:t>2</w:t>
      </w:r>
      <w:r w:rsidR="00B02CD2" w:rsidRPr="004C4372">
        <w:rPr>
          <w:rFonts w:ascii="Arial" w:hAnsi="Arial" w:cs="Arial"/>
        </w:rPr>
        <w:t>/</w:t>
      </w:r>
      <w:r w:rsidRPr="004C4372">
        <w:rPr>
          <w:rFonts w:ascii="Arial" w:hAnsi="Arial" w:cs="Arial"/>
        </w:rPr>
        <w:t>SP-201</w:t>
      </w:r>
      <w:r w:rsidR="00B3674E" w:rsidRPr="004C4372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4C4372">
        <w:rPr>
          <w:rFonts w:ascii="Arial" w:hAnsi="Arial" w:cs="Arial"/>
        </w:rPr>
        <w:t>25</w:t>
      </w:r>
      <w:r w:rsidR="001D718F" w:rsidRPr="00635249">
        <w:rPr>
          <w:rFonts w:ascii="Arial" w:hAnsi="Arial" w:cs="Arial"/>
        </w:rPr>
        <w:t xml:space="preserve">. </w:t>
      </w:r>
      <w:r w:rsidR="00086084">
        <w:rPr>
          <w:rFonts w:ascii="Arial" w:hAnsi="Arial" w:cs="Arial"/>
        </w:rPr>
        <w:t>listopadu</w:t>
      </w:r>
      <w:r w:rsidR="000674B7" w:rsidRPr="0063524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3D73AE">
        <w:rPr>
          <w:rFonts w:ascii="Arial" w:hAnsi="Arial" w:cs="Arial"/>
          <w:b/>
        </w:rPr>
        <w:t>vrchního referenta/rady</w:t>
      </w:r>
      <w:r w:rsidRPr="00635249">
        <w:rPr>
          <w:rFonts w:ascii="Arial" w:hAnsi="Arial" w:cs="Arial"/>
          <w:b/>
        </w:rPr>
        <w:t xml:space="preserve"> v oddělení </w:t>
      </w:r>
      <w:r w:rsidR="00605593">
        <w:rPr>
          <w:rFonts w:ascii="Arial" w:hAnsi="Arial" w:cs="Arial"/>
          <w:b/>
        </w:rPr>
        <w:t>systemizace a organizace státní služby ministerstva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3D73AE">
        <w:rPr>
          <w:rFonts w:ascii="Arial" w:hAnsi="Arial" w:cs="Arial"/>
          <w:b/>
        </w:rPr>
        <w:t>17004028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62486E">
        <w:rPr>
          <w:rFonts w:ascii="Arial" w:hAnsi="Arial" w:cs="Arial"/>
        </w:rPr>
        <w:t>ech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62486E" w:rsidRDefault="003D73AE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59</w:t>
      </w:r>
      <w:r w:rsidR="00EB3537" w:rsidRPr="00635249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Ochrana utajovaných informací</w:t>
      </w:r>
    </w:p>
    <w:p w:rsidR="00EB3537" w:rsidRPr="00635249" w:rsidRDefault="00605593" w:rsidP="0062486E">
      <w:pPr>
        <w:spacing w:after="240" w:line="360" w:lineRule="auto"/>
        <w:ind w:left="1134" w:hanging="426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63</w:t>
      </w:r>
      <w:r w:rsidR="0062486E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Organizační věci státní služby a správa služebních vztahů státních zaměstnanců, příslušníků bezpečnostních sborů a vojáků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35249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086084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086084" w:rsidRPr="00086084">
        <w:rPr>
          <w:rFonts w:ascii="Arial" w:hAnsi="Arial" w:cs="Arial"/>
          <w:b/>
        </w:rPr>
        <w:t>ne</w:t>
      </w:r>
      <w:r w:rsidR="00B95073" w:rsidRPr="00086084">
        <w:rPr>
          <w:rFonts w:ascii="Arial" w:hAnsi="Arial" w:cs="Arial"/>
          <w:b/>
          <w:color w:val="000000" w:themeColor="text1"/>
        </w:rPr>
        <w:t>u</w:t>
      </w:r>
      <w:r w:rsidR="00B95073" w:rsidRPr="00DA2459">
        <w:rPr>
          <w:rFonts w:ascii="Arial" w:hAnsi="Arial" w:cs="Arial"/>
          <w:b/>
          <w:color w:val="000000" w:themeColor="text1"/>
        </w:rPr>
        <w:t>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086084">
        <w:rPr>
          <w:rFonts w:ascii="Arial" w:hAnsi="Arial" w:cs="Arial"/>
          <w:b/>
          <w:color w:val="000000" w:themeColor="text1"/>
        </w:rPr>
        <w:t>.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605593">
        <w:rPr>
          <w:rFonts w:ascii="Arial" w:hAnsi="Arial" w:cs="Arial"/>
          <w:b/>
        </w:rPr>
        <w:t>leden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3D73AE">
        <w:rPr>
          <w:rFonts w:ascii="Arial" w:hAnsi="Arial" w:cs="Arial"/>
          <w:b/>
        </w:rPr>
        <w:t>10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9D265C" w:rsidRDefault="004B2025" w:rsidP="003D73AE">
      <w:pPr>
        <w:spacing w:line="360" w:lineRule="auto"/>
        <w:jc w:val="both"/>
        <w:rPr>
          <w:rFonts w:ascii="Arial" w:hAnsi="Arial" w:cs="Arial"/>
        </w:rPr>
      </w:pPr>
      <w:r w:rsidRPr="003D73AE">
        <w:rPr>
          <w:rFonts w:ascii="Arial" w:hAnsi="Arial" w:cs="Arial"/>
        </w:rPr>
        <w:t>N</w:t>
      </w:r>
      <w:r w:rsidR="00417DD3" w:rsidRPr="003D73AE">
        <w:rPr>
          <w:rFonts w:ascii="Arial" w:hAnsi="Arial" w:cs="Arial"/>
        </w:rPr>
        <w:t xml:space="preserve">a služebním místě </w:t>
      </w:r>
      <w:r w:rsidRPr="003D73AE">
        <w:rPr>
          <w:rFonts w:ascii="Arial" w:hAnsi="Arial" w:cs="Arial"/>
        </w:rPr>
        <w:t>jsou vykonávány zejména následující činnosti</w:t>
      </w:r>
      <w:r w:rsidR="00417DD3" w:rsidRPr="003D73AE">
        <w:rPr>
          <w:rFonts w:ascii="Arial" w:hAnsi="Arial" w:cs="Arial"/>
        </w:rPr>
        <w:t xml:space="preserve">: </w:t>
      </w:r>
      <w:r w:rsidR="003D73AE" w:rsidRPr="003D73AE">
        <w:rPr>
          <w:rFonts w:ascii="Arial" w:hAnsi="Arial" w:cs="Arial"/>
        </w:rPr>
        <w:t>vedení přehledu veřejných funkcionářů za Ministerstvo vnitra, organizační složky státu a příspěvkové organizace, a provádění zápisu veřejných funkcionářů do centrálního registru oznámení, komplexní provádění výkonu ochrany utajovaných informací na odboru personálním vče</w:t>
      </w:r>
      <w:r w:rsidR="009D265C">
        <w:rPr>
          <w:rFonts w:ascii="Arial" w:hAnsi="Arial" w:cs="Arial"/>
        </w:rPr>
        <w:t xml:space="preserve">tně vedení jednacího protokolu, </w:t>
      </w:r>
      <w:r w:rsidR="003D73AE" w:rsidRPr="003D73AE">
        <w:rPr>
          <w:rFonts w:ascii="Arial" w:hAnsi="Arial" w:cs="Arial"/>
        </w:rPr>
        <w:t xml:space="preserve">provádění údržby dat bývalých občanských zaměstnanců a příslušníků v systému EKIS, správa požadavků personalistů v rámci celého resortu Ministerstva vnitra o uvolnění nebo následné zablokování jejich OEČ v systému SM (Solution Manager), provádění reportů ze systému EKIS (např. přehledů systemizovaných míst, přehledů </w:t>
      </w:r>
      <w:r w:rsidR="003D73AE" w:rsidRPr="003D73AE">
        <w:rPr>
          <w:rFonts w:ascii="Arial" w:hAnsi="Arial" w:cs="Arial"/>
        </w:rPr>
        <w:lastRenderedPageBreak/>
        <w:t>obsazenosti a neobsazenosti služebních míst, podkladů pro kancelář ST statistické výstupy a vyhodnocení pro poradu vedení MV), zpracovávání aktualizace dílčího plánu akceschopnosti odboru personálního, evakuačního plánu a plánu zaujetí chráněného záložního krizového pracoviště, vykonávání činnosti na úseku bezpečnosti práce, vedení evidence úrazů, vedení přehledu představených a vedoucích zaměstnanců MV pro proškolení v oblasti BOZP a PO v odboru personálním, zajišťování přípravy podkladů na skartační řízení, výkon činnosti na úseku ochrany osobních údajů, výkon činnosti pověřené osoby</w:t>
      </w:r>
      <w:r w:rsidR="009D265C">
        <w:rPr>
          <w:rFonts w:ascii="Arial" w:hAnsi="Arial" w:cs="Arial"/>
        </w:rPr>
        <w:t xml:space="preserve"> v oblasti ochrany osobních údajů</w:t>
      </w:r>
      <w:r w:rsidR="003D73AE">
        <w:rPr>
          <w:rFonts w:ascii="Arial" w:hAnsi="Arial" w:cs="Arial"/>
        </w:rPr>
        <w:t xml:space="preserve"> za odbor personá</w:t>
      </w:r>
      <w:r w:rsidR="009D265C">
        <w:rPr>
          <w:rFonts w:ascii="Arial" w:hAnsi="Arial" w:cs="Arial"/>
        </w:rPr>
        <w:t>lní.</w:t>
      </w:r>
    </w:p>
    <w:p w:rsidR="003D73AE" w:rsidRPr="003D73AE" w:rsidRDefault="003D73AE" w:rsidP="003D73A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 služebním místě je stanoven </w:t>
      </w:r>
      <w:r>
        <w:rPr>
          <w:rFonts w:ascii="Arial" w:hAnsi="Arial" w:cs="Arial"/>
          <w:b/>
        </w:rPr>
        <w:t>zvláštní příplatek</w:t>
      </w:r>
      <w:r>
        <w:rPr>
          <w:rFonts w:ascii="Arial" w:hAnsi="Arial" w:cs="Arial"/>
        </w:rPr>
        <w:t xml:space="preserve"> podle nařízení vlády </w:t>
      </w:r>
      <w:r>
        <w:rPr>
          <w:rFonts w:ascii="Arial" w:hAnsi="Arial" w:cs="Arial"/>
        </w:rPr>
        <w:br/>
        <w:t>č. 304/2014 Sb., o platových poměrech státních zaměstnanců.</w:t>
      </w:r>
    </w:p>
    <w:p w:rsidR="00B228A2" w:rsidRPr="00635249" w:rsidRDefault="00276ED4" w:rsidP="003D73AE">
      <w:pPr>
        <w:spacing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4C4372">
        <w:rPr>
          <w:rFonts w:ascii="Arial" w:hAnsi="Arial" w:cs="Arial"/>
          <w:b/>
        </w:rPr>
        <w:t>5</w:t>
      </w:r>
      <w:bookmarkStart w:id="2" w:name="_GoBack"/>
      <w:bookmarkEnd w:id="2"/>
      <w:r w:rsidR="00205BF7" w:rsidRPr="00635249">
        <w:rPr>
          <w:rFonts w:ascii="Arial" w:hAnsi="Arial" w:cs="Arial"/>
          <w:b/>
        </w:rPr>
        <w:t xml:space="preserve">. </w:t>
      </w:r>
      <w:r w:rsidR="00086084">
        <w:rPr>
          <w:rFonts w:ascii="Arial" w:hAnsi="Arial" w:cs="Arial"/>
          <w:b/>
        </w:rPr>
        <w:t>prosince</w:t>
      </w:r>
      <w:r w:rsidR="00B3674E" w:rsidRPr="00635249">
        <w:rPr>
          <w:rFonts w:ascii="Arial" w:hAnsi="Arial" w:cs="Arial"/>
          <w:b/>
        </w:rPr>
        <w:t xml:space="preserve"> 2019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4C4372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A75F0">
        <w:rPr>
          <w:rFonts w:ascii="Arial" w:hAnsi="Arial" w:cs="Arial"/>
        </w:rPr>
        <w:t xml:space="preserve">: </w:t>
      </w:r>
      <w:r w:rsidRPr="00EA75F0">
        <w:rPr>
          <w:rFonts w:ascii="Arial" w:hAnsi="Arial" w:cs="Arial"/>
          <w:b/>
        </w:rPr>
        <w:t>„Neot</w:t>
      </w:r>
      <w:r w:rsidR="00CB1067" w:rsidRPr="00EA75F0">
        <w:rPr>
          <w:rFonts w:ascii="Arial" w:hAnsi="Arial" w:cs="Arial"/>
          <w:b/>
        </w:rPr>
        <w:t>e</w:t>
      </w:r>
      <w:r w:rsidRPr="00EA75F0">
        <w:rPr>
          <w:rFonts w:ascii="Arial" w:hAnsi="Arial" w:cs="Arial"/>
          <w:b/>
        </w:rPr>
        <w:t xml:space="preserve">vírat“ a slovy „Výběrové řízení na služební místo </w:t>
      </w:r>
      <w:r w:rsidR="003D73AE">
        <w:rPr>
          <w:rFonts w:ascii="Arial" w:hAnsi="Arial" w:cs="Arial"/>
          <w:b/>
        </w:rPr>
        <w:t>vrchního referenta/rady</w:t>
      </w:r>
      <w:r w:rsidR="00B95073" w:rsidRPr="00EA75F0">
        <w:rPr>
          <w:rFonts w:ascii="Arial" w:hAnsi="Arial" w:cs="Arial"/>
          <w:b/>
        </w:rPr>
        <w:t xml:space="preserve"> v oddělení </w:t>
      </w:r>
      <w:r w:rsidR="00605593">
        <w:rPr>
          <w:rFonts w:ascii="Arial" w:hAnsi="Arial" w:cs="Arial"/>
          <w:b/>
        </w:rPr>
        <w:t>systemizace a organizace státní služby ministerstva</w:t>
      </w:r>
      <w:r w:rsidR="00B95073" w:rsidRPr="00EA75F0">
        <w:rPr>
          <w:rFonts w:ascii="Arial" w:hAnsi="Arial" w:cs="Arial"/>
          <w:b/>
        </w:rPr>
        <w:t xml:space="preserve"> v odboru </w:t>
      </w:r>
      <w:r w:rsidR="00605593">
        <w:rPr>
          <w:rFonts w:ascii="Arial" w:hAnsi="Arial" w:cs="Arial"/>
          <w:b/>
        </w:rPr>
        <w:t>personálním</w:t>
      </w:r>
      <w:r w:rsidR="00312A72" w:rsidRPr="00EA75F0">
        <w:rPr>
          <w:rFonts w:ascii="Arial" w:hAnsi="Arial" w:cs="Arial"/>
          <w:b/>
        </w:rPr>
        <w:t>,</w:t>
      </w:r>
      <w:r w:rsidR="007B2360" w:rsidRPr="00EA75F0">
        <w:rPr>
          <w:rFonts w:ascii="Arial" w:hAnsi="Arial" w:cs="Arial"/>
          <w:b/>
        </w:rPr>
        <w:t xml:space="preserve"> </w:t>
      </w:r>
      <w:r w:rsidR="00312A72" w:rsidRPr="00EA75F0">
        <w:rPr>
          <w:rFonts w:ascii="Arial" w:hAnsi="Arial" w:cs="Arial"/>
          <w:b/>
        </w:rPr>
        <w:t xml:space="preserve">ID </w:t>
      </w:r>
      <w:r w:rsidR="003D73AE">
        <w:rPr>
          <w:rFonts w:ascii="Arial" w:hAnsi="Arial" w:cs="Arial"/>
          <w:b/>
        </w:rPr>
        <w:t>17004028</w:t>
      </w:r>
      <w:r w:rsidR="0042482E" w:rsidRPr="00EA75F0">
        <w:rPr>
          <w:rFonts w:ascii="Arial" w:hAnsi="Arial" w:cs="Arial"/>
          <w:b/>
        </w:rPr>
        <w:t>,</w:t>
      </w:r>
      <w:r w:rsidR="005221E0" w:rsidRPr="00EA75F0">
        <w:rPr>
          <w:rFonts w:ascii="Arial" w:hAnsi="Arial" w:cs="Arial"/>
          <w:b/>
        </w:rPr>
        <w:t xml:space="preserve"> </w:t>
      </w:r>
      <w:r w:rsidR="00312A72" w:rsidRPr="00EA75F0">
        <w:rPr>
          <w:rFonts w:ascii="Arial" w:hAnsi="Arial" w:cs="Arial"/>
          <w:b/>
        </w:rPr>
        <w:t>č</w:t>
      </w:r>
      <w:r w:rsidR="00312A72" w:rsidRPr="00A20156">
        <w:rPr>
          <w:rFonts w:ascii="Arial" w:hAnsi="Arial" w:cs="Arial"/>
          <w:b/>
        </w:rPr>
        <w:t xml:space="preserve">.j.: </w:t>
      </w:r>
      <w:r w:rsidR="00312A72" w:rsidRPr="004C4372">
        <w:rPr>
          <w:rFonts w:ascii="Arial" w:hAnsi="Arial" w:cs="Arial"/>
          <w:b/>
        </w:rPr>
        <w:t>MV-</w:t>
      </w:r>
      <w:r w:rsidR="004C4372" w:rsidRPr="004C4372">
        <w:rPr>
          <w:rFonts w:ascii="Arial" w:hAnsi="Arial" w:cs="Arial"/>
          <w:b/>
        </w:rPr>
        <w:t>165568</w:t>
      </w:r>
      <w:r w:rsidR="009D448E" w:rsidRPr="004C4372">
        <w:rPr>
          <w:rFonts w:ascii="Arial" w:hAnsi="Arial" w:cs="Arial"/>
          <w:b/>
        </w:rPr>
        <w:t>-</w:t>
      </w:r>
      <w:r w:rsidR="00F57D15" w:rsidRPr="004C4372">
        <w:rPr>
          <w:rFonts w:ascii="Arial" w:hAnsi="Arial" w:cs="Arial"/>
          <w:b/>
        </w:rPr>
        <w:t>2</w:t>
      </w:r>
      <w:r w:rsidR="00312A72" w:rsidRPr="004C4372">
        <w:rPr>
          <w:rFonts w:ascii="Arial" w:hAnsi="Arial" w:cs="Arial"/>
          <w:b/>
        </w:rPr>
        <w:t>/SP-201</w:t>
      </w:r>
      <w:r w:rsidR="00B3674E" w:rsidRPr="004C4372">
        <w:rPr>
          <w:rFonts w:ascii="Arial" w:hAnsi="Arial" w:cs="Arial"/>
          <w:b/>
        </w:rPr>
        <w:t>9</w:t>
      </w:r>
      <w:r w:rsidRPr="004C4372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/ka</w:t>
      </w:r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3D73AE" w:rsidRDefault="00276ED4" w:rsidP="003D73AE">
      <w:pPr>
        <w:pStyle w:val="Odstavecseseznamem"/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</w:rPr>
      </w:pPr>
      <w:r w:rsidRPr="003D73AE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 xml:space="preserve">Při podání žádosti lze podle § 26 odst. 2 zákona doložit pouze písemné čestné </w:t>
      </w:r>
      <w:r w:rsidRPr="00033C70">
        <w:rPr>
          <w:rFonts w:ascii="Arial" w:hAnsi="Arial" w:cs="Arial"/>
          <w:color w:val="000000" w:themeColor="text1"/>
        </w:rPr>
        <w:lastRenderedPageBreak/>
        <w:t>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/ka</w:t>
      </w:r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36923" w:rsidRPr="00980A06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/ka</w:t>
      </w:r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/ka</w:t>
      </w:r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3D73AE">
        <w:rPr>
          <w:rFonts w:ascii="Arial" w:hAnsi="Arial" w:cs="Arial"/>
          <w:color w:val="000000" w:themeColor="text1"/>
        </w:rPr>
        <w:t>vyšší odborné vzdělání nebo bakalářský studijní program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086084" w:rsidRDefault="008278D5" w:rsidP="00605593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 xml:space="preserve">. U nejvhodnějšího žadatele vybraného podle § 28 odst. 2 nebo 3 zákona </w:t>
      </w:r>
      <w:r w:rsidR="0085428E">
        <w:rPr>
          <w:rFonts w:ascii="Arial" w:hAnsi="Arial" w:cs="Arial"/>
        </w:rPr>
        <w:lastRenderedPageBreak/>
        <w:t>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3D73AE" w:rsidRDefault="003D73AE" w:rsidP="003D73AE">
      <w:pPr>
        <w:pStyle w:val="Odstavecseseznamem"/>
        <w:numPr>
          <w:ilvl w:val="0"/>
          <w:numId w:val="16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>pro státní službu a státního tajem</w:t>
      </w:r>
      <w:r>
        <w:rPr>
          <w:rFonts w:ascii="Arial" w:hAnsi="Arial" w:cs="Arial"/>
        </w:rPr>
        <w:t>níka v Ministerstvu vnitra č. 37</w:t>
      </w:r>
      <w:r w:rsidRPr="00B3266F">
        <w:rPr>
          <w:rFonts w:ascii="Arial" w:hAnsi="Arial" w:cs="Arial"/>
        </w:rPr>
        <w:t>/201</w:t>
      </w:r>
      <w:r>
        <w:rPr>
          <w:rFonts w:ascii="Arial" w:hAnsi="Arial" w:cs="Arial"/>
        </w:rPr>
        <w:t>9</w:t>
      </w:r>
      <w:r w:rsidRPr="00B3266F">
        <w:rPr>
          <w:rFonts w:ascii="Arial" w:hAnsi="Arial" w:cs="Arial"/>
        </w:rPr>
        <w:t xml:space="preserve">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>ve znění pozdějších předpisů, kterým je</w:t>
      </w:r>
      <w:r>
        <w:rPr>
          <w:rFonts w:ascii="Arial" w:hAnsi="Arial" w:cs="Arial"/>
          <w:color w:val="000000" w:themeColor="text1"/>
        </w:rPr>
        <w:t xml:space="preserve">: </w:t>
      </w:r>
    </w:p>
    <w:p w:rsidR="003D73AE" w:rsidRDefault="003D73AE" w:rsidP="003D73AE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3D73AE" w:rsidRPr="003D73AE" w:rsidRDefault="003D73AE" w:rsidP="003D73AE">
      <w:pPr>
        <w:spacing w:after="0" w:line="360" w:lineRule="auto"/>
        <w:ind w:left="602"/>
        <w:jc w:val="both"/>
        <w:rPr>
          <w:rFonts w:ascii="Arial" w:hAnsi="Arial" w:cs="Arial"/>
          <w:color w:val="000000" w:themeColor="text1"/>
        </w:rPr>
      </w:pPr>
      <w:r w:rsidRPr="003D73AE">
        <w:rPr>
          <w:rFonts w:ascii="Arial" w:hAnsi="Arial" w:cs="Arial"/>
          <w:color w:val="000000" w:themeColor="text1"/>
        </w:rPr>
        <w:t xml:space="preserve">způsobilost seznamovat se s utajovanými informacemi stupně utajení </w:t>
      </w:r>
      <w:r w:rsidRPr="003D73AE">
        <w:rPr>
          <w:rFonts w:ascii="Arial" w:hAnsi="Arial" w:cs="Arial"/>
          <w:b/>
          <w:color w:val="000000" w:themeColor="text1"/>
        </w:rPr>
        <w:t xml:space="preserve">„Důvěrné“ </w:t>
      </w:r>
      <w:r w:rsidRPr="003D73AE">
        <w:rPr>
          <w:rFonts w:ascii="Arial" w:hAnsi="Arial" w:cs="Arial"/>
          <w:b/>
          <w:color w:val="000000" w:themeColor="text1"/>
        </w:rPr>
        <w:br/>
      </w:r>
      <w:r w:rsidRPr="003D73AE">
        <w:rPr>
          <w:rFonts w:ascii="Arial" w:hAnsi="Arial" w:cs="Arial"/>
          <w:color w:val="000000" w:themeColor="text1"/>
        </w:rPr>
        <w:t xml:space="preserve">v souladu se zákonem č. 412/2005 Sb., o ochraně utajovaných informací </w:t>
      </w:r>
      <w:r w:rsidRPr="003D73AE">
        <w:rPr>
          <w:rFonts w:ascii="Arial" w:hAnsi="Arial" w:cs="Arial"/>
          <w:color w:val="000000" w:themeColor="text1"/>
        </w:rPr>
        <w:br/>
        <w:t xml:space="preserve">a o bezpečnostní způsobilosti, ve znění pozdějších předpisů. </w:t>
      </w:r>
    </w:p>
    <w:p w:rsidR="003D73AE" w:rsidRPr="003D73AE" w:rsidRDefault="003D73AE" w:rsidP="003D73AE">
      <w:pPr>
        <w:spacing w:after="0" w:line="360" w:lineRule="auto"/>
        <w:ind w:left="567"/>
        <w:jc w:val="both"/>
        <w:rPr>
          <w:rFonts w:ascii="Arial" w:hAnsi="Arial" w:cs="Arial"/>
          <w:b/>
        </w:rPr>
      </w:pPr>
      <w:r w:rsidRPr="00B3266F">
        <w:rPr>
          <w:rFonts w:ascii="Arial" w:hAnsi="Arial" w:cs="Arial"/>
          <w:color w:val="000000" w:themeColor="text1"/>
        </w:rPr>
        <w:t>Splnění tohoto požadavku se dokládá originálem nebo úředně ověřenou kopií platného Osvědčení fyzické osoby na stupeň utajení „Důvěrné“. Nedoložení tohoto dokladu není důvodem pro vyřazení žádosti podle § 27 odst. 2 zákona. Pokud žadatel nedisponuje příslušným dokladem a zároveň jeho žádost nebude z jiných důvodů vyřazena postupem podle § 27 odst. 2 zákona, bude akceptováno, pokud žadatel doloží,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B3266F">
        <w:rPr>
          <w:rFonts w:ascii="Arial" w:hAnsi="Arial" w:cs="Arial"/>
          <w:color w:val="000000" w:themeColor="text1"/>
        </w:rPr>
        <w:t xml:space="preserve">že podal žádost o vydání osvědčení fyzické osoby příslušného stupně utajení </w:t>
      </w:r>
      <w:r w:rsidRPr="005348F9">
        <w:rPr>
          <w:rFonts w:ascii="Arial" w:hAnsi="Arial" w:cs="Arial"/>
        </w:rPr>
        <w:t xml:space="preserve">nejpozději před vydáním Rozhodnutím o přijetí do služebního poměru a zařazení </w:t>
      </w:r>
      <w:r w:rsidRPr="005348F9">
        <w:rPr>
          <w:rFonts w:ascii="Arial" w:hAnsi="Arial" w:cs="Arial"/>
        </w:rPr>
        <w:br/>
        <w:t>na služební místo nebo před vydáním Rozhodnut</w:t>
      </w:r>
      <w:r>
        <w:rPr>
          <w:rFonts w:ascii="Arial" w:hAnsi="Arial" w:cs="Arial"/>
        </w:rPr>
        <w:t>ím o zařazení na služební místo;</w:t>
      </w:r>
    </w:p>
    <w:p w:rsidR="003D73AE" w:rsidRDefault="003D73AE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70558A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4400F8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4400F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Odbor </w:t>
      </w:r>
      <w:r w:rsidR="00605593">
        <w:rPr>
          <w:rFonts w:ascii="Arial" w:hAnsi="Arial" w:cs="Arial"/>
          <w:color w:val="000000" w:themeColor="text1"/>
        </w:rPr>
        <w:t>personální</w:t>
      </w:r>
    </w:p>
    <w:p w:rsidR="00A3319D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Mgr. </w:t>
      </w:r>
      <w:r w:rsidR="00605593">
        <w:rPr>
          <w:rFonts w:ascii="Arial" w:hAnsi="Arial" w:cs="Arial"/>
          <w:color w:val="000000" w:themeColor="text1"/>
        </w:rPr>
        <w:t>Jan Louška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605593">
        <w:rPr>
          <w:rFonts w:ascii="Arial" w:hAnsi="Arial" w:cs="Arial"/>
          <w:color w:val="000000" w:themeColor="text1"/>
        </w:rPr>
        <w:t> 832 375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F84D02" w:rsidRPr="004400F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605593" w:rsidRPr="00447FDD">
          <w:rPr>
            <w:rStyle w:val="Hypertextovodkaz"/>
            <w:rFonts w:ascii="Arial" w:hAnsi="Arial" w:cs="Arial"/>
          </w:rPr>
          <w:t>jan.louska@mvcr.cz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EA481E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Alexandra Drábová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EA481E">
        <w:rPr>
          <w:rFonts w:ascii="Arial" w:hAnsi="Arial" w:cs="Arial"/>
          <w:color w:val="000000" w:themeColor="text1"/>
        </w:rPr>
        <w:t> 849 349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EA481E" w:rsidRPr="00832BF7">
          <w:rPr>
            <w:rStyle w:val="Hypertextovodkaz"/>
            <w:rFonts w:ascii="Arial" w:hAnsi="Arial" w:cs="Arial"/>
          </w:rPr>
          <w:t>alexandra.drabova@mvcr.cz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38E1" w:rsidRDefault="000C38E1" w:rsidP="00276ED4">
      <w:pPr>
        <w:spacing w:after="0" w:line="240" w:lineRule="auto"/>
      </w:pPr>
      <w:r>
        <w:separator/>
      </w:r>
    </w:p>
  </w:endnote>
  <w:endnote w:type="continuationSeparator" w:id="0">
    <w:p w:rsidR="000C38E1" w:rsidRDefault="000C38E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imSun-ExtB">
    <w:panose1 w:val="02010609060101010101"/>
    <w:charset w:val="86"/>
    <w:family w:val="modern"/>
    <w:pitch w:val="fixed"/>
    <w:sig w:usb0="00000003" w:usb1="0A0E0000" w:usb2="00000010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C4372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38E1" w:rsidRDefault="000C38E1" w:rsidP="00276ED4">
      <w:pPr>
        <w:spacing w:after="0" w:line="240" w:lineRule="auto"/>
      </w:pPr>
      <w:r>
        <w:separator/>
      </w:r>
    </w:p>
  </w:footnote>
  <w:footnote w:type="continuationSeparator" w:id="0">
    <w:p w:rsidR="000C38E1" w:rsidRDefault="000C38E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3082F7C"/>
    <w:multiLevelType w:val="hybridMultilevel"/>
    <w:tmpl w:val="0556FCC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5E3AF9"/>
    <w:multiLevelType w:val="hybridMultilevel"/>
    <w:tmpl w:val="D56C240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3854C8"/>
    <w:multiLevelType w:val="hybridMultilevel"/>
    <w:tmpl w:val="946A3B0C"/>
    <w:lvl w:ilvl="0" w:tplc="711CCE06">
      <w:start w:val="1"/>
      <w:numFmt w:val="bullet"/>
      <w:lvlText w:val="-"/>
      <w:lvlJc w:val="left"/>
      <w:pPr>
        <w:ind w:left="720" w:hanging="360"/>
      </w:pPr>
      <w:rPr>
        <w:rFonts w:ascii="SimSun-ExtB" w:eastAsia="SimSun-ExtB" w:hAnsi="SimSun-ExtB" w:hint="eastAsia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6E10F5D"/>
    <w:multiLevelType w:val="hybridMultilevel"/>
    <w:tmpl w:val="232A5984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2" w15:restartNumberingAfterBreak="0">
    <w:nsid w:val="6D7207BB"/>
    <w:multiLevelType w:val="hybridMultilevel"/>
    <w:tmpl w:val="8F52C6CE"/>
    <w:lvl w:ilvl="0" w:tplc="3D44B7FA">
      <w:start w:val="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4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5"/>
  </w:num>
  <w:num w:numId="9">
    <w:abstractNumId w:val="1"/>
  </w:num>
  <w:num w:numId="10">
    <w:abstractNumId w:val="8"/>
  </w:num>
  <w:num w:numId="11">
    <w:abstractNumId w:val="9"/>
  </w:num>
  <w:num w:numId="12">
    <w:abstractNumId w:val="12"/>
  </w:num>
  <w:num w:numId="13">
    <w:abstractNumId w:val="4"/>
  </w:num>
  <w:num w:numId="14">
    <w:abstractNumId w:val="6"/>
  </w:num>
  <w:num w:numId="15">
    <w:abstractNumId w:val="5"/>
  </w:num>
  <w:num w:numId="16">
    <w:abstractNumId w:val="13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86084"/>
    <w:rsid w:val="00092B0F"/>
    <w:rsid w:val="00097818"/>
    <w:rsid w:val="000A227C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17C0"/>
    <w:rsid w:val="00272336"/>
    <w:rsid w:val="0027343F"/>
    <w:rsid w:val="00276ED4"/>
    <w:rsid w:val="00282115"/>
    <w:rsid w:val="002931A1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D6938"/>
    <w:rsid w:val="003D73AE"/>
    <w:rsid w:val="003E630C"/>
    <w:rsid w:val="00400EC8"/>
    <w:rsid w:val="004101C0"/>
    <w:rsid w:val="00417DD3"/>
    <w:rsid w:val="0042482E"/>
    <w:rsid w:val="00430A87"/>
    <w:rsid w:val="00435E82"/>
    <w:rsid w:val="0043623A"/>
    <w:rsid w:val="004400F8"/>
    <w:rsid w:val="0044040E"/>
    <w:rsid w:val="004719BA"/>
    <w:rsid w:val="004730BC"/>
    <w:rsid w:val="00484DB5"/>
    <w:rsid w:val="004B2025"/>
    <w:rsid w:val="004C03D9"/>
    <w:rsid w:val="004C07B4"/>
    <w:rsid w:val="004C4372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5593"/>
    <w:rsid w:val="006060F0"/>
    <w:rsid w:val="006132AC"/>
    <w:rsid w:val="00615762"/>
    <w:rsid w:val="0061716D"/>
    <w:rsid w:val="0062486E"/>
    <w:rsid w:val="00633A77"/>
    <w:rsid w:val="00635249"/>
    <w:rsid w:val="00635CA7"/>
    <w:rsid w:val="0064419A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05B6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265C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20156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073"/>
    <w:rsid w:val="00B95806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328E2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443A0"/>
    <w:rsid w:val="00E71FA8"/>
    <w:rsid w:val="00EA481E"/>
    <w:rsid w:val="00EA75F0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0535"/>
    <w:rsid w:val="00F515FA"/>
    <w:rsid w:val="00F57D15"/>
    <w:rsid w:val="00F626C9"/>
    <w:rsid w:val="00F65829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14523A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16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alexandra.drab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jan.lou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1EA9F9-AC09-49AF-8DB9-5EBAEAA9AB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5</Pages>
  <Words>1259</Words>
  <Characters>7429</Characters>
  <Application>Microsoft Office Word</Application>
  <DocSecurity>0</DocSecurity>
  <Lines>61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4</cp:revision>
  <cp:lastPrinted>2018-07-31T04:43:00Z</cp:lastPrinted>
  <dcterms:created xsi:type="dcterms:W3CDTF">2019-11-20T18:53:00Z</dcterms:created>
  <dcterms:modified xsi:type="dcterms:W3CDTF">2019-11-22T13:21:00Z</dcterms:modified>
</cp:coreProperties>
</file>