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>mezinárodn</w:t>
      </w:r>
      <w:r w:rsidR="005B0799">
        <w:rPr>
          <w:rFonts w:ascii="Arial" w:hAnsi="Arial" w:cs="Arial"/>
          <w:b/>
          <w:color w:val="000000" w:themeColor="text1"/>
          <w:sz w:val="24"/>
          <w:szCs w:val="24"/>
        </w:rPr>
        <w:t>í spolupráce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mezinárodní spolupráce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br/>
        <w:t>a Evropské unie</w:t>
      </w: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9C7E75">
        <w:rPr>
          <w:rFonts w:ascii="Arial" w:hAnsi="Arial" w:cs="Arial"/>
          <w:color w:val="000000" w:themeColor="text1"/>
        </w:rPr>
        <w:t>9</w:t>
      </w:r>
      <w:r w:rsidR="005B0799">
        <w:rPr>
          <w:rFonts w:ascii="Arial" w:hAnsi="Arial" w:cs="Arial"/>
          <w:color w:val="000000" w:themeColor="text1"/>
        </w:rPr>
        <w:t>4643</w:t>
      </w:r>
      <w:r w:rsidR="009C7E75">
        <w:rPr>
          <w:rFonts w:ascii="Arial" w:hAnsi="Arial" w:cs="Arial"/>
          <w:color w:val="000000" w:themeColor="text1"/>
        </w:rPr>
        <w:t>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5B0799">
        <w:rPr>
          <w:rFonts w:ascii="Arial" w:hAnsi="Arial" w:cs="Arial"/>
          <w:color w:val="000000" w:themeColor="text1"/>
        </w:rPr>
        <w:t>9</w:t>
      </w:r>
      <w:r w:rsidR="009C7E75">
        <w:rPr>
          <w:rFonts w:ascii="Arial" w:hAnsi="Arial" w:cs="Arial"/>
          <w:color w:val="000000" w:themeColor="text1"/>
        </w:rPr>
        <w:t>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B0799" w:rsidRPr="005B0799">
        <w:rPr>
          <w:rFonts w:ascii="Arial" w:hAnsi="Arial" w:cs="Arial"/>
          <w:b/>
          <w:color w:val="000000" w:themeColor="text1"/>
        </w:rPr>
        <w:t>mezinárodní spolupráce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B0799">
        <w:rPr>
          <w:rFonts w:ascii="Arial" w:hAnsi="Arial" w:cs="Arial"/>
          <w:b/>
          <w:color w:val="000000" w:themeColor="text1"/>
        </w:rPr>
        <w:t>17003472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B0799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9C7E7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8</w:t>
      </w:r>
      <w:r w:rsidR="00680657">
        <w:rPr>
          <w:rFonts w:ascii="Arial" w:hAnsi="Arial" w:cs="Arial"/>
          <w:i/>
          <w:color w:val="000000" w:themeColor="text1"/>
        </w:rPr>
        <w:t>. Zahraniční vztahy a služba</w:t>
      </w:r>
      <w:r w:rsidR="00D7235B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C7E75">
        <w:rPr>
          <w:rFonts w:ascii="Arial" w:hAnsi="Arial" w:cs="Arial"/>
          <w:b/>
          <w:color w:val="000000" w:themeColor="text1"/>
        </w:rPr>
        <w:t>říjen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FD6E8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B0799" w:rsidRPr="005B0799">
        <w:rPr>
          <w:rFonts w:ascii="Arial" w:hAnsi="Arial" w:cs="Arial"/>
          <w:color w:val="000000" w:themeColor="text1"/>
        </w:rPr>
        <w:t>organizační zajišťování zahraničních styků vedení ministerstva (zahraniční</w:t>
      </w:r>
      <w:r w:rsidR="005B0799">
        <w:rPr>
          <w:rFonts w:ascii="Arial" w:hAnsi="Arial" w:cs="Arial"/>
          <w:color w:val="000000" w:themeColor="text1"/>
        </w:rPr>
        <w:t xml:space="preserve"> </w:t>
      </w:r>
      <w:r w:rsidR="005B0799" w:rsidRPr="005B0799">
        <w:rPr>
          <w:rFonts w:ascii="Arial" w:hAnsi="Arial" w:cs="Arial"/>
          <w:color w:val="000000" w:themeColor="text1"/>
        </w:rPr>
        <w:t>cesty, přijetí zahraničních delegací, diplomatický protokol)</w:t>
      </w:r>
      <w:r w:rsidR="005B0799">
        <w:rPr>
          <w:rFonts w:ascii="Arial" w:hAnsi="Arial" w:cs="Arial"/>
          <w:color w:val="000000" w:themeColor="text1"/>
        </w:rPr>
        <w:t xml:space="preserve">; </w:t>
      </w:r>
      <w:r w:rsidR="005B0799" w:rsidRPr="005B0799">
        <w:rPr>
          <w:rFonts w:ascii="Arial" w:hAnsi="Arial" w:cs="Arial"/>
          <w:color w:val="000000" w:themeColor="text1"/>
        </w:rPr>
        <w:t>příprava podkladových materiálů pro mezinárodní</w:t>
      </w:r>
      <w:r w:rsidR="005B0799">
        <w:rPr>
          <w:rFonts w:ascii="Arial" w:hAnsi="Arial" w:cs="Arial"/>
          <w:color w:val="000000" w:themeColor="text1"/>
        </w:rPr>
        <w:t xml:space="preserve"> </w:t>
      </w:r>
      <w:r w:rsidR="005B0799" w:rsidRPr="005B0799">
        <w:rPr>
          <w:rFonts w:ascii="Arial" w:hAnsi="Arial" w:cs="Arial"/>
          <w:color w:val="000000" w:themeColor="text1"/>
        </w:rPr>
        <w:t>jednání</w:t>
      </w:r>
      <w:r w:rsidR="005B0799">
        <w:rPr>
          <w:rFonts w:ascii="Arial" w:hAnsi="Arial" w:cs="Arial"/>
          <w:color w:val="000000" w:themeColor="text1"/>
        </w:rPr>
        <w:t xml:space="preserve">; </w:t>
      </w:r>
      <w:r w:rsidR="005B0799" w:rsidRPr="005B0799">
        <w:rPr>
          <w:rFonts w:ascii="Arial" w:hAnsi="Arial" w:cs="Arial"/>
          <w:color w:val="000000" w:themeColor="text1"/>
        </w:rPr>
        <w:t>koordinace spolupráce s mezinárodními organizacemi</w:t>
      </w:r>
      <w:r w:rsidR="005B0799">
        <w:rPr>
          <w:rFonts w:ascii="Arial" w:hAnsi="Arial" w:cs="Arial"/>
          <w:color w:val="000000" w:themeColor="text1"/>
        </w:rPr>
        <w:t>;</w:t>
      </w:r>
      <w:r w:rsidR="005B0799" w:rsidRPr="005B0799">
        <w:rPr>
          <w:rFonts w:ascii="Arial" w:hAnsi="Arial" w:cs="Arial"/>
          <w:color w:val="000000" w:themeColor="text1"/>
        </w:rPr>
        <w:t xml:space="preserve"> překlady kratších textů</w:t>
      </w:r>
      <w:r w:rsidR="005B0799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FD6E82">
        <w:rPr>
          <w:rFonts w:ascii="Arial" w:hAnsi="Arial" w:cs="Arial"/>
        </w:rPr>
        <w:t xml:space="preserve"> 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9C7E75">
        <w:rPr>
          <w:rFonts w:ascii="Arial" w:hAnsi="Arial" w:cs="Arial"/>
          <w:b/>
          <w:color w:val="000000" w:themeColor="text1"/>
        </w:rPr>
        <w:t>2</w:t>
      </w:r>
      <w:r w:rsidR="005B0799">
        <w:rPr>
          <w:rFonts w:ascii="Arial" w:hAnsi="Arial" w:cs="Arial"/>
          <w:b/>
          <w:color w:val="000000" w:themeColor="text1"/>
        </w:rPr>
        <w:t>9</w:t>
      </w:r>
      <w:r w:rsidR="009C7E75">
        <w:rPr>
          <w:rFonts w:ascii="Arial" w:hAnsi="Arial" w:cs="Arial"/>
          <w:b/>
          <w:color w:val="000000" w:themeColor="text1"/>
        </w:rPr>
        <w:t>. července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5B0799" w:rsidRPr="005B0799">
        <w:rPr>
          <w:rFonts w:ascii="Arial" w:hAnsi="Arial" w:cs="Arial"/>
          <w:b/>
          <w:color w:val="000000" w:themeColor="text1"/>
        </w:rPr>
        <w:t>mezinárodní spolupráce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FD6E82" w:rsidRPr="00FD6E82">
        <w:rPr>
          <w:rFonts w:ascii="Arial" w:hAnsi="Arial" w:cs="Arial"/>
          <w:b/>
          <w:color w:val="000000" w:themeColor="text1"/>
        </w:rPr>
        <w:t>mezinárodní spolupráce a Evropské unie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B0799">
        <w:rPr>
          <w:rFonts w:ascii="Arial" w:hAnsi="Arial" w:cs="Arial"/>
          <w:b/>
          <w:color w:val="000000" w:themeColor="text1"/>
        </w:rPr>
        <w:t>17003472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5B0799">
        <w:rPr>
          <w:rFonts w:ascii="Arial" w:hAnsi="Arial" w:cs="Arial"/>
          <w:b/>
          <w:color w:val="000000" w:themeColor="text1"/>
        </w:rPr>
        <w:t>94643</w:t>
      </w:r>
      <w:r w:rsidR="009C7E75">
        <w:rPr>
          <w:rFonts w:ascii="Arial" w:hAnsi="Arial" w:cs="Arial"/>
          <w:b/>
          <w:color w:val="000000" w:themeColor="text1"/>
        </w:rPr>
        <w:t>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5F5D5E">
      <w:pPr>
        <w:pStyle w:val="Odstavecseseznamem"/>
        <w:numPr>
          <w:ilvl w:val="0"/>
          <w:numId w:val="16"/>
        </w:numPr>
        <w:spacing w:after="0" w:line="360" w:lineRule="auto"/>
        <w:ind w:left="567" w:hanging="141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</w:t>
      </w:r>
      <w:r w:rsidR="005F5D5E" w:rsidRPr="005F5D5E">
        <w:rPr>
          <w:rFonts w:ascii="Arial" w:hAnsi="Arial" w:cs="Arial"/>
          <w:color w:val="000000" w:themeColor="text1"/>
        </w:rPr>
        <w:t>mít přístup k utajovaným informacím podle právního předpisu upravujícíh</w:t>
      </w:r>
      <w:r w:rsidR="005F5D5E">
        <w:rPr>
          <w:rFonts w:ascii="Arial" w:hAnsi="Arial" w:cs="Arial"/>
          <w:color w:val="000000" w:themeColor="text1"/>
        </w:rPr>
        <w:t xml:space="preserve">o ochranu utajovaných informací </w:t>
      </w:r>
      <w:r w:rsidRPr="0096412B">
        <w:rPr>
          <w:rFonts w:ascii="Arial" w:hAnsi="Arial" w:cs="Arial"/>
          <w:color w:val="000000" w:themeColor="text1"/>
        </w:rPr>
        <w:t>stupně utajení „</w:t>
      </w:r>
      <w:r w:rsidRPr="00FD6E82">
        <w:rPr>
          <w:rFonts w:ascii="Arial" w:hAnsi="Arial" w:cs="Arial"/>
          <w:b/>
          <w:color w:val="000000" w:themeColor="text1"/>
        </w:rPr>
        <w:t>Vyhrazené</w:t>
      </w:r>
      <w:r w:rsidRPr="0096412B">
        <w:rPr>
          <w:rFonts w:ascii="Arial" w:hAnsi="Arial" w:cs="Arial"/>
          <w:color w:val="000000" w:themeColor="text1"/>
        </w:rPr>
        <w:t>“</w:t>
      </w:r>
      <w:r w:rsidR="005F5D5E">
        <w:rPr>
          <w:rFonts w:ascii="Arial" w:hAnsi="Arial" w:cs="Arial"/>
          <w:color w:val="000000" w:themeColor="text1"/>
        </w:rPr>
        <w:t xml:space="preserve"> </w:t>
      </w:r>
      <w:r w:rsidRPr="0096412B">
        <w:rPr>
          <w:rFonts w:ascii="Arial" w:hAnsi="Arial" w:cs="Arial"/>
          <w:color w:val="000000" w:themeColor="text1"/>
        </w:rPr>
        <w:t xml:space="preserve">v souladu se zákonem </w:t>
      </w:r>
      <w:r w:rsidR="005F5D5E"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lastRenderedPageBreak/>
        <w:t>č. 412/2005 Sb., o ochraně utajovaných informací</w:t>
      </w:r>
      <w:r w:rsidR="005F5D5E">
        <w:rPr>
          <w:rFonts w:ascii="Arial" w:hAnsi="Arial" w:cs="Arial"/>
          <w:color w:val="000000" w:themeColor="text1"/>
        </w:rPr>
        <w:t xml:space="preserve"> </w:t>
      </w:r>
      <w:r w:rsidRPr="0096412B">
        <w:rPr>
          <w:rFonts w:ascii="Arial" w:hAnsi="Arial" w:cs="Arial"/>
          <w:color w:val="000000" w:themeColor="text1"/>
        </w:rPr>
        <w:t xml:space="preserve">a o bezpečnostní způsobilosti, </w:t>
      </w:r>
      <w:r w:rsidR="005F5D5E"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  <w:bookmarkStart w:id="0" w:name="_GoBack"/>
      <w:bookmarkEnd w:id="0"/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  <w:b/>
        </w:rPr>
        <w:t>znalost anglického</w:t>
      </w:r>
      <w:r w:rsidR="00D7235B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</w:t>
      </w:r>
      <w:r w:rsidR="002416F5">
        <w:rPr>
          <w:rFonts w:ascii="Arial" w:hAnsi="Arial" w:cs="Arial"/>
          <w:b/>
        </w:rPr>
        <w:br/>
      </w:r>
      <w:r w:rsidR="005B0799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>. stupni znalosti cizího jazyka</w:t>
      </w:r>
      <w:r w:rsidR="00D7235B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2416F5">
        <w:rPr>
          <w:rFonts w:ascii="Arial" w:hAnsi="Arial" w:cs="Arial"/>
        </w:rPr>
        <w:t>znalosti cizího jazyka</w:t>
      </w:r>
      <w:r w:rsidR="003037B5">
        <w:rPr>
          <w:rFonts w:ascii="Arial" w:hAnsi="Arial" w:cs="Arial"/>
        </w:rPr>
        <w:t>.</w:t>
      </w:r>
      <w:r w:rsidR="002416F5">
        <w:rPr>
          <w:rFonts w:ascii="Arial" w:hAnsi="Arial" w:cs="Arial"/>
        </w:rPr>
        <w:t xml:space="preserve"> 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2416F5" w:rsidRDefault="002416F5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>Odbor mezinárodní spolupráce a Evropské unie</w:t>
      </w:r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>Mgr. Pavel Suchánek</w:t>
      </w:r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>tel.: +420 974 818 656</w:t>
      </w:r>
    </w:p>
    <w:p w:rsidR="001C4350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4519B">
          <w:rPr>
            <w:rStyle w:val="Hypertextovodkaz"/>
            <w:rFonts w:ascii="Arial" w:hAnsi="Arial" w:cs="Arial"/>
          </w:rPr>
          <w:t>pavel.suchánek@mvcr.cz</w:t>
        </w:r>
      </w:hyperlink>
    </w:p>
    <w:p w:rsid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Odbor personální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Mgr. Radka Kolářová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tel.: +420 974 849 021</w:t>
      </w:r>
    </w:p>
    <w:p w:rsidR="00FD6E82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826AC">
          <w:rPr>
            <w:rStyle w:val="Hypertextovodkaz"/>
            <w:rFonts w:ascii="Arial" w:hAnsi="Arial" w:cs="Arial"/>
          </w:rPr>
          <w:t>radka.kolarova@mvcr.cz</w:t>
        </w:r>
      </w:hyperlink>
    </w:p>
    <w:p w:rsid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D64" w:rsidRDefault="00A04D64" w:rsidP="00276ED4">
      <w:pPr>
        <w:spacing w:after="0" w:line="240" w:lineRule="auto"/>
      </w:pPr>
      <w:r>
        <w:separator/>
      </w:r>
    </w:p>
  </w:endnote>
  <w:endnote w:type="continuationSeparator" w:id="0">
    <w:p w:rsidR="00A04D64" w:rsidRDefault="00A04D6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037B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D64" w:rsidRDefault="00A04D64" w:rsidP="00276ED4">
      <w:pPr>
        <w:spacing w:after="0" w:line="240" w:lineRule="auto"/>
      </w:pPr>
      <w:r>
        <w:separator/>
      </w:r>
    </w:p>
  </w:footnote>
  <w:footnote w:type="continuationSeparator" w:id="0">
    <w:p w:rsidR="00A04D64" w:rsidRDefault="00A04D6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37B5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0799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04D64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05042"/>
    <w:rsid w:val="00D11AFF"/>
    <w:rsid w:val="00D20E8C"/>
    <w:rsid w:val="00D37FF3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el.such&#225;n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3B991-5B65-4EF9-B312-CE24F2DD5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</Pages>
  <Words>1122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2019-07-04T09:24:00Z</cp:lastPrinted>
  <dcterms:created xsi:type="dcterms:W3CDTF">2017-07-12T04:53:00Z</dcterms:created>
  <dcterms:modified xsi:type="dcterms:W3CDTF">2019-07-04T09:25:00Z</dcterms:modified>
</cp:coreProperties>
</file>