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oddělení</w:t>
      </w:r>
      <w:r w:rsidR="000648F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73692B">
        <w:rPr>
          <w:rFonts w:ascii="Arial" w:hAnsi="Arial" w:cs="Arial"/>
          <w:b/>
          <w:color w:val="000000" w:themeColor="text1"/>
          <w:sz w:val="24"/>
          <w:szCs w:val="24"/>
        </w:rPr>
        <w:t xml:space="preserve">provozu projektů </w:t>
      </w:r>
      <w:proofErr w:type="spellStart"/>
      <w:r w:rsidR="0073692B">
        <w:rPr>
          <w:rFonts w:ascii="Arial" w:hAnsi="Arial" w:cs="Arial"/>
          <w:b/>
          <w:color w:val="000000" w:themeColor="text1"/>
          <w:sz w:val="24"/>
          <w:szCs w:val="24"/>
        </w:rPr>
        <w:t>eGovernment</w:t>
      </w:r>
      <w:proofErr w:type="spellEnd"/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3692B">
        <w:rPr>
          <w:rFonts w:ascii="Arial" w:hAnsi="Arial" w:cs="Arial"/>
          <w:b/>
          <w:color w:val="000000" w:themeColor="text1"/>
          <w:sz w:val="24"/>
          <w:szCs w:val="24"/>
        </w:rPr>
        <w:t>centrálních informačních systémů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3692B">
        <w:rPr>
          <w:rFonts w:ascii="Arial" w:hAnsi="Arial" w:cs="Arial"/>
          <w:color w:val="000000" w:themeColor="text1"/>
        </w:rPr>
        <w:t>86</w:t>
      </w:r>
      <w:r w:rsidR="00FC6F28">
        <w:rPr>
          <w:rFonts w:ascii="Arial" w:hAnsi="Arial" w:cs="Arial"/>
          <w:color w:val="000000" w:themeColor="text1"/>
        </w:rPr>
        <w:t>600</w:t>
      </w:r>
      <w:r w:rsidR="00B671F2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3A48F2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3A48F2">
        <w:rPr>
          <w:rFonts w:ascii="Arial" w:hAnsi="Arial" w:cs="Arial"/>
          <w:color w:val="000000" w:themeColor="text1"/>
        </w:rPr>
        <w:t xml:space="preserve">Praha </w:t>
      </w:r>
      <w:r w:rsidR="0073692B">
        <w:rPr>
          <w:rFonts w:ascii="Arial" w:hAnsi="Arial" w:cs="Arial"/>
          <w:color w:val="000000" w:themeColor="text1"/>
        </w:rPr>
        <w:t>2</w:t>
      </w:r>
      <w:r w:rsidR="009800FC">
        <w:rPr>
          <w:rFonts w:ascii="Arial" w:hAnsi="Arial" w:cs="Arial"/>
          <w:color w:val="000000" w:themeColor="text1"/>
        </w:rPr>
        <w:t>5</w:t>
      </w:r>
      <w:r w:rsidR="0073692B">
        <w:rPr>
          <w:rFonts w:ascii="Arial" w:hAnsi="Arial" w:cs="Arial"/>
          <w:color w:val="000000" w:themeColor="text1"/>
        </w:rPr>
        <w:t>. června</w:t>
      </w:r>
      <w:r w:rsidR="00F64FDF" w:rsidRPr="003A48F2">
        <w:rPr>
          <w:rFonts w:ascii="Arial" w:hAnsi="Arial" w:cs="Arial"/>
          <w:color w:val="000000" w:themeColor="text1"/>
        </w:rPr>
        <w:t xml:space="preserve"> 201</w:t>
      </w:r>
      <w:r w:rsidR="002022A0" w:rsidRPr="003A48F2">
        <w:rPr>
          <w:rFonts w:ascii="Arial" w:hAnsi="Arial" w:cs="Arial"/>
          <w:color w:val="000000" w:themeColor="text1"/>
        </w:rPr>
        <w:t>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3692B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3692B" w:rsidRPr="0073692B">
        <w:rPr>
          <w:rFonts w:ascii="Arial" w:hAnsi="Arial" w:cs="Arial"/>
          <w:b/>
          <w:color w:val="000000" w:themeColor="text1"/>
        </w:rPr>
        <w:t xml:space="preserve">provozu projektů </w:t>
      </w:r>
      <w:proofErr w:type="spellStart"/>
      <w:r w:rsidR="0073692B" w:rsidRPr="0073692B">
        <w:rPr>
          <w:rFonts w:ascii="Arial" w:hAnsi="Arial" w:cs="Arial"/>
          <w:b/>
          <w:color w:val="000000" w:themeColor="text1"/>
        </w:rPr>
        <w:t>eGovernment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3692B">
        <w:rPr>
          <w:rFonts w:ascii="Arial" w:hAnsi="Arial" w:cs="Arial"/>
          <w:b/>
          <w:color w:val="000000" w:themeColor="text1"/>
        </w:rPr>
        <w:t>1701920</w:t>
      </w:r>
      <w:r w:rsidR="00FC6F28">
        <w:rPr>
          <w:rFonts w:ascii="Arial" w:hAnsi="Arial" w:cs="Arial"/>
          <w:b/>
          <w:color w:val="000000" w:themeColor="text1"/>
        </w:rPr>
        <w:t>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3692B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BE3E89" w:rsidRDefault="0073692B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3692B">
        <w:rPr>
          <w:rFonts w:ascii="Arial" w:hAnsi="Arial" w:cs="Arial"/>
          <w:b/>
          <w:color w:val="000000" w:themeColor="text1"/>
        </w:rPr>
        <w:t>říjen</w:t>
      </w:r>
      <w:r w:rsidR="00510EC3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C6F28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73692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FC6F28">
        <w:rPr>
          <w:rFonts w:ascii="Arial" w:hAnsi="Arial" w:cs="Arial"/>
          <w:color w:val="000000" w:themeColor="text1"/>
        </w:rPr>
        <w:t>z</w:t>
      </w:r>
      <w:r w:rsidR="00FC6F28" w:rsidRPr="00FC6F28">
        <w:rPr>
          <w:rFonts w:ascii="Arial" w:hAnsi="Arial" w:cs="Arial"/>
          <w:color w:val="000000" w:themeColor="text1"/>
        </w:rPr>
        <w:t>ajištění podpory provozu informačních systémů;</w:t>
      </w:r>
      <w:r w:rsidR="00FC6F28">
        <w:rPr>
          <w:rFonts w:ascii="Arial" w:hAnsi="Arial" w:cs="Arial"/>
          <w:color w:val="000000" w:themeColor="text1"/>
        </w:rPr>
        <w:t xml:space="preserve"> </w:t>
      </w:r>
      <w:r w:rsidR="00FC6F28" w:rsidRPr="00FC6F28">
        <w:rPr>
          <w:rFonts w:ascii="Arial" w:hAnsi="Arial" w:cs="Arial"/>
          <w:color w:val="000000" w:themeColor="text1"/>
        </w:rPr>
        <w:t>zabezpečení poradenské činnosti uživatelům</w:t>
      </w:r>
      <w:r w:rsidR="00FC6F28">
        <w:rPr>
          <w:rFonts w:ascii="Arial" w:hAnsi="Arial" w:cs="Arial"/>
          <w:color w:val="000000" w:themeColor="text1"/>
        </w:rPr>
        <w:t xml:space="preserve"> </w:t>
      </w:r>
      <w:r w:rsidR="00FC6F28" w:rsidRPr="00FC6F28">
        <w:rPr>
          <w:rFonts w:ascii="Arial" w:hAnsi="Arial" w:cs="Arial"/>
          <w:color w:val="000000" w:themeColor="text1"/>
        </w:rPr>
        <w:t>celostátních informačních systémů; poskytování</w:t>
      </w:r>
      <w:r w:rsidR="00FC6F28">
        <w:rPr>
          <w:rFonts w:ascii="Arial" w:hAnsi="Arial" w:cs="Arial"/>
          <w:color w:val="000000" w:themeColor="text1"/>
        </w:rPr>
        <w:t xml:space="preserve"> </w:t>
      </w:r>
      <w:r w:rsidR="00FC6F28" w:rsidRPr="00FC6F28">
        <w:rPr>
          <w:rFonts w:ascii="Arial" w:hAnsi="Arial" w:cs="Arial"/>
          <w:color w:val="000000" w:themeColor="text1"/>
        </w:rPr>
        <w:t>součinnosti při odstraňování nesouladů mezi okresními,</w:t>
      </w:r>
      <w:r w:rsidR="00FC6F28">
        <w:rPr>
          <w:rFonts w:ascii="Arial" w:hAnsi="Arial" w:cs="Arial"/>
          <w:color w:val="000000" w:themeColor="text1"/>
        </w:rPr>
        <w:t xml:space="preserve"> </w:t>
      </w:r>
      <w:r w:rsidR="00FC6F28" w:rsidRPr="00FC6F28">
        <w:rPr>
          <w:rFonts w:ascii="Arial" w:hAnsi="Arial" w:cs="Arial"/>
          <w:color w:val="000000" w:themeColor="text1"/>
        </w:rPr>
        <w:t>celostátními informačními systémy a základními registry;</w:t>
      </w:r>
      <w:r w:rsidR="00FC6F28">
        <w:rPr>
          <w:rFonts w:ascii="Arial" w:hAnsi="Arial" w:cs="Arial"/>
          <w:color w:val="000000" w:themeColor="text1"/>
        </w:rPr>
        <w:t xml:space="preserve"> </w:t>
      </w:r>
      <w:r w:rsidR="00FC6F28" w:rsidRPr="00FC6F28">
        <w:rPr>
          <w:rFonts w:ascii="Arial" w:hAnsi="Arial" w:cs="Arial"/>
          <w:color w:val="000000" w:themeColor="text1"/>
        </w:rPr>
        <w:t xml:space="preserve">zpracování informací </w:t>
      </w:r>
      <w:r w:rsidR="00FC6F28">
        <w:rPr>
          <w:rFonts w:ascii="Arial" w:hAnsi="Arial" w:cs="Arial"/>
          <w:color w:val="000000" w:themeColor="text1"/>
        </w:rPr>
        <w:br/>
      </w:r>
      <w:r w:rsidR="00FC6F28" w:rsidRPr="00FC6F28">
        <w:rPr>
          <w:rFonts w:ascii="Arial" w:hAnsi="Arial" w:cs="Arial"/>
          <w:color w:val="000000" w:themeColor="text1"/>
        </w:rPr>
        <w:t>a uživatelských příruček pro provoz</w:t>
      </w:r>
      <w:r w:rsidR="00FC6F28">
        <w:rPr>
          <w:rFonts w:ascii="Arial" w:hAnsi="Arial" w:cs="Arial"/>
          <w:color w:val="000000" w:themeColor="text1"/>
        </w:rPr>
        <w:t xml:space="preserve"> </w:t>
      </w:r>
      <w:r w:rsidR="00FC6F28" w:rsidRPr="00FC6F28">
        <w:rPr>
          <w:rFonts w:ascii="Arial" w:hAnsi="Arial" w:cs="Arial"/>
          <w:color w:val="000000" w:themeColor="text1"/>
        </w:rPr>
        <w:t>informač</w:t>
      </w:r>
      <w:r w:rsidR="00FC6F28">
        <w:rPr>
          <w:rFonts w:ascii="Arial" w:hAnsi="Arial" w:cs="Arial"/>
          <w:color w:val="000000" w:themeColor="text1"/>
        </w:rPr>
        <w:t xml:space="preserve">ního systému správních evidencí. </w:t>
      </w:r>
      <w:r w:rsidR="00FC6F28" w:rsidRPr="00FC6F28">
        <w:rPr>
          <w:rFonts w:ascii="Arial" w:hAnsi="Arial" w:cs="Arial"/>
          <w:color w:val="000000" w:themeColor="text1"/>
        </w:rPr>
        <w:t>Znalost relačních databází a dotazovacíh</w:t>
      </w:r>
      <w:r w:rsidR="00FC6F28">
        <w:rPr>
          <w:rFonts w:ascii="Arial" w:hAnsi="Arial" w:cs="Arial"/>
          <w:color w:val="000000" w:themeColor="text1"/>
        </w:rPr>
        <w:t xml:space="preserve">o jazyka SQL (nejlépe Informix), </w:t>
      </w:r>
      <w:r w:rsidR="00FC6F28" w:rsidRPr="00FC6F28">
        <w:rPr>
          <w:rFonts w:ascii="Arial" w:hAnsi="Arial" w:cs="Arial"/>
          <w:color w:val="000000" w:themeColor="text1"/>
        </w:rPr>
        <w:t>pro</w:t>
      </w:r>
      <w:r w:rsidR="00FC6F28">
        <w:rPr>
          <w:rFonts w:ascii="Arial" w:hAnsi="Arial" w:cs="Arial"/>
          <w:color w:val="000000" w:themeColor="text1"/>
        </w:rPr>
        <w:t>gramovacího jazyka Informix 4GL, p</w:t>
      </w:r>
      <w:r w:rsidR="00FC6F28" w:rsidRPr="00FC6F28">
        <w:rPr>
          <w:rFonts w:ascii="Arial" w:hAnsi="Arial" w:cs="Arial"/>
          <w:color w:val="000000" w:themeColor="text1"/>
        </w:rPr>
        <w:t>raxe ve veřejné správě</w:t>
      </w:r>
      <w:r w:rsidR="00FC6F28">
        <w:rPr>
          <w:rFonts w:ascii="Arial" w:hAnsi="Arial" w:cs="Arial"/>
          <w:color w:val="000000" w:themeColor="text1"/>
        </w:rPr>
        <w:t>, k</w:t>
      </w:r>
      <w:r w:rsidR="00FC6F28" w:rsidRPr="00FC6F28">
        <w:rPr>
          <w:rFonts w:ascii="Arial" w:hAnsi="Arial" w:cs="Arial"/>
          <w:color w:val="000000" w:themeColor="text1"/>
        </w:rPr>
        <w:t>omunikační schopnosti</w:t>
      </w:r>
      <w:r w:rsidR="00FC6F28">
        <w:rPr>
          <w:rFonts w:ascii="Arial" w:hAnsi="Arial" w:cs="Arial"/>
          <w:color w:val="000000" w:themeColor="text1"/>
        </w:rPr>
        <w:t xml:space="preserve"> a c</w:t>
      </w:r>
      <w:r w:rsidR="00FC6F28" w:rsidRPr="00FC6F28">
        <w:rPr>
          <w:rFonts w:ascii="Arial" w:hAnsi="Arial" w:cs="Arial"/>
          <w:color w:val="000000" w:themeColor="text1"/>
        </w:rPr>
        <w:t>ertifikát ECDL</w:t>
      </w:r>
      <w:r w:rsidR="00FC6F28">
        <w:rPr>
          <w:rFonts w:ascii="Arial" w:hAnsi="Arial" w:cs="Arial"/>
          <w:color w:val="000000" w:themeColor="text1"/>
        </w:rPr>
        <w:t xml:space="preserve"> </w:t>
      </w:r>
      <w:r w:rsidR="00FC6F28">
        <w:rPr>
          <w:rFonts w:ascii="Arial" w:hAnsi="Arial" w:cs="Arial"/>
          <w:color w:val="000000" w:themeColor="text1"/>
        </w:rPr>
        <w:br/>
      </w:r>
      <w:r w:rsidR="00772CEB">
        <w:rPr>
          <w:rFonts w:ascii="Arial" w:hAnsi="Arial" w:cs="Arial"/>
          <w:color w:val="000000" w:themeColor="text1"/>
        </w:rPr>
        <w:t>je</w:t>
      </w:r>
      <w:r w:rsidR="009271A7" w:rsidRPr="009271A7">
        <w:rPr>
          <w:rFonts w:ascii="Arial" w:hAnsi="Arial" w:cs="Arial"/>
          <w:color w:val="000000" w:themeColor="text1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E3D8B">
        <w:rPr>
          <w:rFonts w:ascii="Arial" w:hAnsi="Arial" w:cs="Arial"/>
          <w:b/>
        </w:rPr>
        <w:t>do</w:t>
      </w:r>
      <w:r w:rsidR="004C03D9" w:rsidRPr="004E3D8B">
        <w:rPr>
          <w:rFonts w:ascii="Arial" w:hAnsi="Arial" w:cs="Arial"/>
          <w:b/>
        </w:rPr>
        <w:t> </w:t>
      </w:r>
      <w:r w:rsidR="0073692B">
        <w:rPr>
          <w:rFonts w:ascii="Arial" w:hAnsi="Arial" w:cs="Arial"/>
          <w:b/>
        </w:rPr>
        <w:t>1</w:t>
      </w:r>
      <w:r w:rsidR="009800FC">
        <w:rPr>
          <w:rFonts w:ascii="Arial" w:hAnsi="Arial" w:cs="Arial"/>
          <w:b/>
        </w:rPr>
        <w:t>5</w:t>
      </w:r>
      <w:bookmarkStart w:id="0" w:name="_GoBack"/>
      <w:bookmarkEnd w:id="0"/>
      <w:r w:rsidR="00B671F2">
        <w:rPr>
          <w:rFonts w:ascii="Arial" w:hAnsi="Arial" w:cs="Arial"/>
          <w:b/>
          <w:color w:val="000000" w:themeColor="text1"/>
        </w:rPr>
        <w:t>. červ</w:t>
      </w:r>
      <w:r w:rsidR="0073692B">
        <w:rPr>
          <w:rFonts w:ascii="Arial" w:hAnsi="Arial" w:cs="Arial"/>
          <w:b/>
          <w:color w:val="000000" w:themeColor="text1"/>
        </w:rPr>
        <w:t>ence</w:t>
      </w:r>
      <w:r w:rsidR="007F0CF3" w:rsidRPr="003A48F2">
        <w:rPr>
          <w:rFonts w:ascii="Arial" w:hAnsi="Arial" w:cs="Arial"/>
          <w:b/>
          <w:color w:val="000000" w:themeColor="text1"/>
        </w:rPr>
        <w:t xml:space="preserve"> </w:t>
      </w:r>
      <w:r w:rsidR="007F0CF3" w:rsidRPr="004E3D8B">
        <w:rPr>
          <w:rFonts w:ascii="Arial" w:hAnsi="Arial" w:cs="Arial"/>
          <w:b/>
        </w:rPr>
        <w:t>201</w:t>
      </w:r>
      <w:r w:rsidR="002022A0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Default="00276ED4" w:rsidP="008466B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3692B" w:rsidRPr="0073692B">
        <w:rPr>
          <w:rFonts w:ascii="Arial" w:hAnsi="Arial" w:cs="Arial"/>
          <w:b/>
          <w:color w:val="000000" w:themeColor="text1"/>
        </w:rPr>
        <w:t xml:space="preserve">provozu projektů </w:t>
      </w:r>
      <w:proofErr w:type="spellStart"/>
      <w:r w:rsidR="0073692B" w:rsidRPr="0073692B">
        <w:rPr>
          <w:rFonts w:ascii="Arial" w:hAnsi="Arial" w:cs="Arial"/>
          <w:b/>
          <w:color w:val="000000" w:themeColor="text1"/>
        </w:rPr>
        <w:t>eGovernment</w:t>
      </w:r>
      <w:proofErr w:type="spellEnd"/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73692B" w:rsidRPr="0073692B">
        <w:rPr>
          <w:rFonts w:ascii="Arial" w:hAnsi="Arial" w:cs="Arial"/>
          <w:b/>
          <w:color w:val="000000" w:themeColor="text1"/>
        </w:rPr>
        <w:t>centrálních informačních systémů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3692B">
        <w:rPr>
          <w:rFonts w:ascii="Arial" w:hAnsi="Arial" w:cs="Arial"/>
          <w:b/>
          <w:color w:val="000000" w:themeColor="text1"/>
        </w:rPr>
        <w:t>1701920</w:t>
      </w:r>
      <w:r w:rsidR="00FC6F28">
        <w:rPr>
          <w:rFonts w:ascii="Arial" w:hAnsi="Arial" w:cs="Arial"/>
          <w:b/>
          <w:color w:val="000000" w:themeColor="text1"/>
        </w:rPr>
        <w:t>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0D696D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č.j.: MV</w:t>
      </w:r>
      <w:r w:rsidR="0058024E" w:rsidRPr="003A48F2">
        <w:rPr>
          <w:rFonts w:ascii="Arial" w:hAnsi="Arial" w:cs="Arial"/>
          <w:b/>
          <w:color w:val="000000" w:themeColor="text1"/>
        </w:rPr>
        <w:t>-</w:t>
      </w:r>
      <w:r w:rsidR="0073692B">
        <w:rPr>
          <w:rFonts w:ascii="Arial" w:hAnsi="Arial" w:cs="Arial"/>
          <w:b/>
          <w:color w:val="000000" w:themeColor="text1"/>
        </w:rPr>
        <w:t>86</w:t>
      </w:r>
      <w:r w:rsidR="00FC6F28">
        <w:rPr>
          <w:rFonts w:ascii="Arial" w:hAnsi="Arial" w:cs="Arial"/>
          <w:b/>
          <w:color w:val="000000" w:themeColor="text1"/>
        </w:rPr>
        <w:t>600</w:t>
      </w:r>
      <w:r w:rsidR="00B671F2">
        <w:rPr>
          <w:rFonts w:ascii="Arial" w:hAnsi="Arial" w:cs="Arial"/>
          <w:b/>
          <w:color w:val="000000" w:themeColor="text1"/>
        </w:rPr>
        <w:t>-2</w:t>
      </w:r>
      <w:r w:rsidR="007F0CF3" w:rsidRPr="003A48F2">
        <w:rPr>
          <w:rFonts w:ascii="Arial" w:hAnsi="Arial" w:cs="Arial"/>
          <w:b/>
          <w:color w:val="000000" w:themeColor="text1"/>
        </w:rPr>
        <w:t>/SP</w:t>
      </w:r>
      <w:r w:rsidR="007F0CF3" w:rsidRPr="00033C70">
        <w:rPr>
          <w:rFonts w:ascii="Arial" w:hAnsi="Arial" w:cs="Arial"/>
          <w:b/>
          <w:color w:val="000000" w:themeColor="text1"/>
        </w:rPr>
        <w:t>-201</w:t>
      </w:r>
      <w:r w:rsidR="00BA3161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0D696D" w:rsidRPr="00033C70" w:rsidRDefault="000D696D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F52195">
        <w:rPr>
          <w:rFonts w:ascii="Arial" w:hAnsi="Arial" w:cs="Arial"/>
          <w:color w:val="000000" w:themeColor="text1"/>
        </w:rPr>
        <w:t>magisterský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Odbor </w:t>
      </w:r>
      <w:r w:rsidR="00F52195" w:rsidRPr="00F52195">
        <w:rPr>
          <w:rFonts w:ascii="Arial" w:hAnsi="Arial" w:cs="Arial"/>
          <w:color w:val="000000" w:themeColor="text1"/>
        </w:rPr>
        <w:t>centrálních informačních systémů</w:t>
      </w:r>
    </w:p>
    <w:p w:rsidR="00772CEB" w:rsidRDefault="00F52195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Ing. Hana Kašparová</w:t>
      </w:r>
    </w:p>
    <w:p w:rsidR="00807B6D" w:rsidRPr="00807B6D" w:rsidRDefault="00807B6D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</w:t>
      </w:r>
      <w:r w:rsidR="00F52195">
        <w:rPr>
          <w:rFonts w:ascii="Arial" w:hAnsi="Arial" w:cs="Arial"/>
          <w:color w:val="000000" w:themeColor="text1"/>
        </w:rPr>
        <w:t> 849 831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52195" w:rsidRPr="005D7F24">
          <w:rPr>
            <w:rStyle w:val="Hypertextovodkaz"/>
            <w:rFonts w:ascii="Arial" w:hAnsi="Arial" w:cs="Arial"/>
          </w:rPr>
          <w:t>hana.kasparova@mvcr.cz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4602BE" w:rsidRPr="004602BE" w:rsidRDefault="004602BE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02BE">
        <w:rPr>
          <w:rFonts w:ascii="Arial" w:hAnsi="Arial" w:cs="Arial"/>
          <w:color w:val="000000" w:themeColor="text1"/>
        </w:rPr>
        <w:t xml:space="preserve">Marcela Kasperová   </w:t>
      </w:r>
    </w:p>
    <w:p w:rsidR="004602BE" w:rsidRPr="004602BE" w:rsidRDefault="004602BE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02BE">
        <w:rPr>
          <w:rFonts w:ascii="Arial" w:hAnsi="Arial" w:cs="Arial"/>
          <w:color w:val="000000" w:themeColor="text1"/>
        </w:rPr>
        <w:t xml:space="preserve">tel.: +420 974 832 344    </w:t>
      </w:r>
    </w:p>
    <w:p w:rsidR="00A51D6E" w:rsidRDefault="004602BE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02B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93214">
          <w:rPr>
            <w:rStyle w:val="Hypertextovodkaz"/>
            <w:rFonts w:ascii="Arial" w:hAnsi="Arial" w:cs="Arial"/>
          </w:rPr>
          <w:t>marcela.kasperova@mvcr.cz</w:t>
        </w:r>
      </w:hyperlink>
    </w:p>
    <w:p w:rsidR="004602BE" w:rsidRDefault="004602BE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F688F" w:rsidRDefault="00AF688F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F688F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A51D6E" w:rsidRDefault="00A51D6E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59A" w:rsidRDefault="0001559A" w:rsidP="00276ED4">
      <w:pPr>
        <w:spacing w:after="0" w:line="240" w:lineRule="auto"/>
      </w:pPr>
      <w:r>
        <w:separator/>
      </w:r>
    </w:p>
  </w:endnote>
  <w:endnote w:type="continuationSeparator" w:id="0">
    <w:p w:rsidR="0001559A" w:rsidRDefault="0001559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800F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59A" w:rsidRDefault="0001559A" w:rsidP="00276ED4">
      <w:pPr>
        <w:spacing w:after="0" w:line="240" w:lineRule="auto"/>
      </w:pPr>
      <w:r>
        <w:separator/>
      </w:r>
    </w:p>
  </w:footnote>
  <w:footnote w:type="continuationSeparator" w:id="0">
    <w:p w:rsidR="0001559A" w:rsidRDefault="0001559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1559A"/>
    <w:rsid w:val="00020945"/>
    <w:rsid w:val="00022684"/>
    <w:rsid w:val="00025B9F"/>
    <w:rsid w:val="00033C70"/>
    <w:rsid w:val="000444CB"/>
    <w:rsid w:val="0004686D"/>
    <w:rsid w:val="00057237"/>
    <w:rsid w:val="000648F9"/>
    <w:rsid w:val="00073FE5"/>
    <w:rsid w:val="00075718"/>
    <w:rsid w:val="00084E8E"/>
    <w:rsid w:val="00084FFE"/>
    <w:rsid w:val="00085A0B"/>
    <w:rsid w:val="000A227C"/>
    <w:rsid w:val="000B0664"/>
    <w:rsid w:val="000C476C"/>
    <w:rsid w:val="000D30E6"/>
    <w:rsid w:val="000D696D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94A01"/>
    <w:rsid w:val="001A353E"/>
    <w:rsid w:val="001D537E"/>
    <w:rsid w:val="001E49AA"/>
    <w:rsid w:val="001E5E7C"/>
    <w:rsid w:val="00200FB7"/>
    <w:rsid w:val="002022A0"/>
    <w:rsid w:val="00202DDB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48F2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602BE"/>
    <w:rsid w:val="00487B5D"/>
    <w:rsid w:val="004B2025"/>
    <w:rsid w:val="004C03D9"/>
    <w:rsid w:val="004C07B4"/>
    <w:rsid w:val="004E3D8B"/>
    <w:rsid w:val="00501E72"/>
    <w:rsid w:val="00505758"/>
    <w:rsid w:val="00507801"/>
    <w:rsid w:val="00510EC3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2D9D"/>
    <w:rsid w:val="00726ACB"/>
    <w:rsid w:val="0073692B"/>
    <w:rsid w:val="007525D0"/>
    <w:rsid w:val="00755FF6"/>
    <w:rsid w:val="00767D32"/>
    <w:rsid w:val="007711FD"/>
    <w:rsid w:val="00772CEB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07B6D"/>
    <w:rsid w:val="00821CB2"/>
    <w:rsid w:val="008278D5"/>
    <w:rsid w:val="008466B4"/>
    <w:rsid w:val="00847EF4"/>
    <w:rsid w:val="008500C3"/>
    <w:rsid w:val="00853241"/>
    <w:rsid w:val="0085428E"/>
    <w:rsid w:val="00855DD0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0A0"/>
    <w:rsid w:val="0092136A"/>
    <w:rsid w:val="00924650"/>
    <w:rsid w:val="00926DF1"/>
    <w:rsid w:val="009271A7"/>
    <w:rsid w:val="00955869"/>
    <w:rsid w:val="00956815"/>
    <w:rsid w:val="009576A5"/>
    <w:rsid w:val="0096008F"/>
    <w:rsid w:val="00966AAF"/>
    <w:rsid w:val="009800FC"/>
    <w:rsid w:val="00982E4E"/>
    <w:rsid w:val="00990C39"/>
    <w:rsid w:val="009A732F"/>
    <w:rsid w:val="009B3D1A"/>
    <w:rsid w:val="009D4C86"/>
    <w:rsid w:val="009F447C"/>
    <w:rsid w:val="00A0294A"/>
    <w:rsid w:val="00A10E8C"/>
    <w:rsid w:val="00A21A0F"/>
    <w:rsid w:val="00A34B67"/>
    <w:rsid w:val="00A34D3B"/>
    <w:rsid w:val="00A44532"/>
    <w:rsid w:val="00A51D6E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688F"/>
    <w:rsid w:val="00B16633"/>
    <w:rsid w:val="00B170B6"/>
    <w:rsid w:val="00B228A2"/>
    <w:rsid w:val="00B233FD"/>
    <w:rsid w:val="00B309BF"/>
    <w:rsid w:val="00B41DD1"/>
    <w:rsid w:val="00B55B26"/>
    <w:rsid w:val="00B63A65"/>
    <w:rsid w:val="00B671F2"/>
    <w:rsid w:val="00B67FA4"/>
    <w:rsid w:val="00B74273"/>
    <w:rsid w:val="00B95806"/>
    <w:rsid w:val="00BA3161"/>
    <w:rsid w:val="00BA68DD"/>
    <w:rsid w:val="00BE0997"/>
    <w:rsid w:val="00BE3E89"/>
    <w:rsid w:val="00C0487A"/>
    <w:rsid w:val="00C11E99"/>
    <w:rsid w:val="00C31A8E"/>
    <w:rsid w:val="00C5295D"/>
    <w:rsid w:val="00C63E1F"/>
    <w:rsid w:val="00C75DF2"/>
    <w:rsid w:val="00C772C6"/>
    <w:rsid w:val="00C95A32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560E4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0B38"/>
    <w:rsid w:val="00E21608"/>
    <w:rsid w:val="00E51A93"/>
    <w:rsid w:val="00E51BDE"/>
    <w:rsid w:val="00E55543"/>
    <w:rsid w:val="00E752D7"/>
    <w:rsid w:val="00EB07CA"/>
    <w:rsid w:val="00ED1850"/>
    <w:rsid w:val="00EE1577"/>
    <w:rsid w:val="00EE40B4"/>
    <w:rsid w:val="00F040F0"/>
    <w:rsid w:val="00F26BFB"/>
    <w:rsid w:val="00F33781"/>
    <w:rsid w:val="00F43722"/>
    <w:rsid w:val="00F515FA"/>
    <w:rsid w:val="00F52195"/>
    <w:rsid w:val="00F64FDF"/>
    <w:rsid w:val="00F65829"/>
    <w:rsid w:val="00F94686"/>
    <w:rsid w:val="00F94ECD"/>
    <w:rsid w:val="00FA1431"/>
    <w:rsid w:val="00FB1375"/>
    <w:rsid w:val="00FB415C"/>
    <w:rsid w:val="00FC6F28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hana.kasp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500CE-50CF-46EA-9015-67C23255A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4</Pages>
  <Words>1086</Words>
  <Characters>6409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2019-02-12T07:57:00Z</cp:lastPrinted>
  <dcterms:created xsi:type="dcterms:W3CDTF">2017-07-12T04:53:00Z</dcterms:created>
  <dcterms:modified xsi:type="dcterms:W3CDTF">2019-06-24T09:04:00Z</dcterms:modified>
</cp:coreProperties>
</file>