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933FF2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B309BF">
        <w:rPr>
          <w:rFonts w:ascii="Arial" w:hAnsi="Arial" w:cs="Arial"/>
          <w:b/>
          <w:color w:val="000000" w:themeColor="text1"/>
          <w:sz w:val="24"/>
          <w:szCs w:val="24"/>
        </w:rPr>
        <w:t xml:space="preserve">vrchního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DA095D">
        <w:rPr>
          <w:rFonts w:ascii="Arial" w:hAnsi="Arial" w:cs="Arial"/>
          <w:b/>
          <w:color w:val="000000" w:themeColor="text1"/>
          <w:sz w:val="24"/>
          <w:szCs w:val="24"/>
        </w:rPr>
        <w:t>bezpečnostně právního</w:t>
      </w:r>
      <w:r w:rsidR="00933FF2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A0294A" w:rsidRDefault="00933FF2" w:rsidP="00DA095D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DA095D">
        <w:rPr>
          <w:rFonts w:ascii="Arial" w:hAnsi="Arial" w:cs="Arial"/>
          <w:b/>
          <w:color w:val="000000" w:themeColor="text1"/>
          <w:sz w:val="24"/>
          <w:szCs w:val="24"/>
        </w:rPr>
        <w:t>bezpečnostní politiky</w:t>
      </w:r>
    </w:p>
    <w:p w:rsidR="00DA095D" w:rsidRPr="00033C70" w:rsidRDefault="00DA095D" w:rsidP="00DA095D">
      <w:pPr>
        <w:spacing w:after="0" w:line="360" w:lineRule="auto"/>
        <w:jc w:val="center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Č.j.</w:t>
      </w:r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DA095D">
        <w:rPr>
          <w:rFonts w:ascii="Arial" w:hAnsi="Arial" w:cs="Arial"/>
          <w:color w:val="000000" w:themeColor="text1"/>
        </w:rPr>
        <w:t>124885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D22377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A50583">
        <w:rPr>
          <w:rFonts w:ascii="Arial" w:hAnsi="Arial" w:cs="Arial"/>
          <w:color w:val="000000" w:themeColor="text1"/>
        </w:rPr>
        <w:t>8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7960DA">
        <w:rPr>
          <w:rFonts w:ascii="Arial" w:hAnsi="Arial" w:cs="Arial"/>
          <w:color w:val="000000" w:themeColor="text1"/>
        </w:rPr>
        <w:t>2. listopadu</w:t>
      </w:r>
      <w:r w:rsidR="00A50583">
        <w:rPr>
          <w:rFonts w:ascii="Arial" w:hAnsi="Arial" w:cs="Arial"/>
          <w:color w:val="000000" w:themeColor="text1"/>
        </w:rPr>
        <w:t xml:space="preserve"> 2018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B309BF" w:rsidRPr="00B309BF">
        <w:rPr>
          <w:rFonts w:ascii="Arial" w:hAnsi="Arial" w:cs="Arial"/>
          <w:b/>
          <w:color w:val="000000" w:themeColor="text1"/>
        </w:rPr>
        <w:t xml:space="preserve">vrchního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DA095D" w:rsidRPr="00DA095D">
        <w:rPr>
          <w:rFonts w:ascii="Arial" w:hAnsi="Arial" w:cs="Arial"/>
          <w:b/>
          <w:color w:val="000000" w:themeColor="text1"/>
        </w:rPr>
        <w:t>bezpečnostně právního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DA095D">
        <w:rPr>
          <w:rFonts w:ascii="Arial" w:hAnsi="Arial" w:cs="Arial"/>
          <w:b/>
          <w:color w:val="000000" w:themeColor="text1"/>
        </w:rPr>
        <w:t>17019292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B31241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58024E" w:rsidRDefault="00DA095D" w:rsidP="00B31241">
      <w:pPr>
        <w:spacing w:after="240" w:line="360" w:lineRule="auto"/>
        <w:ind w:left="708"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29. Legislativa a právní činnost</w:t>
      </w:r>
    </w:p>
    <w:p w:rsidR="00B31241" w:rsidRDefault="00DA095D" w:rsidP="00B31241">
      <w:pPr>
        <w:spacing w:after="240" w:line="360" w:lineRule="auto"/>
        <w:ind w:left="708"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31. Vnitřní pořádek a bezpečnost státu</w:t>
      </w:r>
    </w:p>
    <w:p w:rsidR="00DA095D" w:rsidRPr="00386429" w:rsidRDefault="00DA095D" w:rsidP="00B31241">
      <w:pPr>
        <w:spacing w:after="240" w:line="360" w:lineRule="auto"/>
        <w:ind w:left="708"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32. Krizové řízení, ochrana obyvatelstva a integrovaný záchranný systém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A50583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>je</w:t>
      </w:r>
      <w:r w:rsidR="0095745F">
        <w:rPr>
          <w:rFonts w:ascii="Arial" w:hAnsi="Arial" w:cs="Arial"/>
          <w:b/>
          <w:color w:val="000000" w:themeColor="text1"/>
        </w:rPr>
        <w:t xml:space="preserve"> leden</w:t>
      </w:r>
      <w:r w:rsidR="00DA095D">
        <w:rPr>
          <w:rFonts w:ascii="Arial" w:hAnsi="Arial" w:cs="Arial"/>
          <w:b/>
          <w:color w:val="000000" w:themeColor="text1"/>
        </w:rPr>
        <w:t xml:space="preserve"> - únor</w:t>
      </w:r>
      <w:r w:rsidR="0095745F">
        <w:rPr>
          <w:rFonts w:ascii="Arial" w:hAnsi="Arial" w:cs="Arial"/>
          <w:b/>
          <w:color w:val="000000" w:themeColor="text1"/>
        </w:rPr>
        <w:t xml:space="preserve"> 2019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DA095D">
        <w:rPr>
          <w:rFonts w:ascii="Arial" w:hAnsi="Arial" w:cs="Arial"/>
          <w:b/>
          <w:color w:val="000000" w:themeColor="text1"/>
        </w:rPr>
        <w:t>4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1F0971" w:rsidRDefault="004B2025" w:rsidP="008466B4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DA095D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DA095D">
        <w:rPr>
          <w:rFonts w:ascii="Arial" w:hAnsi="Arial" w:cs="Arial"/>
          <w:color w:val="000000" w:themeColor="text1"/>
        </w:rPr>
        <w:t>:</w:t>
      </w:r>
      <w:r w:rsidR="001F0971" w:rsidRPr="00DA095D">
        <w:rPr>
          <w:rFonts w:ascii="Arial" w:hAnsi="Arial" w:cs="Arial"/>
        </w:rPr>
        <w:t xml:space="preserve"> </w:t>
      </w:r>
      <w:r w:rsidR="00DA095D" w:rsidRPr="00DA095D">
        <w:rPr>
          <w:rFonts w:ascii="Arial" w:hAnsi="Arial" w:cs="Arial"/>
        </w:rPr>
        <w:t>tvorba návrhů koncepčně nových právních předpisů</w:t>
      </w:r>
      <w:r w:rsidR="00DA095D">
        <w:rPr>
          <w:rFonts w:ascii="Arial" w:hAnsi="Arial" w:cs="Arial"/>
        </w:rPr>
        <w:t xml:space="preserve"> </w:t>
      </w:r>
      <w:r w:rsidR="00DA095D" w:rsidRPr="00DA095D">
        <w:rPr>
          <w:rFonts w:ascii="Arial" w:hAnsi="Arial" w:cs="Arial"/>
        </w:rPr>
        <w:t>s celostátní působností nebo předpisů EU tvorba právních stanovisek věcné zaměření na vnitřní bezpečnost státu a evropskou policejní spolupráci; vyjednávání politických i právních dokumentů Evropské unie</w:t>
      </w:r>
      <w:r w:rsidR="00DA095D">
        <w:rPr>
          <w:rFonts w:ascii="Arial" w:hAnsi="Arial" w:cs="Arial"/>
        </w:rPr>
        <w:t>. V</w:t>
      </w:r>
      <w:r w:rsidR="00DA095D" w:rsidRPr="00DA095D">
        <w:rPr>
          <w:rFonts w:ascii="Arial" w:hAnsi="Arial" w:cs="Arial"/>
        </w:rPr>
        <w:t xml:space="preserve">ýkon služby je spojen </w:t>
      </w:r>
      <w:r w:rsidR="00DA095D">
        <w:rPr>
          <w:rFonts w:ascii="Arial" w:hAnsi="Arial" w:cs="Arial"/>
        </w:rPr>
        <w:br/>
      </w:r>
      <w:r w:rsidR="00DA095D" w:rsidRPr="00DA095D">
        <w:rPr>
          <w:rFonts w:ascii="Arial" w:hAnsi="Arial" w:cs="Arial"/>
        </w:rPr>
        <w:t>se zvýšenou psychickou</w:t>
      </w:r>
      <w:r w:rsidR="00DA095D">
        <w:rPr>
          <w:rFonts w:ascii="Arial" w:hAnsi="Arial" w:cs="Arial"/>
        </w:rPr>
        <w:t xml:space="preserve"> </w:t>
      </w:r>
      <w:r w:rsidR="00DA095D" w:rsidRPr="00DA095D">
        <w:rPr>
          <w:rFonts w:ascii="Arial" w:hAnsi="Arial" w:cs="Arial"/>
        </w:rPr>
        <w:t>zátěží, proto bude součástí pohovoru písemná</w:t>
      </w:r>
      <w:r w:rsidR="00DA095D">
        <w:rPr>
          <w:rFonts w:ascii="Arial" w:hAnsi="Arial" w:cs="Arial"/>
        </w:rPr>
        <w:t xml:space="preserve"> </w:t>
      </w:r>
      <w:r w:rsidR="00DA095D" w:rsidRPr="00DA095D">
        <w:rPr>
          <w:rFonts w:ascii="Arial" w:hAnsi="Arial" w:cs="Arial"/>
        </w:rPr>
        <w:t>psychologická zkouška</w:t>
      </w:r>
      <w:r w:rsidR="00DA095D">
        <w:rPr>
          <w:rFonts w:ascii="Arial" w:hAnsi="Arial" w:cs="Arial"/>
        </w:rPr>
        <w:t>. N</w:t>
      </w:r>
      <w:r w:rsidR="00DA095D" w:rsidRPr="005A2AFB">
        <w:rPr>
          <w:rFonts w:ascii="Arial" w:hAnsi="Arial" w:cs="Arial"/>
          <w:color w:val="000000" w:themeColor="text1"/>
        </w:rPr>
        <w:t xml:space="preserve">a služebním místě je stanoven </w:t>
      </w:r>
      <w:r w:rsidR="00DA095D" w:rsidRPr="005A2AFB">
        <w:rPr>
          <w:rFonts w:ascii="Arial" w:hAnsi="Arial" w:cs="Arial"/>
          <w:b/>
          <w:color w:val="000000" w:themeColor="text1"/>
        </w:rPr>
        <w:t>zvláštní příplatek</w:t>
      </w:r>
      <w:r w:rsidR="00DA095D" w:rsidRPr="005A2AFB">
        <w:rPr>
          <w:rFonts w:ascii="Arial" w:hAnsi="Arial" w:cs="Arial"/>
          <w:color w:val="000000" w:themeColor="text1"/>
        </w:rPr>
        <w:t xml:space="preserve"> podle nařízení vlády </w:t>
      </w:r>
      <w:r w:rsidR="00DA095D">
        <w:rPr>
          <w:rFonts w:ascii="Arial" w:hAnsi="Arial" w:cs="Arial"/>
          <w:color w:val="000000" w:themeColor="text1"/>
        </w:rPr>
        <w:br/>
      </w:r>
      <w:r w:rsidR="00DA095D" w:rsidRPr="005A2AFB">
        <w:rPr>
          <w:rFonts w:ascii="Arial" w:hAnsi="Arial" w:cs="Arial"/>
          <w:color w:val="000000" w:themeColor="text1"/>
        </w:rPr>
        <w:t>č. 304/2014 Sb.,</w:t>
      </w:r>
      <w:r w:rsidR="00DA095D">
        <w:rPr>
          <w:rFonts w:ascii="Arial" w:hAnsi="Arial" w:cs="Arial"/>
          <w:color w:val="000000" w:themeColor="text1"/>
        </w:rPr>
        <w:t xml:space="preserve"> </w:t>
      </w:r>
      <w:r w:rsidR="00DA095D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8466B4">
        <w:rPr>
          <w:rFonts w:ascii="Arial" w:hAnsi="Arial" w:cs="Arial"/>
          <w:color w:val="000000" w:themeColor="text1"/>
        </w:rPr>
        <w:t>Pokročilá znalost MS OFFICE</w:t>
      </w:r>
      <w:r w:rsidR="00DA095D">
        <w:rPr>
          <w:rFonts w:ascii="Arial" w:hAnsi="Arial" w:cs="Arial"/>
          <w:color w:val="000000" w:themeColor="text1"/>
        </w:rPr>
        <w:t xml:space="preserve"> a ASPI jsou</w:t>
      </w:r>
      <w:r w:rsidR="00847EF4">
        <w:rPr>
          <w:rFonts w:ascii="Arial" w:hAnsi="Arial" w:cs="Arial"/>
          <w:color w:val="000000" w:themeColor="text1"/>
        </w:rPr>
        <w:t xml:space="preserve"> výhodou. </w:t>
      </w:r>
      <w:r w:rsidR="00DA095D">
        <w:rPr>
          <w:rFonts w:ascii="Arial" w:hAnsi="Arial" w:cs="Arial"/>
          <w:color w:val="000000" w:themeColor="text1"/>
        </w:rPr>
        <w:t xml:space="preserve">Služební místo je vhodné i pro OZZ/OZP. 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7960DA">
        <w:rPr>
          <w:rFonts w:ascii="Arial" w:hAnsi="Arial" w:cs="Arial"/>
          <w:b/>
          <w:color w:val="000000" w:themeColor="text1"/>
        </w:rPr>
        <w:t>12</w:t>
      </w:r>
      <w:bookmarkStart w:id="0" w:name="_GoBack"/>
      <w:bookmarkEnd w:id="0"/>
      <w:r w:rsidR="00DA095D">
        <w:rPr>
          <w:rFonts w:ascii="Arial" w:hAnsi="Arial" w:cs="Arial"/>
          <w:b/>
          <w:color w:val="000000" w:themeColor="text1"/>
        </w:rPr>
        <w:t>. listopadu</w:t>
      </w:r>
      <w:r w:rsidR="000B31E7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>201</w:t>
      </w:r>
      <w:r w:rsidR="00933FF2">
        <w:rPr>
          <w:rFonts w:ascii="Arial" w:hAnsi="Arial" w:cs="Arial"/>
          <w:b/>
          <w:color w:val="000000" w:themeColor="text1"/>
        </w:rPr>
        <w:t>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8466B4" w:rsidRDefault="00276ED4" w:rsidP="00D76475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B309BF">
        <w:rPr>
          <w:rFonts w:ascii="Arial" w:hAnsi="Arial" w:cs="Arial"/>
          <w:b/>
          <w:color w:val="000000" w:themeColor="text1"/>
        </w:rPr>
        <w:t xml:space="preserve">vrchního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DA095D" w:rsidRPr="00DA095D">
        <w:rPr>
          <w:rFonts w:ascii="Arial" w:hAnsi="Arial" w:cs="Arial"/>
          <w:b/>
          <w:color w:val="000000" w:themeColor="text1"/>
        </w:rPr>
        <w:t>bezpečnostně právního</w:t>
      </w:r>
      <w:r w:rsidR="008500C3">
        <w:rPr>
          <w:rFonts w:ascii="Arial" w:hAnsi="Arial" w:cs="Arial"/>
          <w:b/>
          <w:color w:val="000000" w:themeColor="text1"/>
        </w:rPr>
        <w:t>, odboru</w:t>
      </w:r>
      <w:r w:rsidR="008466B4">
        <w:rPr>
          <w:rFonts w:ascii="Arial" w:hAnsi="Arial" w:cs="Arial"/>
          <w:b/>
          <w:color w:val="000000" w:themeColor="text1"/>
        </w:rPr>
        <w:t xml:space="preserve"> </w:t>
      </w:r>
      <w:r w:rsidR="005E110F" w:rsidRPr="005E110F">
        <w:rPr>
          <w:rFonts w:ascii="Arial" w:hAnsi="Arial" w:cs="Arial"/>
          <w:b/>
          <w:color w:val="000000" w:themeColor="text1"/>
        </w:rPr>
        <w:t>bezpečnostní</w:t>
      </w:r>
      <w:r w:rsidR="00DA095D">
        <w:rPr>
          <w:rFonts w:ascii="Arial" w:hAnsi="Arial" w:cs="Arial"/>
          <w:b/>
          <w:color w:val="000000" w:themeColor="text1"/>
        </w:rPr>
        <w:t xml:space="preserve"> politiky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E51A9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DA095D">
        <w:rPr>
          <w:rFonts w:ascii="Arial" w:hAnsi="Arial" w:cs="Arial"/>
          <w:b/>
          <w:color w:val="000000" w:themeColor="text1"/>
        </w:rPr>
        <w:t>17019292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r w:rsidR="0058024E">
        <w:rPr>
          <w:rFonts w:ascii="Arial" w:hAnsi="Arial" w:cs="Arial"/>
          <w:b/>
          <w:color w:val="000000" w:themeColor="text1"/>
        </w:rPr>
        <w:t>č.j.: MV-</w:t>
      </w:r>
      <w:r w:rsidR="00DA095D">
        <w:rPr>
          <w:rFonts w:ascii="Arial" w:hAnsi="Arial" w:cs="Arial"/>
          <w:b/>
          <w:color w:val="000000" w:themeColor="text1"/>
        </w:rPr>
        <w:t>124885</w:t>
      </w:r>
      <w:r w:rsidR="0058024E">
        <w:rPr>
          <w:rFonts w:ascii="Arial" w:hAnsi="Arial" w:cs="Arial"/>
          <w:b/>
          <w:color w:val="000000" w:themeColor="text1"/>
        </w:rPr>
        <w:t>-</w:t>
      </w:r>
      <w:r w:rsidR="00D22377">
        <w:rPr>
          <w:rFonts w:ascii="Arial" w:hAnsi="Arial" w:cs="Arial"/>
          <w:b/>
          <w:color w:val="000000" w:themeColor="text1"/>
        </w:rPr>
        <w:t>2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A50583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1F0971" w:rsidRDefault="001F0971" w:rsidP="00D76475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/ka</w:t>
      </w:r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CD261D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CD261D">
        <w:rPr>
          <w:rFonts w:ascii="Arial" w:hAnsi="Arial" w:cs="Arial"/>
          <w:color w:val="000000" w:themeColor="text1"/>
        </w:rPr>
        <w:t>1)</w:t>
      </w:r>
      <w:r w:rsidRPr="00CD261D">
        <w:rPr>
          <w:rFonts w:ascii="Arial" w:hAnsi="Arial" w:cs="Arial"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/ka</w:t>
      </w:r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/ka</w:t>
      </w:r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/ka</w:t>
      </w:r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/ka</w:t>
      </w:r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B11C04" w:rsidRDefault="00B11C04" w:rsidP="00B11C04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</w:r>
      <w:r w:rsidRPr="00B3266F">
        <w:rPr>
          <w:rFonts w:ascii="Arial" w:hAnsi="Arial" w:cs="Arial"/>
        </w:rPr>
        <w:lastRenderedPageBreak/>
        <w:t>pro státní službu a státního tajem</w:t>
      </w:r>
      <w:r>
        <w:rPr>
          <w:rFonts w:ascii="Arial" w:hAnsi="Arial" w:cs="Arial"/>
        </w:rPr>
        <w:t>níka v Ministerstvu vnitra č. 40</w:t>
      </w:r>
      <w:r w:rsidRPr="00B3266F">
        <w:rPr>
          <w:rFonts w:ascii="Arial" w:hAnsi="Arial" w:cs="Arial"/>
        </w:rPr>
        <w:t>/201</w:t>
      </w:r>
      <w:r>
        <w:rPr>
          <w:rFonts w:ascii="Arial" w:hAnsi="Arial" w:cs="Arial"/>
        </w:rPr>
        <w:t>7</w:t>
      </w:r>
      <w:r w:rsidRPr="00B3266F">
        <w:rPr>
          <w:rFonts w:ascii="Arial" w:hAnsi="Arial" w:cs="Arial"/>
        </w:rPr>
        <w:t xml:space="preserve">, kterým </w:t>
      </w:r>
      <w:r w:rsidRPr="00B3266F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>ve znění pozdějších předpisů, kterým je</w:t>
      </w:r>
      <w:r>
        <w:rPr>
          <w:rFonts w:ascii="Arial" w:hAnsi="Arial" w:cs="Arial"/>
          <w:color w:val="000000" w:themeColor="text1"/>
        </w:rPr>
        <w:t xml:space="preserve">: </w:t>
      </w:r>
    </w:p>
    <w:p w:rsidR="00B11C04" w:rsidRDefault="00B11C04" w:rsidP="00B11C04">
      <w:pPr>
        <w:pStyle w:val="Odstavecseseznamem"/>
        <w:numPr>
          <w:ilvl w:val="0"/>
          <w:numId w:val="18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způsobilost seznamovat se s utajovanými informacemi stupně utajení </w:t>
      </w:r>
      <w:r w:rsidRPr="00B3266F">
        <w:rPr>
          <w:rFonts w:ascii="Arial" w:hAnsi="Arial" w:cs="Arial"/>
          <w:b/>
          <w:color w:val="000000" w:themeColor="text1"/>
        </w:rPr>
        <w:t>„Důvěrné“</w:t>
      </w:r>
      <w:r w:rsidRPr="00B3266F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B3266F">
        <w:rPr>
          <w:rFonts w:ascii="Arial" w:hAnsi="Arial" w:cs="Arial"/>
          <w:color w:val="000000" w:themeColor="text1"/>
        </w:rPr>
        <w:t>v souladu se zákonem</w:t>
      </w:r>
      <w:r>
        <w:rPr>
          <w:rFonts w:ascii="Arial" w:hAnsi="Arial" w:cs="Arial"/>
          <w:color w:val="000000" w:themeColor="text1"/>
        </w:rPr>
        <w:t xml:space="preserve"> </w:t>
      </w:r>
      <w:r w:rsidRPr="00B3266F">
        <w:rPr>
          <w:rFonts w:ascii="Arial" w:hAnsi="Arial" w:cs="Arial"/>
          <w:color w:val="000000" w:themeColor="text1"/>
        </w:rPr>
        <w:t xml:space="preserve">č. 412/2005 Sb., o ochraně utajovaných informací </w:t>
      </w:r>
      <w:r>
        <w:rPr>
          <w:rFonts w:ascii="Arial" w:hAnsi="Arial" w:cs="Arial"/>
          <w:color w:val="000000" w:themeColor="text1"/>
        </w:rPr>
        <w:br/>
      </w:r>
      <w:r w:rsidRPr="00B3266F">
        <w:rPr>
          <w:rFonts w:ascii="Arial" w:hAnsi="Arial" w:cs="Arial"/>
          <w:color w:val="000000" w:themeColor="text1"/>
        </w:rPr>
        <w:t>a o bezpečnostní způsobilosti,</w:t>
      </w:r>
      <w:r>
        <w:rPr>
          <w:rFonts w:ascii="Arial" w:hAnsi="Arial" w:cs="Arial"/>
          <w:color w:val="000000" w:themeColor="text1"/>
        </w:rPr>
        <w:t xml:space="preserve"> </w:t>
      </w:r>
      <w:r w:rsidRPr="00B3266F">
        <w:rPr>
          <w:rFonts w:ascii="Arial" w:hAnsi="Arial" w:cs="Arial"/>
          <w:color w:val="000000" w:themeColor="text1"/>
        </w:rPr>
        <w:t>ve znění pozdějších předpisů.</w:t>
      </w:r>
      <w:r>
        <w:rPr>
          <w:rFonts w:ascii="Arial" w:hAnsi="Arial" w:cs="Arial"/>
          <w:color w:val="000000" w:themeColor="text1"/>
        </w:rPr>
        <w:t xml:space="preserve"> </w:t>
      </w:r>
    </w:p>
    <w:p w:rsidR="00B11C04" w:rsidRDefault="00B11C04" w:rsidP="00B11C04">
      <w:pPr>
        <w:spacing w:after="0" w:line="360" w:lineRule="auto"/>
        <w:ind w:left="567"/>
        <w:jc w:val="both"/>
        <w:rPr>
          <w:rFonts w:ascii="Arial" w:hAnsi="Arial" w:cs="Arial"/>
          <w:b/>
        </w:rPr>
      </w:pPr>
      <w:r w:rsidRPr="00B3266F">
        <w:rPr>
          <w:rFonts w:ascii="Arial" w:hAnsi="Arial" w:cs="Arial"/>
          <w:color w:val="000000" w:themeColor="text1"/>
        </w:rPr>
        <w:t>Splnění tohoto požadavku se dokládá originálem nebo úředně ověřenou kopií platného Osvědčení fyzické osoby na stupeň utajení „Důvěrné“. Nedoložení tohoto dokladu není důvodem pro vyřazení žádosti podle § 27 odst. 2 zákona. Pokud žadatel nedisponuje příslušným dokladem a zároveň jeho žádost nebude z jiných důvodů vyřazena postupem podle § 27 odst. 2 zákona, bude akceptováno, pokud žadatel doloží,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B3266F">
        <w:rPr>
          <w:rFonts w:ascii="Arial" w:hAnsi="Arial" w:cs="Arial"/>
          <w:color w:val="000000" w:themeColor="text1"/>
        </w:rPr>
        <w:t xml:space="preserve">že podal žádost o vydání osvědčení fyzické osoby příslušného stupně utajení </w:t>
      </w:r>
      <w:r w:rsidRPr="005348F9">
        <w:rPr>
          <w:rFonts w:ascii="Arial" w:hAnsi="Arial" w:cs="Arial"/>
        </w:rPr>
        <w:t xml:space="preserve">nejpozději před vydáním Rozhodnutím o přijetí do služebního poměru a zařazení </w:t>
      </w:r>
      <w:r w:rsidRPr="005348F9">
        <w:rPr>
          <w:rFonts w:ascii="Arial" w:hAnsi="Arial" w:cs="Arial"/>
        </w:rPr>
        <w:br/>
        <w:t>na služební místo nebo před vydáním Rozhodnut</w:t>
      </w:r>
      <w:r>
        <w:rPr>
          <w:rFonts w:ascii="Arial" w:hAnsi="Arial" w:cs="Arial"/>
        </w:rPr>
        <w:t>ím o zařazení na služební místo;</w:t>
      </w:r>
    </w:p>
    <w:p w:rsidR="00B3266F" w:rsidRDefault="00511AC1" w:rsidP="00B3266F">
      <w:pPr>
        <w:pStyle w:val="Odstavecseseznamem"/>
        <w:numPr>
          <w:ilvl w:val="0"/>
          <w:numId w:val="7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3266F">
        <w:rPr>
          <w:rFonts w:ascii="Arial" w:hAnsi="Arial" w:cs="Arial"/>
        </w:rPr>
        <w:t xml:space="preserve">podle § 25 odst. 5 písm. a) zákona a výše uvedeného služebního předpisu </w:t>
      </w:r>
      <w:r w:rsidRPr="00B3266F">
        <w:rPr>
          <w:rFonts w:ascii="Arial" w:hAnsi="Arial" w:cs="Arial"/>
          <w:b/>
        </w:rPr>
        <w:t xml:space="preserve">znalost anglického jazyka odpovídající </w:t>
      </w:r>
      <w:r w:rsidR="00DA095D">
        <w:rPr>
          <w:rFonts w:ascii="Arial" w:hAnsi="Arial" w:cs="Arial"/>
          <w:b/>
        </w:rPr>
        <w:t>3</w:t>
      </w:r>
      <w:r w:rsidRPr="00B3266F">
        <w:rPr>
          <w:rFonts w:ascii="Arial" w:hAnsi="Arial" w:cs="Arial"/>
          <w:b/>
        </w:rPr>
        <w:t>. úrovni (stupni) znalosti cizího jazyka</w:t>
      </w:r>
      <w:r w:rsidR="001F0971">
        <w:rPr>
          <w:rFonts w:ascii="Arial" w:hAnsi="Arial" w:cs="Arial"/>
          <w:b/>
        </w:rPr>
        <w:t xml:space="preserve"> </w:t>
      </w:r>
      <w:r w:rsidRPr="00B3266F">
        <w:rPr>
          <w:rFonts w:ascii="Arial" w:hAnsi="Arial" w:cs="Arial"/>
        </w:rPr>
        <w:t>pro standardizované jazykové zkoušky stanovené rozhodnutím Ministerstva š</w:t>
      </w:r>
      <w:r w:rsidR="00B3266F">
        <w:rPr>
          <w:rFonts w:ascii="Arial" w:hAnsi="Arial" w:cs="Arial"/>
        </w:rPr>
        <w:t>kolství, mládeže a tělovýchovy</w:t>
      </w:r>
      <w:r w:rsidR="00B3266F">
        <w:rPr>
          <w:rStyle w:val="Znakapoznpodarou"/>
          <w:rFonts w:ascii="Arial" w:hAnsi="Arial" w:cs="Arial"/>
        </w:rPr>
        <w:footnoteReference w:id="8"/>
      </w:r>
      <w:r w:rsidR="00B3266F">
        <w:rPr>
          <w:rFonts w:ascii="Arial" w:hAnsi="Arial" w:cs="Arial"/>
        </w:rPr>
        <w:t>;</w:t>
      </w:r>
    </w:p>
    <w:p w:rsidR="00AF1254" w:rsidRDefault="00511AC1" w:rsidP="00AF1254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B3266F">
        <w:rPr>
          <w:rFonts w:ascii="Arial" w:hAnsi="Arial" w:cs="Arial"/>
        </w:rPr>
        <w:t xml:space="preserve">Splnění tohoto požadavku se dokládá originálem nebo úředně ověřenou kopií vysvědčení/osvědčení nebo jiného dokladu prokazujícího úroveň </w:t>
      </w:r>
      <w:r w:rsidR="00B3266F">
        <w:rPr>
          <w:rFonts w:ascii="Arial" w:hAnsi="Arial" w:cs="Arial"/>
        </w:rPr>
        <w:t xml:space="preserve">znalosti cizího </w:t>
      </w:r>
      <w:r w:rsidR="00AF1254">
        <w:rPr>
          <w:rFonts w:ascii="Arial" w:hAnsi="Arial" w:cs="Arial"/>
        </w:rPr>
        <w:t>jazyka</w:t>
      </w:r>
      <w:r w:rsidR="001F0971">
        <w:rPr>
          <w:rFonts w:ascii="Arial" w:hAnsi="Arial" w:cs="Arial"/>
        </w:rPr>
        <w:t>.</w:t>
      </w:r>
    </w:p>
    <w:p w:rsidR="007E029F" w:rsidRDefault="007E029F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9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B31241" w:rsidRDefault="00B31241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B31241" w:rsidRDefault="00B31241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B87F90" w:rsidRPr="00B87F90" w:rsidRDefault="00B87F90" w:rsidP="00B87F90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B87F90">
        <w:rPr>
          <w:rFonts w:ascii="Arial" w:hAnsi="Arial" w:cs="Arial"/>
          <w:b/>
          <w:color w:val="000000"/>
        </w:rPr>
        <w:t>Bližší informace k vykonávaným činnostem na služebním místě Vám poskytne:</w:t>
      </w:r>
    </w:p>
    <w:p w:rsidR="00B87F90" w:rsidRPr="00B87F90" w:rsidRDefault="00B87F90" w:rsidP="00B87F90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B87F90">
        <w:rPr>
          <w:rFonts w:ascii="Arial" w:hAnsi="Arial" w:cs="Arial"/>
          <w:color w:val="000000"/>
        </w:rPr>
        <w:t xml:space="preserve">Odbor </w:t>
      </w:r>
      <w:r w:rsidR="00DA095D" w:rsidRPr="00DA095D">
        <w:rPr>
          <w:rFonts w:ascii="Arial" w:hAnsi="Arial" w:cs="Arial"/>
          <w:color w:val="000000"/>
        </w:rPr>
        <w:t>bezpečnostní politiky</w:t>
      </w:r>
    </w:p>
    <w:p w:rsidR="00B87F90" w:rsidRPr="00B87F90" w:rsidRDefault="00DA095D" w:rsidP="00B87F90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Ing. Blanka Mezerová</w:t>
      </w:r>
    </w:p>
    <w:p w:rsidR="00B87F90" w:rsidRPr="00B87F90" w:rsidRDefault="00B87F90" w:rsidP="00B87F90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B87F90">
        <w:rPr>
          <w:rFonts w:ascii="Arial" w:hAnsi="Arial" w:cs="Arial"/>
          <w:color w:val="000000"/>
        </w:rPr>
        <w:t>tel.: +420 974</w:t>
      </w:r>
      <w:r w:rsidR="00B31241">
        <w:rPr>
          <w:rFonts w:ascii="Arial" w:hAnsi="Arial" w:cs="Arial"/>
          <w:color w:val="000000"/>
        </w:rPr>
        <w:t xml:space="preserve"> 832 </w:t>
      </w:r>
      <w:r w:rsidR="00DA095D">
        <w:rPr>
          <w:rFonts w:ascii="Arial" w:hAnsi="Arial" w:cs="Arial"/>
          <w:color w:val="000000"/>
        </w:rPr>
        <w:t>754</w:t>
      </w:r>
    </w:p>
    <w:p w:rsidR="00B87F90" w:rsidRPr="00B87F90" w:rsidRDefault="00B87F90" w:rsidP="00B87F9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87F90">
        <w:rPr>
          <w:rFonts w:ascii="Arial" w:hAnsi="Arial" w:cs="Arial"/>
          <w:color w:val="000000"/>
        </w:rPr>
        <w:t xml:space="preserve">e-mail: </w:t>
      </w:r>
      <w:hyperlink r:id="rId10" w:history="1">
        <w:r w:rsidR="00DA095D" w:rsidRPr="00E14B6B">
          <w:rPr>
            <w:rStyle w:val="Hypertextovodkaz"/>
            <w:rFonts w:ascii="Arial" w:hAnsi="Arial" w:cs="Arial"/>
          </w:rPr>
          <w:t>blanka.mezerova@mvcr.cz</w:t>
        </w:r>
      </w:hyperlink>
      <w:r w:rsidRPr="00B87F90">
        <w:rPr>
          <w:rFonts w:ascii="Arial" w:hAnsi="Arial" w:cs="Arial"/>
        </w:rPr>
        <w:t xml:space="preserve"> </w:t>
      </w:r>
    </w:p>
    <w:p w:rsidR="00B87F90" w:rsidRPr="00B87F90" w:rsidRDefault="00B87F90" w:rsidP="00B87F90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B87F90">
        <w:rPr>
          <w:rFonts w:ascii="Arial" w:hAnsi="Arial" w:cs="Arial"/>
        </w:rPr>
        <w:lastRenderedPageBreak/>
        <w:t xml:space="preserve"> </w:t>
      </w:r>
    </w:p>
    <w:p w:rsidR="00B31241" w:rsidRDefault="00B31241" w:rsidP="00B87F90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</w:p>
    <w:p w:rsidR="00B87F90" w:rsidRPr="00B87F90" w:rsidRDefault="00B87F90" w:rsidP="00B87F90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B87F90">
        <w:rPr>
          <w:rFonts w:ascii="Arial" w:hAnsi="Arial" w:cs="Arial"/>
          <w:b/>
          <w:color w:val="000000"/>
        </w:rPr>
        <w:t>Bližší informace k personálním záležitostem Vám poskytne:</w:t>
      </w:r>
    </w:p>
    <w:p w:rsidR="001F0971" w:rsidRDefault="001F0971" w:rsidP="0058024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Odbor personální</w:t>
      </w:r>
    </w:p>
    <w:p w:rsidR="00695A5D" w:rsidRPr="00695A5D" w:rsidRDefault="00695A5D" w:rsidP="00695A5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95A5D">
        <w:rPr>
          <w:rFonts w:ascii="Arial" w:hAnsi="Arial" w:cs="Arial"/>
          <w:color w:val="000000" w:themeColor="text1"/>
        </w:rPr>
        <w:t>Mgr. Jana Douděrová</w:t>
      </w:r>
    </w:p>
    <w:p w:rsidR="00695A5D" w:rsidRPr="00695A5D" w:rsidRDefault="00695A5D" w:rsidP="00695A5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95A5D">
        <w:rPr>
          <w:rFonts w:ascii="Arial" w:hAnsi="Arial" w:cs="Arial"/>
          <w:color w:val="000000" w:themeColor="text1"/>
        </w:rPr>
        <w:t xml:space="preserve">tel.: +420 974 833 297    </w:t>
      </w:r>
    </w:p>
    <w:p w:rsidR="00B31241" w:rsidRDefault="00695A5D" w:rsidP="00695A5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95A5D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E14B6B">
          <w:rPr>
            <w:rStyle w:val="Hypertextovodkaz"/>
            <w:rFonts w:ascii="Arial" w:hAnsi="Arial" w:cs="Arial"/>
          </w:rPr>
          <w:t>jana.douderova@mvcr.cz</w:t>
        </w:r>
      </w:hyperlink>
    </w:p>
    <w:p w:rsidR="00695A5D" w:rsidRDefault="00695A5D" w:rsidP="00695A5D">
      <w:pPr>
        <w:spacing w:after="0" w:line="360" w:lineRule="auto"/>
        <w:contextualSpacing/>
        <w:jc w:val="both"/>
        <w:rPr>
          <w:rStyle w:val="Hypertextovodkaz"/>
          <w:rFonts w:ascii="Arial" w:hAnsi="Arial" w:cs="Arial"/>
        </w:rPr>
      </w:pPr>
    </w:p>
    <w:p w:rsidR="00B31241" w:rsidRDefault="00B31241" w:rsidP="0014657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14657B" w:rsidRDefault="0014657B" w:rsidP="0014657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11AFF" w:rsidRPr="00033C70" w:rsidRDefault="00E5757C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3D15" w:rsidRDefault="00803D15" w:rsidP="00276ED4">
      <w:pPr>
        <w:spacing w:after="0" w:line="240" w:lineRule="auto"/>
      </w:pPr>
      <w:r>
        <w:separator/>
      </w:r>
    </w:p>
  </w:endnote>
  <w:endnote w:type="continuationSeparator" w:id="0">
    <w:p w:rsidR="00803D15" w:rsidRDefault="00803D1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960DA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3D15" w:rsidRDefault="00803D15" w:rsidP="00276ED4">
      <w:pPr>
        <w:spacing w:after="0" w:line="240" w:lineRule="auto"/>
      </w:pPr>
      <w:r>
        <w:separator/>
      </w:r>
    </w:p>
  </w:footnote>
  <w:footnote w:type="continuationSeparator" w:id="0">
    <w:p w:rsidR="00803D15" w:rsidRDefault="00803D1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B3266F" w:rsidRPr="00B3266F" w:rsidRDefault="00B3266F" w:rsidP="00B3266F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B3266F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Rozhodnutí Ministerstva školství, mládeže a tělovýchovy č.j. MSMT-12823/2016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ze dne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8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.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srpna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201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6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  <w:footnote w:id="9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A7B25"/>
    <w:multiLevelType w:val="hybridMultilevel"/>
    <w:tmpl w:val="F828BD58"/>
    <w:lvl w:ilvl="0" w:tplc="9E02231A">
      <w:start w:val="2"/>
      <w:numFmt w:val="decimal"/>
      <w:lvlText w:val="%1)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A2F33A7"/>
    <w:multiLevelType w:val="hybridMultilevel"/>
    <w:tmpl w:val="97A28D4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1D462DCD"/>
    <w:multiLevelType w:val="hybridMultilevel"/>
    <w:tmpl w:val="7032CC2A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A13242"/>
    <w:multiLevelType w:val="hybridMultilevel"/>
    <w:tmpl w:val="76DC4778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3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5"/>
  </w:num>
  <w:num w:numId="8">
    <w:abstractNumId w:val="14"/>
  </w:num>
  <w:num w:numId="9">
    <w:abstractNumId w:val="2"/>
  </w:num>
  <w:num w:numId="10">
    <w:abstractNumId w:val="10"/>
  </w:num>
  <w:num w:numId="11">
    <w:abstractNumId w:val="6"/>
  </w:num>
  <w:num w:numId="12">
    <w:abstractNumId w:val="3"/>
  </w:num>
  <w:num w:numId="13">
    <w:abstractNumId w:val="12"/>
  </w:num>
  <w:num w:numId="14">
    <w:abstractNumId w:val="9"/>
  </w:num>
  <w:num w:numId="15">
    <w:abstractNumId w:val="4"/>
  </w:num>
  <w:num w:numId="16">
    <w:abstractNumId w:val="8"/>
  </w:num>
  <w:num w:numId="17">
    <w:abstractNumId w:val="0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22684"/>
    <w:rsid w:val="00025B9F"/>
    <w:rsid w:val="00033C70"/>
    <w:rsid w:val="000444CB"/>
    <w:rsid w:val="0004686D"/>
    <w:rsid w:val="00073FE5"/>
    <w:rsid w:val="00084E8E"/>
    <w:rsid w:val="00084FFE"/>
    <w:rsid w:val="00085A0B"/>
    <w:rsid w:val="000A227C"/>
    <w:rsid w:val="000B31E7"/>
    <w:rsid w:val="000D30E6"/>
    <w:rsid w:val="000D7434"/>
    <w:rsid w:val="000E665F"/>
    <w:rsid w:val="000F2D84"/>
    <w:rsid w:val="00116EDE"/>
    <w:rsid w:val="001219CA"/>
    <w:rsid w:val="00130633"/>
    <w:rsid w:val="00144156"/>
    <w:rsid w:val="0014657B"/>
    <w:rsid w:val="00151D9C"/>
    <w:rsid w:val="00153A84"/>
    <w:rsid w:val="001560CB"/>
    <w:rsid w:val="0016289F"/>
    <w:rsid w:val="00183CAD"/>
    <w:rsid w:val="00186AA2"/>
    <w:rsid w:val="0019253D"/>
    <w:rsid w:val="001A353E"/>
    <w:rsid w:val="001A79D7"/>
    <w:rsid w:val="001D537E"/>
    <w:rsid w:val="001E49AA"/>
    <w:rsid w:val="001E5E7C"/>
    <w:rsid w:val="001F0971"/>
    <w:rsid w:val="00202DDB"/>
    <w:rsid w:val="00203F7F"/>
    <w:rsid w:val="00210F0F"/>
    <w:rsid w:val="0022346E"/>
    <w:rsid w:val="00240188"/>
    <w:rsid w:val="00242E6B"/>
    <w:rsid w:val="00251516"/>
    <w:rsid w:val="0025352D"/>
    <w:rsid w:val="00272336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36923"/>
    <w:rsid w:val="00363007"/>
    <w:rsid w:val="00363AEF"/>
    <w:rsid w:val="00365A3F"/>
    <w:rsid w:val="00367B1F"/>
    <w:rsid w:val="00386429"/>
    <w:rsid w:val="0039625B"/>
    <w:rsid w:val="003A5C15"/>
    <w:rsid w:val="003B692B"/>
    <w:rsid w:val="003E630C"/>
    <w:rsid w:val="003F3332"/>
    <w:rsid w:val="00417DD3"/>
    <w:rsid w:val="00425B9D"/>
    <w:rsid w:val="00430CBD"/>
    <w:rsid w:val="004358E2"/>
    <w:rsid w:val="0043623A"/>
    <w:rsid w:val="0044040E"/>
    <w:rsid w:val="00443A6B"/>
    <w:rsid w:val="00467C4F"/>
    <w:rsid w:val="00487B5D"/>
    <w:rsid w:val="004B2025"/>
    <w:rsid w:val="004C03D9"/>
    <w:rsid w:val="004C07B4"/>
    <w:rsid w:val="004C7D0A"/>
    <w:rsid w:val="00501E72"/>
    <w:rsid w:val="00507801"/>
    <w:rsid w:val="00511AC1"/>
    <w:rsid w:val="00527A3A"/>
    <w:rsid w:val="00545139"/>
    <w:rsid w:val="005504EA"/>
    <w:rsid w:val="00550EF3"/>
    <w:rsid w:val="005544FC"/>
    <w:rsid w:val="00570BDE"/>
    <w:rsid w:val="0058024E"/>
    <w:rsid w:val="005C1F83"/>
    <w:rsid w:val="005C4DC4"/>
    <w:rsid w:val="005D0B36"/>
    <w:rsid w:val="005E110F"/>
    <w:rsid w:val="005E4B5E"/>
    <w:rsid w:val="005E7FC2"/>
    <w:rsid w:val="006060F0"/>
    <w:rsid w:val="0061716D"/>
    <w:rsid w:val="0064419A"/>
    <w:rsid w:val="006476BC"/>
    <w:rsid w:val="006843F2"/>
    <w:rsid w:val="00695A5D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960DA"/>
    <w:rsid w:val="007A1C61"/>
    <w:rsid w:val="007A294E"/>
    <w:rsid w:val="007B30F5"/>
    <w:rsid w:val="007B410A"/>
    <w:rsid w:val="007C184B"/>
    <w:rsid w:val="007C72C2"/>
    <w:rsid w:val="007E029F"/>
    <w:rsid w:val="007E4D9B"/>
    <w:rsid w:val="007E5A22"/>
    <w:rsid w:val="007F0CF3"/>
    <w:rsid w:val="00803D15"/>
    <w:rsid w:val="00806E9F"/>
    <w:rsid w:val="008278D5"/>
    <w:rsid w:val="00845E02"/>
    <w:rsid w:val="008466B4"/>
    <w:rsid w:val="00847EF4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E6A0B"/>
    <w:rsid w:val="009043EE"/>
    <w:rsid w:val="009062CC"/>
    <w:rsid w:val="0092136A"/>
    <w:rsid w:val="00926DF1"/>
    <w:rsid w:val="00933FF2"/>
    <w:rsid w:val="009429B1"/>
    <w:rsid w:val="00955869"/>
    <w:rsid w:val="00956815"/>
    <w:rsid w:val="0095745F"/>
    <w:rsid w:val="009576A5"/>
    <w:rsid w:val="00982E4E"/>
    <w:rsid w:val="00990C39"/>
    <w:rsid w:val="009A732F"/>
    <w:rsid w:val="009D4C86"/>
    <w:rsid w:val="009F447C"/>
    <w:rsid w:val="00A0294A"/>
    <w:rsid w:val="00A10E8C"/>
    <w:rsid w:val="00A21A0F"/>
    <w:rsid w:val="00A34D3B"/>
    <w:rsid w:val="00A50583"/>
    <w:rsid w:val="00A5170D"/>
    <w:rsid w:val="00A63D07"/>
    <w:rsid w:val="00A813A7"/>
    <w:rsid w:val="00A81D00"/>
    <w:rsid w:val="00A86E86"/>
    <w:rsid w:val="00A8763A"/>
    <w:rsid w:val="00A97265"/>
    <w:rsid w:val="00AB685A"/>
    <w:rsid w:val="00AC085E"/>
    <w:rsid w:val="00AC1D26"/>
    <w:rsid w:val="00AC2FB9"/>
    <w:rsid w:val="00AD0E60"/>
    <w:rsid w:val="00AF1254"/>
    <w:rsid w:val="00B11C04"/>
    <w:rsid w:val="00B16633"/>
    <w:rsid w:val="00B170B6"/>
    <w:rsid w:val="00B228A2"/>
    <w:rsid w:val="00B233FD"/>
    <w:rsid w:val="00B309BF"/>
    <w:rsid w:val="00B31241"/>
    <w:rsid w:val="00B3266F"/>
    <w:rsid w:val="00B41DD1"/>
    <w:rsid w:val="00B44A43"/>
    <w:rsid w:val="00B55B26"/>
    <w:rsid w:val="00B63A65"/>
    <w:rsid w:val="00B74273"/>
    <w:rsid w:val="00B87F90"/>
    <w:rsid w:val="00B95806"/>
    <w:rsid w:val="00BC243F"/>
    <w:rsid w:val="00BE0997"/>
    <w:rsid w:val="00C0487A"/>
    <w:rsid w:val="00C11E99"/>
    <w:rsid w:val="00C31A8E"/>
    <w:rsid w:val="00C5295D"/>
    <w:rsid w:val="00C63E1F"/>
    <w:rsid w:val="00C75DF2"/>
    <w:rsid w:val="00C772C6"/>
    <w:rsid w:val="00CB1067"/>
    <w:rsid w:val="00CB4D15"/>
    <w:rsid w:val="00CB6F58"/>
    <w:rsid w:val="00CC35D5"/>
    <w:rsid w:val="00CD261D"/>
    <w:rsid w:val="00D11AFF"/>
    <w:rsid w:val="00D22377"/>
    <w:rsid w:val="00D44A1A"/>
    <w:rsid w:val="00D44EC6"/>
    <w:rsid w:val="00D76475"/>
    <w:rsid w:val="00D773F0"/>
    <w:rsid w:val="00D85BE6"/>
    <w:rsid w:val="00DA095D"/>
    <w:rsid w:val="00DC47FE"/>
    <w:rsid w:val="00DD494D"/>
    <w:rsid w:val="00DE0518"/>
    <w:rsid w:val="00DE2171"/>
    <w:rsid w:val="00DE317A"/>
    <w:rsid w:val="00DF3DB3"/>
    <w:rsid w:val="00E127A8"/>
    <w:rsid w:val="00E166EF"/>
    <w:rsid w:val="00E51A93"/>
    <w:rsid w:val="00E55543"/>
    <w:rsid w:val="00E5757C"/>
    <w:rsid w:val="00EB07CA"/>
    <w:rsid w:val="00EE1577"/>
    <w:rsid w:val="00EE40B4"/>
    <w:rsid w:val="00EF7566"/>
    <w:rsid w:val="00F040F0"/>
    <w:rsid w:val="00F2624E"/>
    <w:rsid w:val="00F26BFB"/>
    <w:rsid w:val="00F33781"/>
    <w:rsid w:val="00F354D9"/>
    <w:rsid w:val="00F43722"/>
    <w:rsid w:val="00F515FA"/>
    <w:rsid w:val="00F65829"/>
    <w:rsid w:val="00F94686"/>
    <w:rsid w:val="00F94ECD"/>
    <w:rsid w:val="00FA1431"/>
    <w:rsid w:val="00FB1375"/>
    <w:rsid w:val="00FB415C"/>
    <w:rsid w:val="00FC0D93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jana.dou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blanka.mez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365240-FC1B-467B-9AFD-E88E8252DF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374</TotalTime>
  <Pages>5</Pages>
  <Words>1164</Words>
  <Characters>6870</Characters>
  <Application>Microsoft Office Word</Application>
  <DocSecurity>0</DocSecurity>
  <Lines>57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47</cp:revision>
  <cp:lastPrinted>2018-09-18T11:20:00Z</cp:lastPrinted>
  <dcterms:created xsi:type="dcterms:W3CDTF">2017-07-12T04:53:00Z</dcterms:created>
  <dcterms:modified xsi:type="dcterms:W3CDTF">2018-10-31T11:29:00Z</dcterms:modified>
</cp:coreProperties>
</file>