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C0A49">
        <w:rPr>
          <w:rFonts w:ascii="Arial" w:hAnsi="Arial" w:cs="Arial"/>
          <w:color w:val="000000" w:themeColor="text1"/>
        </w:rPr>
        <w:t>109108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C0A49">
        <w:rPr>
          <w:rFonts w:ascii="Arial" w:hAnsi="Arial" w:cs="Arial"/>
          <w:color w:val="000000" w:themeColor="text1"/>
        </w:rPr>
        <w:t>25. září</w:t>
      </w:r>
      <w:r w:rsidR="00963BA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</w:t>
      </w:r>
      <w:r w:rsidR="000A3640">
        <w:rPr>
          <w:rFonts w:ascii="Arial" w:hAnsi="Arial" w:cs="Arial"/>
        </w:rPr>
        <w:t xml:space="preserve">ým termínem </w:t>
      </w:r>
      <w:r>
        <w:rPr>
          <w:rFonts w:ascii="Arial" w:hAnsi="Arial" w:cs="Arial"/>
        </w:rPr>
        <w:t>nástup</w:t>
      </w:r>
      <w:r w:rsidR="000A3640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0A3640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7C0A49">
        <w:rPr>
          <w:rFonts w:ascii="Arial" w:hAnsi="Arial" w:cs="Arial"/>
          <w:b/>
        </w:rPr>
        <w:t>prosinec</w:t>
      </w:r>
      <w:r w:rsidRPr="009345DB">
        <w:rPr>
          <w:rFonts w:ascii="Arial" w:hAnsi="Arial" w:cs="Arial"/>
          <w:b/>
        </w:rPr>
        <w:t xml:space="preserve"> 2018</w:t>
      </w:r>
      <w:r w:rsidR="007C0A49">
        <w:rPr>
          <w:rFonts w:ascii="Arial" w:hAnsi="Arial" w:cs="Arial"/>
          <w:b/>
        </w:rPr>
        <w:t xml:space="preserve"> – leden 2019</w:t>
      </w:r>
      <w:r w:rsidRPr="009345DB">
        <w:rPr>
          <w:rFonts w:ascii="Arial" w:hAnsi="Arial" w:cs="Arial"/>
          <w:b/>
          <w:i/>
        </w:rPr>
        <w:t>.</w:t>
      </w:r>
    </w:p>
    <w:p w:rsidR="000A364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0A3640">
        <w:rPr>
          <w:rFonts w:ascii="Arial" w:hAnsi="Arial" w:cs="Arial"/>
          <w:b/>
        </w:rPr>
        <w:t xml:space="preserve">. </w:t>
      </w:r>
    </w:p>
    <w:p w:rsidR="009345DB" w:rsidRDefault="000A3640" w:rsidP="009345DB">
      <w:pPr>
        <w:spacing w:after="120" w:line="360" w:lineRule="auto"/>
        <w:jc w:val="both"/>
        <w:rPr>
          <w:rFonts w:ascii="Arial" w:hAnsi="Arial" w:cs="Arial"/>
        </w:rPr>
      </w:pPr>
      <w:r w:rsidRPr="000A3640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  <w:b/>
        </w:rPr>
        <w:t xml:space="preserve"> </w:t>
      </w:r>
      <w:r w:rsidR="009102F5" w:rsidRPr="009102F5">
        <w:rPr>
          <w:rFonts w:ascii="Arial" w:hAnsi="Arial" w:cs="Arial"/>
        </w:rPr>
        <w:t>metodick</w:t>
      </w:r>
      <w:r>
        <w:rPr>
          <w:rFonts w:ascii="Arial" w:hAnsi="Arial" w:cs="Arial"/>
        </w:rPr>
        <w:t>á</w:t>
      </w:r>
      <w:r w:rsidR="009102F5" w:rsidRPr="009102F5">
        <w:rPr>
          <w:rFonts w:ascii="Arial" w:hAnsi="Arial" w:cs="Arial"/>
        </w:rPr>
        <w:t xml:space="preserve"> a právní podpor</w:t>
      </w:r>
      <w:r>
        <w:rPr>
          <w:rFonts w:ascii="Arial" w:hAnsi="Arial" w:cs="Arial"/>
        </w:rPr>
        <w:t>a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</w:t>
      </w:r>
      <w:r>
        <w:rPr>
          <w:rFonts w:ascii="Arial" w:hAnsi="Arial" w:cs="Arial"/>
        </w:rPr>
        <w:t xml:space="preserve"> </w:t>
      </w:r>
      <w:r w:rsidR="009102F5">
        <w:rPr>
          <w:rFonts w:ascii="Arial" w:hAnsi="Arial" w:cs="Arial"/>
        </w:rPr>
        <w:t xml:space="preserve">a právní výklady </w:t>
      </w:r>
      <w:r w:rsidR="009102F5" w:rsidRPr="009102F5">
        <w:rPr>
          <w:rFonts w:ascii="Arial" w:hAnsi="Arial" w:cs="Arial"/>
        </w:rPr>
        <w:t xml:space="preserve">vztahující se jak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 xml:space="preserve">ypracovávání zásadních právních výkladů </w:t>
      </w:r>
      <w:r>
        <w:rPr>
          <w:rFonts w:ascii="Arial" w:hAnsi="Arial" w:cs="Arial"/>
        </w:rPr>
        <w:br/>
      </w:r>
      <w:r w:rsidR="009102F5" w:rsidRPr="009102F5">
        <w:rPr>
          <w:rFonts w:ascii="Arial" w:hAnsi="Arial" w:cs="Arial"/>
        </w:rPr>
        <w:t>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 w:rsidR="009345DB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3640">
        <w:rPr>
          <w:rFonts w:ascii="Arial" w:hAnsi="Arial" w:cs="Arial"/>
          <w:b/>
          <w:color w:val="000000" w:themeColor="text1"/>
        </w:rPr>
        <w:t>1</w:t>
      </w:r>
      <w:r w:rsidR="007C0A49">
        <w:rPr>
          <w:rFonts w:ascii="Arial" w:hAnsi="Arial" w:cs="Arial"/>
          <w:b/>
          <w:color w:val="000000" w:themeColor="text1"/>
        </w:rPr>
        <w:t>5</w:t>
      </w:r>
      <w:r w:rsidR="000A3640">
        <w:rPr>
          <w:rFonts w:ascii="Arial" w:hAnsi="Arial" w:cs="Arial"/>
          <w:b/>
          <w:color w:val="000000" w:themeColor="text1"/>
        </w:rPr>
        <w:t xml:space="preserve">. </w:t>
      </w:r>
      <w:r w:rsidR="007C0A49">
        <w:rPr>
          <w:rFonts w:ascii="Arial" w:hAnsi="Arial" w:cs="Arial"/>
          <w:b/>
          <w:color w:val="000000" w:themeColor="text1"/>
        </w:rPr>
        <w:t>října</w:t>
      </w:r>
      <w:r w:rsidR="00963BA0">
        <w:rPr>
          <w:rFonts w:ascii="Arial" w:hAnsi="Arial" w:cs="Arial"/>
          <w:b/>
          <w:color w:val="000000" w:themeColor="text1"/>
        </w:rPr>
        <w:t xml:space="preserve"> </w:t>
      </w:r>
      <w:r w:rsidR="00230C37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C0A49">
        <w:rPr>
          <w:rFonts w:ascii="Arial" w:hAnsi="Arial" w:cs="Arial"/>
          <w:b/>
          <w:color w:val="000000" w:themeColor="text1"/>
        </w:rPr>
        <w:t>109108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Odbor personální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Mgr. Radim Brňák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tel.: +420 974 833 361</w:t>
      </w:r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F32B7">
          <w:rPr>
            <w:rStyle w:val="Hypertextovodkaz"/>
            <w:rFonts w:ascii="Arial" w:hAnsi="Arial" w:cs="Arial"/>
          </w:rPr>
          <w:t>radim.brnak@mvcr.cz</w:t>
        </w:r>
      </w:hyperlink>
    </w:p>
    <w:p w:rsid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 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C0A4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Alexandra Drábová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>odbor personální</w:t>
      </w:r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tel.: +420 974 832 238  </w:t>
      </w:r>
    </w:p>
    <w:p w:rsidR="009102F5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C0A4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F32B7">
          <w:rPr>
            <w:rStyle w:val="Hypertextovodkaz"/>
            <w:rFonts w:ascii="Arial" w:hAnsi="Arial" w:cs="Arial"/>
          </w:rPr>
          <w:t>alexandra.drabova@mvcr.cz</w:t>
        </w:r>
      </w:hyperlink>
    </w:p>
    <w:p w:rsidR="007C0A49" w:rsidRPr="007C0A49" w:rsidRDefault="007C0A49" w:rsidP="007C0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Pr="007C0A49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DFC" w:rsidRDefault="00680DFC" w:rsidP="00276ED4">
      <w:pPr>
        <w:spacing w:after="0" w:line="240" w:lineRule="auto"/>
      </w:pPr>
      <w:r>
        <w:separator/>
      </w:r>
    </w:p>
  </w:endnote>
  <w:endnote w:type="continuationSeparator" w:id="0">
    <w:p w:rsidR="00680DFC" w:rsidRDefault="00680DF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0A4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DFC" w:rsidRDefault="00680DFC" w:rsidP="00276ED4">
      <w:pPr>
        <w:spacing w:after="0" w:line="240" w:lineRule="auto"/>
      </w:pPr>
      <w:r>
        <w:separator/>
      </w:r>
    </w:p>
  </w:footnote>
  <w:footnote w:type="continuationSeparator" w:id="0">
    <w:p w:rsidR="00680DFC" w:rsidRDefault="00680DF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3640"/>
    <w:rsid w:val="000D30E6"/>
    <w:rsid w:val="000E665F"/>
    <w:rsid w:val="000F254D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4C99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7F02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80DFC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0A49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3BA0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0534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dim.brna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2308A-3616-4058-B90C-AC52EF7AA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2018-05-14T06:46:00Z</cp:lastPrinted>
  <dcterms:created xsi:type="dcterms:W3CDTF">2017-07-12T04:53:00Z</dcterms:created>
  <dcterms:modified xsi:type="dcterms:W3CDTF">2018-09-20T10:38:00Z</dcterms:modified>
</cp:coreProperties>
</file>