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bookmarkStart w:id="0" w:name="_GoBack"/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554CBE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10594B">
        <w:rPr>
          <w:rFonts w:ascii="Arial" w:hAnsi="Arial" w:cs="Arial"/>
          <w:b/>
          <w:color w:val="000000" w:themeColor="text1"/>
          <w:sz w:val="24"/>
          <w:szCs w:val="24"/>
        </w:rPr>
        <w:t>vrchního ministerského rady,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10594B">
        <w:rPr>
          <w:rFonts w:ascii="Arial" w:hAnsi="Arial" w:cs="Arial"/>
          <w:b/>
          <w:color w:val="000000" w:themeColor="text1"/>
          <w:sz w:val="24"/>
          <w:szCs w:val="24"/>
        </w:rPr>
        <w:t xml:space="preserve">ekonomicko-provozní a bezpečnostního archivu </w:t>
      </w:r>
      <w:r w:rsidR="00554CBE">
        <w:rPr>
          <w:rFonts w:ascii="Arial" w:hAnsi="Arial" w:cs="Arial"/>
          <w:b/>
          <w:color w:val="000000" w:themeColor="text1"/>
          <w:sz w:val="24"/>
          <w:szCs w:val="24"/>
        </w:rPr>
        <w:t>ministerstva;</w:t>
      </w:r>
    </w:p>
    <w:p w:rsidR="00276ED4" w:rsidRPr="00033C70" w:rsidRDefault="00554CBE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>toto služební místo je zařazeno v odboru archivní správy a spisové služby</w:t>
      </w:r>
      <w:r w:rsidR="00386429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</w:p>
    <w:p w:rsidR="00A0294A" w:rsidRPr="00033C70" w:rsidRDefault="00A0294A" w:rsidP="00276ED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F56B6E">
        <w:rPr>
          <w:rFonts w:ascii="Arial" w:hAnsi="Arial" w:cs="Arial"/>
          <w:color w:val="000000" w:themeColor="text1"/>
        </w:rPr>
        <w:t>85707</w:t>
      </w:r>
      <w:r w:rsidR="00554CBE">
        <w:rPr>
          <w:rFonts w:ascii="Arial" w:hAnsi="Arial" w:cs="Arial"/>
          <w:color w:val="000000" w:themeColor="text1"/>
        </w:rPr>
        <w:t>-2/</w:t>
      </w:r>
      <w:r w:rsidR="00443A6B" w:rsidRPr="00033C70">
        <w:rPr>
          <w:rFonts w:ascii="Arial" w:hAnsi="Arial" w:cs="Arial"/>
          <w:color w:val="000000" w:themeColor="text1"/>
        </w:rPr>
        <w:t>SP-201</w:t>
      </w:r>
      <w:r w:rsidR="00554CBE">
        <w:rPr>
          <w:rFonts w:ascii="Arial" w:hAnsi="Arial" w:cs="Arial"/>
          <w:color w:val="000000" w:themeColor="text1"/>
        </w:rPr>
        <w:t>8</w:t>
      </w:r>
    </w:p>
    <w:p w:rsidR="00276ED4" w:rsidRPr="000A12AD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A12AD">
        <w:rPr>
          <w:rFonts w:ascii="Arial" w:hAnsi="Arial" w:cs="Arial"/>
          <w:color w:val="000000" w:themeColor="text1"/>
        </w:rPr>
        <w:t xml:space="preserve">Praha </w:t>
      </w:r>
      <w:r w:rsidR="00F56B6E">
        <w:rPr>
          <w:rFonts w:ascii="Arial" w:hAnsi="Arial" w:cs="Arial"/>
          <w:color w:val="000000" w:themeColor="text1"/>
        </w:rPr>
        <w:t>31. července</w:t>
      </w:r>
      <w:r w:rsidR="00554CBE">
        <w:rPr>
          <w:rFonts w:ascii="Arial" w:hAnsi="Arial" w:cs="Arial"/>
          <w:color w:val="000000" w:themeColor="text1"/>
        </w:rPr>
        <w:t xml:space="preserve"> 2018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C5295D" w:rsidRDefault="00443A6B" w:rsidP="00AD4AAD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10594B" w:rsidRPr="0010594B">
        <w:rPr>
          <w:rFonts w:ascii="Arial" w:hAnsi="Arial" w:cs="Arial"/>
          <w:b/>
          <w:color w:val="000000" w:themeColor="text1"/>
        </w:rPr>
        <w:t xml:space="preserve">vrchního ministerského rady </w:t>
      </w:r>
      <w:r w:rsidR="00AD4AAD" w:rsidRPr="00AD4AAD">
        <w:rPr>
          <w:rFonts w:ascii="Arial" w:hAnsi="Arial" w:cs="Arial"/>
          <w:b/>
          <w:color w:val="000000" w:themeColor="text1"/>
        </w:rPr>
        <w:t xml:space="preserve">v oddělení </w:t>
      </w:r>
      <w:r w:rsidR="0010594B" w:rsidRPr="0010594B">
        <w:rPr>
          <w:rFonts w:ascii="Arial" w:hAnsi="Arial" w:cs="Arial"/>
          <w:b/>
          <w:color w:val="000000" w:themeColor="text1"/>
        </w:rPr>
        <w:t>ekonomicko</w:t>
      </w:r>
      <w:r w:rsidR="00F56B6E">
        <w:rPr>
          <w:rFonts w:ascii="Arial" w:hAnsi="Arial" w:cs="Arial"/>
          <w:b/>
          <w:color w:val="000000" w:themeColor="text1"/>
        </w:rPr>
        <w:t>-</w:t>
      </w:r>
      <w:r w:rsidR="0010594B" w:rsidRPr="0010594B">
        <w:rPr>
          <w:rFonts w:ascii="Arial" w:hAnsi="Arial" w:cs="Arial"/>
          <w:b/>
          <w:color w:val="000000" w:themeColor="text1"/>
        </w:rPr>
        <w:t>provozní a bezpečnostního archivu ministerstva</w:t>
      </w:r>
      <w:r w:rsidR="008500C3">
        <w:rPr>
          <w:rFonts w:ascii="Arial" w:hAnsi="Arial" w:cs="Arial"/>
          <w:b/>
          <w:color w:val="000000" w:themeColor="text1"/>
        </w:rPr>
        <w:t xml:space="preserve">, ID </w:t>
      </w:r>
      <w:r w:rsidR="00F56B6E">
        <w:rPr>
          <w:rFonts w:ascii="Arial" w:hAnsi="Arial" w:cs="Arial"/>
          <w:b/>
          <w:color w:val="000000" w:themeColor="text1"/>
        </w:rPr>
        <w:t>17005403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F56B6E">
        <w:rPr>
          <w:rFonts w:ascii="Arial" w:hAnsi="Arial" w:cs="Arial"/>
          <w:color w:val="000000" w:themeColor="text1"/>
        </w:rPr>
        <w:t>ech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F56B6E" w:rsidRPr="00F56B6E" w:rsidRDefault="00F56B6E" w:rsidP="00AD4AAD">
      <w:pPr>
        <w:spacing w:after="240" w:line="360" w:lineRule="auto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color w:val="000000" w:themeColor="text1"/>
        </w:rPr>
        <w:tab/>
      </w:r>
      <w:r w:rsidRPr="00F56B6E">
        <w:rPr>
          <w:rFonts w:ascii="Arial" w:hAnsi="Arial" w:cs="Arial"/>
          <w:i/>
          <w:color w:val="000000" w:themeColor="text1"/>
        </w:rPr>
        <w:t>1. Finance</w:t>
      </w:r>
    </w:p>
    <w:p w:rsidR="00386429" w:rsidRDefault="00AD4AAD" w:rsidP="00386429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 w:rsidRPr="00F56B6E">
        <w:rPr>
          <w:rFonts w:ascii="Arial" w:hAnsi="Arial" w:cs="Arial"/>
          <w:i/>
          <w:color w:val="000000" w:themeColor="text1"/>
        </w:rPr>
        <w:t>35. Archivnictví a spisová služba</w:t>
      </w:r>
    </w:p>
    <w:p w:rsidR="00F56B6E" w:rsidRPr="00F56B6E" w:rsidRDefault="00F56B6E" w:rsidP="00386429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75. Ochrana utajovaných informací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7F0CF3" w:rsidRPr="00033C70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033C70">
        <w:rPr>
          <w:rFonts w:ascii="Arial" w:hAnsi="Arial" w:cs="Arial"/>
          <w:b/>
          <w:color w:val="000000" w:themeColor="text1"/>
        </w:rPr>
        <w:t>neurčitou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</w:t>
      </w:r>
      <w:r w:rsidR="00554CBE">
        <w:rPr>
          <w:rFonts w:ascii="Arial" w:hAnsi="Arial" w:cs="Arial"/>
          <w:color w:val="000000" w:themeColor="text1"/>
        </w:rPr>
        <w:t xml:space="preserve">termínem </w:t>
      </w:r>
      <w:r w:rsidRPr="00033C70">
        <w:rPr>
          <w:rFonts w:ascii="Arial" w:hAnsi="Arial" w:cs="Arial"/>
          <w:color w:val="000000" w:themeColor="text1"/>
        </w:rPr>
        <w:t xml:space="preserve">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 xml:space="preserve">služby </w:t>
      </w:r>
      <w:r w:rsidR="00554CBE">
        <w:rPr>
          <w:rFonts w:ascii="Arial" w:hAnsi="Arial" w:cs="Arial"/>
          <w:color w:val="000000" w:themeColor="text1"/>
        </w:rPr>
        <w:t xml:space="preserve">je </w:t>
      </w:r>
      <w:r w:rsidR="00F56B6E">
        <w:rPr>
          <w:rFonts w:ascii="Arial" w:hAnsi="Arial" w:cs="Arial"/>
          <w:b/>
          <w:color w:val="000000" w:themeColor="text1"/>
        </w:rPr>
        <w:t>listopad</w:t>
      </w:r>
      <w:r w:rsidR="00554CBE" w:rsidRPr="00554CBE">
        <w:rPr>
          <w:rFonts w:ascii="Arial" w:hAnsi="Arial" w:cs="Arial"/>
          <w:b/>
          <w:color w:val="000000" w:themeColor="text1"/>
        </w:rPr>
        <w:t xml:space="preserve"> 2018</w:t>
      </w:r>
      <w:r w:rsidR="007F0CF3" w:rsidRPr="00554CBE">
        <w:rPr>
          <w:rFonts w:ascii="Arial" w:hAnsi="Arial" w:cs="Arial"/>
          <w:b/>
          <w:color w:val="000000" w:themeColor="text1"/>
        </w:rPr>
        <w:t>.</w:t>
      </w:r>
    </w:p>
    <w:p w:rsidR="00DE0518" w:rsidRPr="00033C70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F56B6E" w:rsidRPr="00F56B6E">
        <w:rPr>
          <w:rFonts w:ascii="Arial" w:hAnsi="Arial" w:cs="Arial"/>
          <w:b/>
          <w:color w:val="000000" w:themeColor="text1"/>
        </w:rPr>
        <w:t>14</w:t>
      </w:r>
      <w:r w:rsidRPr="00F56B6E">
        <w:rPr>
          <w:rFonts w:ascii="Arial" w:hAnsi="Arial" w:cs="Arial"/>
          <w:b/>
          <w:color w:val="000000" w:themeColor="text1"/>
        </w:rPr>
        <w:t>. platové</w:t>
      </w:r>
      <w:r w:rsidRPr="00033C70">
        <w:rPr>
          <w:rFonts w:ascii="Arial" w:hAnsi="Arial" w:cs="Arial"/>
          <w:b/>
          <w:color w:val="000000" w:themeColor="text1"/>
        </w:rPr>
        <w:t xml:space="preserve"> třídy.</w:t>
      </w:r>
    </w:p>
    <w:p w:rsidR="00AD4AAD" w:rsidRDefault="004B2025" w:rsidP="00F56B6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 xml:space="preserve">: </w:t>
      </w:r>
      <w:r w:rsidR="00F56B6E">
        <w:rPr>
          <w:rFonts w:ascii="Arial" w:hAnsi="Arial" w:cs="Arial"/>
          <w:color w:val="000000" w:themeColor="text1"/>
        </w:rPr>
        <w:t>t</w:t>
      </w:r>
      <w:r w:rsidR="00F56B6E" w:rsidRPr="00F56B6E">
        <w:rPr>
          <w:rFonts w:ascii="Arial" w:hAnsi="Arial" w:cs="Arial"/>
          <w:color w:val="000000" w:themeColor="text1"/>
        </w:rPr>
        <w:t>vorbu celostátní koncepce archivnictví a spisové služby a</w:t>
      </w:r>
      <w:r w:rsidR="00F56B6E">
        <w:rPr>
          <w:rFonts w:ascii="Arial" w:hAnsi="Arial" w:cs="Arial"/>
          <w:color w:val="000000" w:themeColor="text1"/>
        </w:rPr>
        <w:t xml:space="preserve"> </w:t>
      </w:r>
      <w:r w:rsidR="00F56B6E" w:rsidRPr="00F56B6E">
        <w:rPr>
          <w:rFonts w:ascii="Arial" w:hAnsi="Arial" w:cs="Arial"/>
          <w:color w:val="000000" w:themeColor="text1"/>
        </w:rPr>
        <w:t>ko</w:t>
      </w:r>
      <w:r w:rsidR="00F56B6E">
        <w:rPr>
          <w:rFonts w:ascii="Arial" w:hAnsi="Arial" w:cs="Arial"/>
          <w:color w:val="000000" w:themeColor="text1"/>
        </w:rPr>
        <w:t>ordinace mezinárodní spolupráce; m</w:t>
      </w:r>
      <w:r w:rsidR="00F56B6E" w:rsidRPr="00F56B6E">
        <w:rPr>
          <w:rFonts w:ascii="Arial" w:hAnsi="Arial" w:cs="Arial"/>
          <w:color w:val="000000" w:themeColor="text1"/>
        </w:rPr>
        <w:t>etodické řízení a koordinace rozpočtového procesu v</w:t>
      </w:r>
      <w:r w:rsidR="00F56B6E">
        <w:rPr>
          <w:rFonts w:ascii="Arial" w:hAnsi="Arial" w:cs="Arial"/>
          <w:color w:val="000000" w:themeColor="text1"/>
        </w:rPr>
        <w:t xml:space="preserve"> </w:t>
      </w:r>
      <w:r w:rsidR="00F56B6E" w:rsidRPr="00F56B6E">
        <w:rPr>
          <w:rFonts w:ascii="Arial" w:hAnsi="Arial" w:cs="Arial"/>
          <w:color w:val="000000" w:themeColor="text1"/>
        </w:rPr>
        <w:t>pod</w:t>
      </w:r>
      <w:r w:rsidR="00F56B6E">
        <w:rPr>
          <w:rFonts w:ascii="Arial" w:hAnsi="Arial" w:cs="Arial"/>
          <w:color w:val="000000" w:themeColor="text1"/>
        </w:rPr>
        <w:t>řízených organizačních složkách; k</w:t>
      </w:r>
      <w:r w:rsidR="00F56B6E" w:rsidRPr="00F56B6E">
        <w:rPr>
          <w:rFonts w:ascii="Arial" w:hAnsi="Arial" w:cs="Arial"/>
          <w:color w:val="000000" w:themeColor="text1"/>
        </w:rPr>
        <w:t>omplexní zajišťování agendy ochrany utajovaných informací</w:t>
      </w:r>
      <w:r w:rsidR="00F56B6E">
        <w:rPr>
          <w:rFonts w:ascii="Arial" w:hAnsi="Arial" w:cs="Arial"/>
          <w:color w:val="000000" w:themeColor="text1"/>
        </w:rPr>
        <w:t xml:space="preserve"> </w:t>
      </w:r>
      <w:r w:rsidR="00F56B6E" w:rsidRPr="00F56B6E">
        <w:rPr>
          <w:rFonts w:ascii="Arial" w:hAnsi="Arial" w:cs="Arial"/>
          <w:color w:val="000000" w:themeColor="text1"/>
        </w:rPr>
        <w:t>ve správním úřadu.</w:t>
      </w:r>
      <w:r w:rsidR="00F56B6E" w:rsidRPr="00F56B6E">
        <w:rPr>
          <w:rFonts w:ascii="Arial" w:hAnsi="Arial" w:cs="Arial"/>
          <w:color w:val="000000" w:themeColor="text1"/>
        </w:rPr>
        <w:t xml:space="preserve"> </w:t>
      </w:r>
      <w:r w:rsidR="00F56B6E">
        <w:rPr>
          <w:rFonts w:ascii="Arial" w:hAnsi="Arial" w:cs="Arial"/>
          <w:color w:val="000000" w:themeColor="text1"/>
        </w:rPr>
        <w:t>Pokročilá z</w:t>
      </w:r>
      <w:r w:rsidR="004358E2" w:rsidRPr="004358E2">
        <w:rPr>
          <w:rFonts w:ascii="Arial" w:hAnsi="Arial" w:cs="Arial"/>
          <w:color w:val="000000" w:themeColor="text1"/>
        </w:rPr>
        <w:t>nalost MS OFFICE</w:t>
      </w:r>
      <w:r w:rsidR="00F56B6E">
        <w:rPr>
          <w:rFonts w:ascii="Arial" w:hAnsi="Arial" w:cs="Arial"/>
          <w:color w:val="000000" w:themeColor="text1"/>
        </w:rPr>
        <w:t xml:space="preserve"> a ASPI</w:t>
      </w:r>
      <w:r w:rsidR="00BB40A3">
        <w:rPr>
          <w:rFonts w:ascii="Arial" w:hAnsi="Arial" w:cs="Arial"/>
          <w:color w:val="000000" w:themeColor="text1"/>
        </w:rPr>
        <w:t>, řidičský průkaz skupiny B</w:t>
      </w:r>
      <w:r w:rsidR="00554CBE">
        <w:rPr>
          <w:rFonts w:ascii="Arial" w:hAnsi="Arial" w:cs="Arial"/>
          <w:color w:val="000000" w:themeColor="text1"/>
        </w:rPr>
        <w:t xml:space="preserve"> </w:t>
      </w:r>
      <w:r w:rsidR="00BB40A3">
        <w:rPr>
          <w:rFonts w:ascii="Arial" w:hAnsi="Arial" w:cs="Arial"/>
          <w:color w:val="000000" w:themeColor="text1"/>
        </w:rPr>
        <w:t>jsou</w:t>
      </w:r>
      <w:r w:rsidR="00AD4AAD">
        <w:rPr>
          <w:rFonts w:ascii="Arial" w:hAnsi="Arial" w:cs="Arial"/>
          <w:color w:val="000000" w:themeColor="text1"/>
        </w:rPr>
        <w:t xml:space="preserve"> výhodou. </w:t>
      </w:r>
    </w:p>
    <w:p w:rsidR="00B228A2" w:rsidRPr="00033C70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390C05">
        <w:rPr>
          <w:rFonts w:ascii="Arial" w:hAnsi="Arial" w:cs="Arial"/>
          <w:b/>
          <w:color w:val="000000" w:themeColor="text1"/>
        </w:rPr>
        <w:t>20. srpna</w:t>
      </w:r>
      <w:r w:rsidR="00554CBE">
        <w:rPr>
          <w:rFonts w:ascii="Arial" w:hAnsi="Arial" w:cs="Arial"/>
          <w:b/>
          <w:color w:val="000000" w:themeColor="text1"/>
        </w:rPr>
        <w:t xml:space="preserve"> 2018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 xml:space="preserve">prostřednictvím provozovatele </w:t>
      </w:r>
      <w:r w:rsidRPr="00033C70">
        <w:rPr>
          <w:rFonts w:ascii="Arial" w:hAnsi="Arial" w:cs="Arial"/>
          <w:color w:val="000000" w:themeColor="text1"/>
        </w:rPr>
        <w:lastRenderedPageBreak/>
        <w:t>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7F0CF3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10594B" w:rsidRPr="0010594B">
        <w:rPr>
          <w:rFonts w:ascii="Arial" w:hAnsi="Arial" w:cs="Arial"/>
          <w:b/>
          <w:color w:val="000000" w:themeColor="text1"/>
        </w:rPr>
        <w:t>vrchního ministerského rady</w:t>
      </w:r>
      <w:r w:rsidR="00AD4AAD" w:rsidRPr="00AD4AAD">
        <w:rPr>
          <w:rFonts w:ascii="Arial" w:hAnsi="Arial" w:cs="Arial"/>
          <w:b/>
          <w:color w:val="000000" w:themeColor="text1"/>
        </w:rPr>
        <w:t xml:space="preserve"> v oddělení </w:t>
      </w:r>
      <w:r w:rsidR="0010594B" w:rsidRPr="0010594B">
        <w:rPr>
          <w:rFonts w:ascii="Arial" w:hAnsi="Arial" w:cs="Arial"/>
          <w:b/>
          <w:color w:val="000000" w:themeColor="text1"/>
        </w:rPr>
        <w:t>ekonomicko-provozní a bezpečnostního archivu ministerstva</w:t>
      </w:r>
      <w:r w:rsidR="00554CBE">
        <w:rPr>
          <w:rFonts w:ascii="Arial" w:hAnsi="Arial" w:cs="Arial"/>
          <w:b/>
          <w:color w:val="000000" w:themeColor="text1"/>
        </w:rPr>
        <w:t>,</w:t>
      </w:r>
      <w:r w:rsidR="008500C3">
        <w:rPr>
          <w:rFonts w:ascii="Arial" w:hAnsi="Arial" w:cs="Arial"/>
          <w:b/>
          <w:color w:val="000000" w:themeColor="text1"/>
        </w:rPr>
        <w:t xml:space="preserve"> </w:t>
      </w:r>
      <w:r w:rsidR="00554CBE" w:rsidRPr="00554CBE">
        <w:rPr>
          <w:rFonts w:ascii="Arial" w:hAnsi="Arial" w:cs="Arial"/>
          <w:b/>
          <w:color w:val="000000" w:themeColor="text1"/>
        </w:rPr>
        <w:t xml:space="preserve">odboru archivní </w:t>
      </w:r>
      <w:r w:rsidR="00554CBE">
        <w:rPr>
          <w:rFonts w:ascii="Arial" w:hAnsi="Arial" w:cs="Arial"/>
          <w:b/>
          <w:color w:val="000000" w:themeColor="text1"/>
        </w:rPr>
        <w:t>správy</w:t>
      </w:r>
      <w:r w:rsidR="0010594B">
        <w:rPr>
          <w:rFonts w:ascii="Arial" w:hAnsi="Arial" w:cs="Arial"/>
          <w:b/>
          <w:color w:val="000000" w:themeColor="text1"/>
        </w:rPr>
        <w:t xml:space="preserve"> </w:t>
      </w:r>
      <w:r w:rsidR="00554CBE" w:rsidRPr="00554CBE">
        <w:rPr>
          <w:rFonts w:ascii="Arial" w:hAnsi="Arial" w:cs="Arial"/>
          <w:b/>
          <w:color w:val="000000" w:themeColor="text1"/>
        </w:rPr>
        <w:t>a spisové služby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E51A93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F56B6E">
        <w:rPr>
          <w:rFonts w:ascii="Arial" w:hAnsi="Arial" w:cs="Arial"/>
          <w:b/>
          <w:color w:val="000000" w:themeColor="text1"/>
        </w:rPr>
        <w:t>17005403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B55B26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7F0CF3" w:rsidRPr="00033C70">
        <w:rPr>
          <w:rFonts w:ascii="Arial" w:hAnsi="Arial" w:cs="Arial"/>
          <w:b/>
          <w:color w:val="000000" w:themeColor="text1"/>
        </w:rPr>
        <w:t>č.j.</w:t>
      </w:r>
      <w:proofErr w:type="gramEnd"/>
      <w:r w:rsidR="007F0CF3" w:rsidRPr="00033C70">
        <w:rPr>
          <w:rFonts w:ascii="Arial" w:hAnsi="Arial" w:cs="Arial"/>
          <w:b/>
          <w:color w:val="000000" w:themeColor="text1"/>
        </w:rPr>
        <w:t>: MV-</w:t>
      </w:r>
      <w:r w:rsidR="00F56B6E">
        <w:rPr>
          <w:rFonts w:ascii="Arial" w:hAnsi="Arial" w:cs="Arial"/>
          <w:b/>
          <w:color w:val="000000" w:themeColor="text1"/>
        </w:rPr>
        <w:t>85707</w:t>
      </w:r>
      <w:r w:rsidR="00554CBE">
        <w:rPr>
          <w:rFonts w:ascii="Arial" w:hAnsi="Arial" w:cs="Arial"/>
          <w:b/>
          <w:color w:val="000000" w:themeColor="text1"/>
        </w:rPr>
        <w:t>-2</w:t>
      </w:r>
      <w:r w:rsidR="007F0CF3" w:rsidRPr="00033C70">
        <w:rPr>
          <w:rFonts w:ascii="Arial" w:hAnsi="Arial" w:cs="Arial"/>
          <w:b/>
          <w:color w:val="000000" w:themeColor="text1"/>
        </w:rPr>
        <w:t>/SP-201</w:t>
      </w:r>
      <w:r w:rsidR="00390C05">
        <w:rPr>
          <w:rFonts w:ascii="Arial" w:hAnsi="Arial" w:cs="Arial"/>
          <w:b/>
          <w:color w:val="000000" w:themeColor="text1"/>
        </w:rPr>
        <w:t>8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276ED4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423EA8">
        <w:rPr>
          <w:rFonts w:ascii="Arial" w:hAnsi="Arial" w:cs="Arial"/>
          <w:b/>
          <w:color w:val="000000" w:themeColor="text1"/>
        </w:rPr>
        <w:t>/</w:t>
      </w:r>
      <w:proofErr w:type="spellStart"/>
      <w:r w:rsidR="00423EA8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</w:t>
      </w:r>
      <w:r w:rsidR="00423EA8">
        <w:rPr>
          <w:rFonts w:ascii="Arial" w:hAnsi="Arial" w:cs="Arial"/>
          <w:b/>
          <w:color w:val="000000" w:themeColor="text1"/>
        </w:rPr>
        <w:t>/á</w:t>
      </w:r>
      <w:r w:rsidRPr="008500C3">
        <w:rPr>
          <w:rFonts w:ascii="Arial" w:hAnsi="Arial" w:cs="Arial"/>
          <w:b/>
          <w:color w:val="000000" w:themeColor="text1"/>
        </w:rPr>
        <w:t>:</w:t>
      </w:r>
    </w:p>
    <w:p w:rsidR="00AB685A" w:rsidRPr="008500C3" w:rsidRDefault="00AB685A" w:rsidP="00AB685A">
      <w:pPr>
        <w:tabs>
          <w:tab w:val="left" w:pos="284"/>
        </w:tabs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AB685A">
        <w:rPr>
          <w:rFonts w:ascii="Arial" w:hAnsi="Arial" w:cs="Arial"/>
          <w:b/>
          <w:color w:val="000000" w:themeColor="text1"/>
        </w:rPr>
        <w:t>1)</w:t>
      </w:r>
      <w:r w:rsidRPr="00AB685A">
        <w:rPr>
          <w:rFonts w:ascii="Arial" w:hAnsi="Arial" w:cs="Arial"/>
          <w:b/>
          <w:color w:val="000000" w:themeColor="text1"/>
        </w:rPr>
        <w:tab/>
        <w:t>Splňuje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423EA8">
        <w:rPr>
          <w:rFonts w:ascii="Arial" w:hAnsi="Arial" w:cs="Arial"/>
          <w:color w:val="000000" w:themeColor="text1"/>
        </w:rPr>
        <w:t>/státní 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423EA8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423EA8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423EA8">
        <w:rPr>
          <w:rFonts w:ascii="Arial" w:hAnsi="Arial" w:cs="Arial"/>
          <w:color w:val="000000" w:themeColor="text1"/>
        </w:rPr>
        <w:t>/</w:t>
      </w:r>
      <w:proofErr w:type="spellStart"/>
      <w:r w:rsidR="00423EA8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423EA8">
        <w:rPr>
          <w:rFonts w:ascii="Arial" w:hAnsi="Arial" w:cs="Arial"/>
          <w:color w:val="000000" w:themeColor="text1"/>
        </w:rPr>
        <w:t>/</w:t>
      </w:r>
      <w:proofErr w:type="spellStart"/>
      <w:r w:rsidR="00423EA8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423EA8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423EA8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423EA8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423EA8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se dokládá příslušnou listinou</w:t>
      </w:r>
      <w:r w:rsidR="00E51A93">
        <w:rPr>
          <w:rFonts w:ascii="Arial" w:hAnsi="Arial" w:cs="Arial"/>
          <w:color w:val="000000" w:themeColor="text1"/>
        </w:rPr>
        <w:t>.</w:t>
      </w:r>
    </w:p>
    <w:p w:rsidR="00276ED4" w:rsidRDefault="00233C02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033C70">
        <w:rPr>
          <w:rFonts w:ascii="Arial" w:hAnsi="Arial" w:cs="Arial"/>
          <w:color w:val="000000" w:themeColor="text1"/>
        </w:rPr>
        <w:t>osáhl</w:t>
      </w:r>
      <w:r w:rsidR="00423EA8">
        <w:rPr>
          <w:rFonts w:ascii="Arial" w:hAnsi="Arial" w:cs="Arial"/>
          <w:color w:val="000000" w:themeColor="text1"/>
        </w:rPr>
        <w:t>/a</w:t>
      </w:r>
      <w:r w:rsidR="00276ED4"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423EA8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423EA8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423EA8">
        <w:rPr>
          <w:rFonts w:ascii="Arial" w:hAnsi="Arial" w:cs="Arial"/>
          <w:color w:val="000000" w:themeColor="text1"/>
        </w:rPr>
        <w:t>/</w:t>
      </w:r>
      <w:proofErr w:type="spellStart"/>
      <w:r w:rsidR="00423EA8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423EA8">
        <w:rPr>
          <w:rFonts w:ascii="Arial" w:hAnsi="Arial" w:cs="Arial"/>
          <w:bCs/>
        </w:rPr>
        <w:t>/</w:t>
      </w:r>
      <w:proofErr w:type="spellStart"/>
      <w:r w:rsidR="00423EA8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423EA8">
        <w:rPr>
          <w:rFonts w:ascii="Arial" w:hAnsi="Arial" w:cs="Arial"/>
          <w:bCs/>
        </w:rPr>
        <w:t>/státní občankou</w:t>
      </w:r>
      <w:r w:rsidRPr="0039625B">
        <w:rPr>
          <w:rFonts w:ascii="Arial" w:hAnsi="Arial" w:cs="Arial"/>
          <w:bCs/>
        </w:rPr>
        <w:t xml:space="preserve"> České republiky, je povinen</w:t>
      </w:r>
      <w:r w:rsidR="00423EA8">
        <w:rPr>
          <w:rFonts w:ascii="Arial" w:hAnsi="Arial" w:cs="Arial"/>
          <w:bCs/>
        </w:rPr>
        <w:t>/a</w:t>
      </w:r>
      <w:r w:rsidRPr="0039625B">
        <w:rPr>
          <w:rFonts w:ascii="Arial" w:hAnsi="Arial" w:cs="Arial"/>
          <w:bCs/>
        </w:rPr>
        <w:t xml:space="preserve">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423EA8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="00BB40A3">
        <w:rPr>
          <w:rFonts w:ascii="Arial" w:hAnsi="Arial" w:cs="Arial"/>
          <w:color w:val="000000" w:themeColor="text1"/>
        </w:rPr>
        <w:t>magisterský studijní program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BB40A3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0567CD" w:rsidRDefault="000567CD" w:rsidP="000567CD">
      <w:pPr>
        <w:pStyle w:val="Odstavecseseznamem"/>
        <w:numPr>
          <w:ilvl w:val="0"/>
          <w:numId w:val="13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B3266F">
        <w:rPr>
          <w:rFonts w:ascii="Arial" w:hAnsi="Arial" w:cs="Arial"/>
          <w:color w:val="000000" w:themeColor="text1"/>
        </w:rPr>
        <w:t xml:space="preserve">Splňuje </w:t>
      </w:r>
      <w:r w:rsidRPr="00B3266F">
        <w:rPr>
          <w:rFonts w:ascii="Arial" w:hAnsi="Arial" w:cs="Arial"/>
        </w:rPr>
        <w:t xml:space="preserve">jiný požadavek stanovený podle § 25 odst. 5 zákona služebním předpisem služebního orgánu, kterým je společný služební předpis náměstka ministra vnitra </w:t>
      </w:r>
      <w:r w:rsidRPr="00B3266F">
        <w:rPr>
          <w:rFonts w:ascii="Arial" w:hAnsi="Arial" w:cs="Arial"/>
        </w:rPr>
        <w:br/>
        <w:t>pro státní službu a státního tajemníka v Ministerstvu vnitra č. 4</w:t>
      </w:r>
      <w:r w:rsidR="00554CBE">
        <w:rPr>
          <w:rFonts w:ascii="Arial" w:hAnsi="Arial" w:cs="Arial"/>
        </w:rPr>
        <w:t>0</w:t>
      </w:r>
      <w:r w:rsidRPr="00B3266F">
        <w:rPr>
          <w:rFonts w:ascii="Arial" w:hAnsi="Arial" w:cs="Arial"/>
        </w:rPr>
        <w:t>/201</w:t>
      </w:r>
      <w:r w:rsidR="00554CBE">
        <w:rPr>
          <w:rFonts w:ascii="Arial" w:hAnsi="Arial" w:cs="Arial"/>
        </w:rPr>
        <w:t>7</w:t>
      </w:r>
      <w:r w:rsidRPr="00B3266F">
        <w:rPr>
          <w:rFonts w:ascii="Arial" w:hAnsi="Arial" w:cs="Arial"/>
        </w:rPr>
        <w:t xml:space="preserve">, kterým </w:t>
      </w:r>
      <w:r w:rsidRPr="00B3266F">
        <w:rPr>
          <w:rFonts w:ascii="Arial" w:hAnsi="Arial" w:cs="Arial"/>
        </w:rPr>
        <w:br/>
        <w:t xml:space="preserve">se stanoví požadavky na služební a pracovní místa na Ministerstvu vnitra, ve znění pozdějších předpisů, </w:t>
      </w:r>
      <w:r w:rsidRPr="00B3266F">
        <w:rPr>
          <w:rFonts w:ascii="Arial" w:hAnsi="Arial" w:cs="Arial"/>
          <w:color w:val="000000" w:themeColor="text1"/>
        </w:rPr>
        <w:t xml:space="preserve">ve znění pozdějších předpisů, kterým je způsobilost seznamovat </w:t>
      </w:r>
      <w:r w:rsidRPr="00B3266F">
        <w:rPr>
          <w:rFonts w:ascii="Arial" w:hAnsi="Arial" w:cs="Arial"/>
          <w:color w:val="000000" w:themeColor="text1"/>
        </w:rPr>
        <w:lastRenderedPageBreak/>
        <w:t xml:space="preserve">se s utajovanými informacemi stupně utajení </w:t>
      </w:r>
      <w:r w:rsidRPr="00B3266F">
        <w:rPr>
          <w:rFonts w:ascii="Arial" w:hAnsi="Arial" w:cs="Arial"/>
          <w:b/>
          <w:color w:val="000000" w:themeColor="text1"/>
        </w:rPr>
        <w:t>„Důvěrné“</w:t>
      </w:r>
      <w:r w:rsidRPr="00B3266F">
        <w:rPr>
          <w:rFonts w:ascii="Arial" w:hAnsi="Arial" w:cs="Arial"/>
          <w:color w:val="000000" w:themeColor="text1"/>
        </w:rPr>
        <w:t xml:space="preserve"> v souladu se zákonem </w:t>
      </w:r>
      <w:r w:rsidRPr="00B3266F">
        <w:rPr>
          <w:rFonts w:ascii="Arial" w:hAnsi="Arial" w:cs="Arial"/>
          <w:color w:val="000000" w:themeColor="text1"/>
        </w:rPr>
        <w:br/>
        <w:t xml:space="preserve">č. 412/2005 Sb., o ochraně utajovaných informací a o bezpečnostní způsobilosti, </w:t>
      </w:r>
      <w:r w:rsidRPr="00B3266F">
        <w:rPr>
          <w:rFonts w:ascii="Arial" w:hAnsi="Arial" w:cs="Arial"/>
          <w:color w:val="000000" w:themeColor="text1"/>
        </w:rPr>
        <w:br/>
        <w:t>ve znění pozdějších předpisů.</w:t>
      </w:r>
      <w:r>
        <w:rPr>
          <w:rFonts w:ascii="Arial" w:hAnsi="Arial" w:cs="Arial"/>
          <w:color w:val="000000" w:themeColor="text1"/>
        </w:rPr>
        <w:t xml:space="preserve"> </w:t>
      </w:r>
    </w:p>
    <w:p w:rsidR="0039625B" w:rsidRPr="000A12AD" w:rsidRDefault="000567CD" w:rsidP="000A12AD">
      <w:pPr>
        <w:pStyle w:val="Odstavecseseznamem"/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B3266F">
        <w:rPr>
          <w:rFonts w:ascii="Arial" w:hAnsi="Arial" w:cs="Arial"/>
          <w:color w:val="000000" w:themeColor="text1"/>
        </w:rPr>
        <w:t>Splnění tohoto požadavku se dokládá originálem nebo úředně ověřenou kopií platného Osvědčení fyzické osoby na stupeň utajení „Důvěrné“. Nedoložení tohoto dokladu není důvodem pro vyřazení žádosti podle § 27 odst. 2 zákona. Pokud žadatel nedisponuje příslušným dokladem a zároveň jeho žádost nebude z jiných důvodů vyřazena postupem podle § 27 odst. 2 zákona, bude akceptováno, pokud žadatel doloží,</w:t>
      </w:r>
      <w:r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br/>
      </w:r>
      <w:r w:rsidRPr="00B3266F">
        <w:rPr>
          <w:rFonts w:ascii="Arial" w:hAnsi="Arial" w:cs="Arial"/>
          <w:color w:val="000000" w:themeColor="text1"/>
        </w:rPr>
        <w:t xml:space="preserve">že podal žádost o vydání osvědčení fyzické osoby příslušného stupně utajení </w:t>
      </w:r>
      <w:r w:rsidRPr="000A12AD">
        <w:rPr>
          <w:rFonts w:ascii="Arial" w:hAnsi="Arial" w:cs="Arial"/>
          <w:color w:val="000000" w:themeColor="text1"/>
        </w:rPr>
        <w:t xml:space="preserve">nejpozději </w:t>
      </w:r>
      <w:r w:rsidR="000A12AD" w:rsidRPr="000A12AD">
        <w:rPr>
          <w:rFonts w:ascii="Arial" w:hAnsi="Arial" w:cs="Arial"/>
          <w:color w:val="000000" w:themeColor="text1"/>
        </w:rPr>
        <w:t xml:space="preserve">vydáním Rozhodnutím o přijetí do služebního poměru a zařazení </w:t>
      </w:r>
      <w:r w:rsidR="000A12AD" w:rsidRPr="000A12AD">
        <w:rPr>
          <w:rFonts w:ascii="Arial" w:hAnsi="Arial" w:cs="Arial"/>
          <w:color w:val="000000" w:themeColor="text1"/>
        </w:rPr>
        <w:br/>
        <w:t>na služební místo nebo před vydáním Rozhodnutím o zařazení na služební místo.</w:t>
      </w:r>
    </w:p>
    <w:p w:rsidR="000A12AD" w:rsidRDefault="000A12AD" w:rsidP="000A12AD">
      <w:pPr>
        <w:pStyle w:val="Odstavecseseznamem"/>
        <w:spacing w:after="0" w:line="360" w:lineRule="auto"/>
        <w:ind w:left="567"/>
        <w:jc w:val="both"/>
        <w:rPr>
          <w:rFonts w:ascii="Arial" w:hAnsi="Arial" w:cs="Arial"/>
          <w:b/>
          <w:color w:val="000000" w:themeColor="text1"/>
        </w:rPr>
      </w:pP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276ED4" w:rsidRPr="00033C70" w:rsidRDefault="00276ED4" w:rsidP="002F75D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3E630C" w:rsidRPr="00033C70" w:rsidRDefault="00D11AFF" w:rsidP="00D11AFF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</w:t>
      </w:r>
      <w:r w:rsidR="009D4C86" w:rsidRPr="00033C70">
        <w:rPr>
          <w:rFonts w:ascii="Arial" w:hAnsi="Arial" w:cs="Arial"/>
          <w:color w:val="000000" w:themeColor="text1"/>
        </w:rPr>
        <w:t xml:space="preserve"> prác</w:t>
      </w:r>
      <w:r w:rsidRPr="00033C70">
        <w:rPr>
          <w:rFonts w:ascii="Arial" w:hAnsi="Arial" w:cs="Arial"/>
          <w:color w:val="000000" w:themeColor="text1"/>
        </w:rPr>
        <w:t>i</w:t>
      </w:r>
      <w:r w:rsidR="00D44EC6" w:rsidRPr="00033C70">
        <w:rPr>
          <w:rFonts w:ascii="Arial" w:hAnsi="Arial" w:cs="Arial"/>
          <w:color w:val="000000" w:themeColor="text1"/>
        </w:rPr>
        <w:t xml:space="preserve"> na</w:t>
      </w:r>
      <w:r w:rsidR="00B74273" w:rsidRPr="00033C70">
        <w:rPr>
          <w:rFonts w:ascii="Arial" w:hAnsi="Arial" w:cs="Arial"/>
          <w:color w:val="000000" w:themeColor="text1"/>
        </w:rPr>
        <w:t> </w:t>
      </w:r>
      <w:r w:rsidR="00D44EC6" w:rsidRPr="00033C70">
        <w:rPr>
          <w:rFonts w:ascii="Arial" w:hAnsi="Arial" w:cs="Arial"/>
          <w:color w:val="000000" w:themeColor="text1"/>
        </w:rPr>
        <w:t xml:space="preserve"> téma </w:t>
      </w:r>
      <w:r w:rsidRPr="00033C70">
        <w:rPr>
          <w:rFonts w:ascii="Arial" w:hAnsi="Arial" w:cs="Arial"/>
          <w:color w:val="000000" w:themeColor="text1"/>
        </w:rPr>
        <w:t>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="00DC47FE"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33C70" w:rsidRPr="00033C70">
        <w:rPr>
          <w:rFonts w:ascii="Arial" w:hAnsi="Arial" w:cs="Arial"/>
          <w:color w:val="000000" w:themeColor="text1"/>
        </w:rPr>
        <w:t>dvou</w:t>
      </w:r>
      <w:r w:rsidR="00DC47FE" w:rsidRPr="00033C70">
        <w:rPr>
          <w:rFonts w:ascii="Arial" w:hAnsi="Arial" w:cs="Arial"/>
          <w:color w:val="000000" w:themeColor="text1"/>
        </w:rPr>
        <w:t xml:space="preserve"> normostran</w:t>
      </w:r>
      <w:r w:rsidR="00DC47FE" w:rsidRPr="00033C70">
        <w:rPr>
          <w:rStyle w:val="Znakapoznpodarou"/>
          <w:rFonts w:cs="Arial"/>
          <w:color w:val="000000" w:themeColor="text1"/>
        </w:rPr>
        <w:footnoteReference w:id="8"/>
      </w:r>
      <w:r w:rsidR="009D4C86" w:rsidRPr="00033C70">
        <w:rPr>
          <w:rFonts w:ascii="Arial" w:hAnsi="Arial" w:cs="Arial"/>
          <w:color w:val="000000" w:themeColor="text1"/>
        </w:rPr>
        <w:t>.</w:t>
      </w: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4346B7" w:rsidRPr="004346B7" w:rsidRDefault="004346B7" w:rsidP="004346B7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4346B7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4346B7" w:rsidRPr="004346B7" w:rsidRDefault="004346B7" w:rsidP="004346B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4346B7">
        <w:rPr>
          <w:rFonts w:ascii="Arial" w:hAnsi="Arial" w:cs="Arial"/>
          <w:color w:val="000000" w:themeColor="text1"/>
        </w:rPr>
        <w:t xml:space="preserve">Odbor </w:t>
      </w:r>
      <w:r w:rsidRPr="004346B7">
        <w:rPr>
          <w:rFonts w:ascii="Arial" w:hAnsi="Arial" w:cs="Arial"/>
          <w:color w:val="000000" w:themeColor="text1"/>
        </w:rPr>
        <w:t>archivní správy a spisové služby</w:t>
      </w:r>
    </w:p>
    <w:p w:rsidR="004346B7" w:rsidRPr="004346B7" w:rsidRDefault="004346B7" w:rsidP="004346B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4346B7">
        <w:rPr>
          <w:rFonts w:ascii="Arial" w:hAnsi="Arial" w:cs="Arial"/>
          <w:color w:val="000000" w:themeColor="text1"/>
        </w:rPr>
        <w:t xml:space="preserve">Ing. </w:t>
      </w:r>
      <w:r>
        <w:rPr>
          <w:rFonts w:ascii="Arial" w:hAnsi="Arial" w:cs="Arial"/>
          <w:color w:val="000000" w:themeColor="text1"/>
        </w:rPr>
        <w:t>Marcela Nekolová</w:t>
      </w:r>
      <w:r w:rsidRPr="004346B7">
        <w:rPr>
          <w:rFonts w:ascii="Arial" w:hAnsi="Arial" w:cs="Arial"/>
          <w:color w:val="000000" w:themeColor="text1"/>
        </w:rPr>
        <w:t xml:space="preserve">  </w:t>
      </w:r>
    </w:p>
    <w:p w:rsidR="004346B7" w:rsidRPr="004346B7" w:rsidRDefault="004346B7" w:rsidP="004346B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4346B7">
        <w:rPr>
          <w:rFonts w:ascii="Arial" w:hAnsi="Arial" w:cs="Arial"/>
          <w:color w:val="000000" w:themeColor="text1"/>
        </w:rPr>
        <w:t>tel.: +420 974</w:t>
      </w:r>
      <w:r>
        <w:rPr>
          <w:rFonts w:ascii="Arial" w:hAnsi="Arial" w:cs="Arial"/>
          <w:color w:val="000000" w:themeColor="text1"/>
        </w:rPr>
        <w:t> 847 603</w:t>
      </w:r>
    </w:p>
    <w:p w:rsidR="004346B7" w:rsidRDefault="004346B7" w:rsidP="004346B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4346B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8741B4">
          <w:rPr>
            <w:rStyle w:val="Hypertextovodkaz"/>
            <w:rFonts w:ascii="Arial" w:hAnsi="Arial" w:cs="Arial"/>
          </w:rPr>
          <w:t>marcela.nekolova@mvcr.cz</w:t>
        </w:r>
      </w:hyperlink>
    </w:p>
    <w:p w:rsidR="004346B7" w:rsidRPr="004346B7" w:rsidRDefault="004346B7" w:rsidP="004346B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4346B7" w:rsidRDefault="004346B7" w:rsidP="004346B7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4346B7">
        <w:rPr>
          <w:rFonts w:ascii="Arial" w:hAnsi="Arial" w:cs="Arial"/>
          <w:b/>
          <w:color w:val="000000" w:themeColor="text1"/>
        </w:rPr>
        <w:t xml:space="preserve"> Bližší informace k personálním záležitostem Vám poskytne:</w:t>
      </w:r>
    </w:p>
    <w:p w:rsidR="00926DF1" w:rsidRPr="00926DF1" w:rsidRDefault="00926DF1" w:rsidP="004346B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926DF1">
        <w:rPr>
          <w:rFonts w:ascii="Arial" w:hAnsi="Arial" w:cs="Arial"/>
          <w:color w:val="000000" w:themeColor="text1"/>
        </w:rPr>
        <w:t>Mgr. Radka Kolářová</w:t>
      </w:r>
    </w:p>
    <w:p w:rsidR="00926DF1" w:rsidRPr="00926DF1" w:rsidRDefault="00926DF1" w:rsidP="00926DF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926DF1">
        <w:rPr>
          <w:rFonts w:ascii="Arial" w:hAnsi="Arial" w:cs="Arial"/>
          <w:color w:val="000000" w:themeColor="text1"/>
        </w:rPr>
        <w:t>odbor personální</w:t>
      </w:r>
    </w:p>
    <w:p w:rsidR="00926DF1" w:rsidRPr="00926DF1" w:rsidRDefault="00926DF1" w:rsidP="00926DF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926DF1">
        <w:rPr>
          <w:rFonts w:ascii="Arial" w:hAnsi="Arial" w:cs="Arial"/>
          <w:color w:val="000000" w:themeColor="text1"/>
        </w:rPr>
        <w:t>tel.: +420 974 849 021</w:t>
      </w:r>
    </w:p>
    <w:p w:rsidR="0039625B" w:rsidRDefault="00926DF1" w:rsidP="00926DF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926DF1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3A7E01">
          <w:rPr>
            <w:rStyle w:val="Hypertextovodkaz"/>
            <w:rFonts w:ascii="Arial" w:hAnsi="Arial" w:cs="Arial"/>
          </w:rPr>
          <w:t>radka.kolarova@mvcr.cz</w:t>
        </w:r>
      </w:hyperlink>
    </w:p>
    <w:p w:rsidR="00776D02" w:rsidRPr="00033C70" w:rsidRDefault="00776D02" w:rsidP="00033C70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033C70" w:rsidRPr="00033C70" w:rsidRDefault="00033C70" w:rsidP="00033C70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D11AFF" w:rsidRPr="00033C70" w:rsidRDefault="00D11AFF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  <w:bookmarkEnd w:id="0"/>
    </w:p>
    <w:sectPr w:rsidR="00F26BFB" w:rsidRPr="00033C70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7108" w:rsidRDefault="00EE7108" w:rsidP="00276ED4">
      <w:pPr>
        <w:spacing w:after="0" w:line="240" w:lineRule="auto"/>
      </w:pPr>
      <w:r>
        <w:separator/>
      </w:r>
    </w:p>
  </w:endnote>
  <w:endnote w:type="continuationSeparator" w:id="0">
    <w:p w:rsidR="00EE7108" w:rsidRDefault="00EE7108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390C05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7108" w:rsidRDefault="00EE7108" w:rsidP="00276ED4">
      <w:pPr>
        <w:spacing w:after="0" w:line="240" w:lineRule="auto"/>
      </w:pPr>
      <w:r>
        <w:separator/>
      </w:r>
    </w:p>
  </w:footnote>
  <w:footnote w:type="continuationSeparator" w:id="0">
    <w:p w:rsidR="00EE7108" w:rsidRDefault="00EE7108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DC47FE" w:rsidRPr="00893C49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D9761C4"/>
    <w:multiLevelType w:val="hybridMultilevel"/>
    <w:tmpl w:val="4D62F97E"/>
    <w:lvl w:ilvl="0" w:tplc="040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7A835B3"/>
    <w:multiLevelType w:val="hybridMultilevel"/>
    <w:tmpl w:val="A70E3014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>
    <w:nsid w:val="5120008F"/>
    <w:multiLevelType w:val="hybridMultilevel"/>
    <w:tmpl w:val="8C22749A"/>
    <w:lvl w:ilvl="0" w:tplc="F5541B0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1"/>
  </w:num>
  <w:num w:numId="9">
    <w:abstractNumId w:val="1"/>
  </w:num>
  <w:num w:numId="10">
    <w:abstractNumId w:val="7"/>
  </w:num>
  <w:num w:numId="11">
    <w:abstractNumId w:val="4"/>
  </w:num>
  <w:num w:numId="12">
    <w:abstractNumId w:val="2"/>
  </w:num>
  <w:num w:numId="13">
    <w:abstractNumId w:val="9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23A"/>
    <w:rsid w:val="00022684"/>
    <w:rsid w:val="00025B9F"/>
    <w:rsid w:val="00033C70"/>
    <w:rsid w:val="000444CB"/>
    <w:rsid w:val="0004686D"/>
    <w:rsid w:val="000567CD"/>
    <w:rsid w:val="00073FE5"/>
    <w:rsid w:val="00084E8E"/>
    <w:rsid w:val="00084FFE"/>
    <w:rsid w:val="00085A0B"/>
    <w:rsid w:val="000A12AD"/>
    <w:rsid w:val="000A227C"/>
    <w:rsid w:val="000D30E6"/>
    <w:rsid w:val="000E665F"/>
    <w:rsid w:val="000F2D84"/>
    <w:rsid w:val="0010594B"/>
    <w:rsid w:val="001219CA"/>
    <w:rsid w:val="00144156"/>
    <w:rsid w:val="00153A84"/>
    <w:rsid w:val="001560CB"/>
    <w:rsid w:val="00183CAD"/>
    <w:rsid w:val="00186AA2"/>
    <w:rsid w:val="0019253D"/>
    <w:rsid w:val="001A353E"/>
    <w:rsid w:val="001A6C9D"/>
    <w:rsid w:val="001D537E"/>
    <w:rsid w:val="001E49AA"/>
    <w:rsid w:val="001E5E7C"/>
    <w:rsid w:val="00202DDB"/>
    <w:rsid w:val="00203F7F"/>
    <w:rsid w:val="00210F0F"/>
    <w:rsid w:val="0022346E"/>
    <w:rsid w:val="00233C02"/>
    <w:rsid w:val="00240188"/>
    <w:rsid w:val="00242E6B"/>
    <w:rsid w:val="00251516"/>
    <w:rsid w:val="00272336"/>
    <w:rsid w:val="0027343F"/>
    <w:rsid w:val="00276ED4"/>
    <w:rsid w:val="002770B2"/>
    <w:rsid w:val="00282115"/>
    <w:rsid w:val="002B1EA2"/>
    <w:rsid w:val="002B410A"/>
    <w:rsid w:val="002E2A92"/>
    <w:rsid w:val="002F75D4"/>
    <w:rsid w:val="003059FD"/>
    <w:rsid w:val="00336923"/>
    <w:rsid w:val="00363007"/>
    <w:rsid w:val="00363AEF"/>
    <w:rsid w:val="00365A3F"/>
    <w:rsid w:val="00386429"/>
    <w:rsid w:val="00390C05"/>
    <w:rsid w:val="0039625B"/>
    <w:rsid w:val="003A5C15"/>
    <w:rsid w:val="003B692B"/>
    <w:rsid w:val="003E630C"/>
    <w:rsid w:val="003F3332"/>
    <w:rsid w:val="00417DD3"/>
    <w:rsid w:val="00423EA8"/>
    <w:rsid w:val="00425B9D"/>
    <w:rsid w:val="004346B7"/>
    <w:rsid w:val="004358E2"/>
    <w:rsid w:val="0043623A"/>
    <w:rsid w:val="0044040E"/>
    <w:rsid w:val="00443A6B"/>
    <w:rsid w:val="00487B5D"/>
    <w:rsid w:val="004B2025"/>
    <w:rsid w:val="004C03D9"/>
    <w:rsid w:val="004C07B4"/>
    <w:rsid w:val="00501E72"/>
    <w:rsid w:val="00507801"/>
    <w:rsid w:val="00527A3A"/>
    <w:rsid w:val="00545139"/>
    <w:rsid w:val="005504EA"/>
    <w:rsid w:val="00550EF3"/>
    <w:rsid w:val="005544FC"/>
    <w:rsid w:val="00554CBE"/>
    <w:rsid w:val="00570BDE"/>
    <w:rsid w:val="005C4DC4"/>
    <w:rsid w:val="005D0B36"/>
    <w:rsid w:val="005E4B5E"/>
    <w:rsid w:val="005E7FC2"/>
    <w:rsid w:val="006060F0"/>
    <w:rsid w:val="0061716D"/>
    <w:rsid w:val="0064419A"/>
    <w:rsid w:val="006A3E69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D32"/>
    <w:rsid w:val="00776D02"/>
    <w:rsid w:val="0078045D"/>
    <w:rsid w:val="00790714"/>
    <w:rsid w:val="007A1C61"/>
    <w:rsid w:val="007A294E"/>
    <w:rsid w:val="007A64F8"/>
    <w:rsid w:val="007B30F5"/>
    <w:rsid w:val="007B3894"/>
    <w:rsid w:val="007C184B"/>
    <w:rsid w:val="007C72C2"/>
    <w:rsid w:val="007E4D9B"/>
    <w:rsid w:val="007E5A22"/>
    <w:rsid w:val="007F0CF3"/>
    <w:rsid w:val="00806E9F"/>
    <w:rsid w:val="008278D5"/>
    <w:rsid w:val="00847EF4"/>
    <w:rsid w:val="008500C3"/>
    <w:rsid w:val="00853241"/>
    <w:rsid w:val="0085428E"/>
    <w:rsid w:val="00860641"/>
    <w:rsid w:val="0087512E"/>
    <w:rsid w:val="008757FA"/>
    <w:rsid w:val="00893C49"/>
    <w:rsid w:val="008A4C0E"/>
    <w:rsid w:val="008C0CA6"/>
    <w:rsid w:val="008C3B5F"/>
    <w:rsid w:val="008E3F81"/>
    <w:rsid w:val="008E6A0B"/>
    <w:rsid w:val="009043EE"/>
    <w:rsid w:val="009062CC"/>
    <w:rsid w:val="0092136A"/>
    <w:rsid w:val="00926DF1"/>
    <w:rsid w:val="00955869"/>
    <w:rsid w:val="00956815"/>
    <w:rsid w:val="009576A5"/>
    <w:rsid w:val="00982E4E"/>
    <w:rsid w:val="00990C39"/>
    <w:rsid w:val="009A732F"/>
    <w:rsid w:val="009D4C86"/>
    <w:rsid w:val="009F447C"/>
    <w:rsid w:val="00A0294A"/>
    <w:rsid w:val="00A10E8C"/>
    <w:rsid w:val="00A21A0F"/>
    <w:rsid w:val="00A34D3B"/>
    <w:rsid w:val="00A63D07"/>
    <w:rsid w:val="00A813A7"/>
    <w:rsid w:val="00A81D00"/>
    <w:rsid w:val="00A86E86"/>
    <w:rsid w:val="00A8763A"/>
    <w:rsid w:val="00AB685A"/>
    <w:rsid w:val="00AC085E"/>
    <w:rsid w:val="00AC0FEC"/>
    <w:rsid w:val="00AC1D26"/>
    <w:rsid w:val="00AC2FB9"/>
    <w:rsid w:val="00AD4AAD"/>
    <w:rsid w:val="00B16633"/>
    <w:rsid w:val="00B170B6"/>
    <w:rsid w:val="00B228A2"/>
    <w:rsid w:val="00B233FD"/>
    <w:rsid w:val="00B309BF"/>
    <w:rsid w:val="00B41DD1"/>
    <w:rsid w:val="00B55B26"/>
    <w:rsid w:val="00B63A65"/>
    <w:rsid w:val="00B74273"/>
    <w:rsid w:val="00B95806"/>
    <w:rsid w:val="00BB40A3"/>
    <w:rsid w:val="00BE0997"/>
    <w:rsid w:val="00C0487A"/>
    <w:rsid w:val="00C11E99"/>
    <w:rsid w:val="00C31A8E"/>
    <w:rsid w:val="00C5295D"/>
    <w:rsid w:val="00C63E1F"/>
    <w:rsid w:val="00C75DF2"/>
    <w:rsid w:val="00C772C6"/>
    <w:rsid w:val="00CB1067"/>
    <w:rsid w:val="00CB4D15"/>
    <w:rsid w:val="00CB6F58"/>
    <w:rsid w:val="00CC35D5"/>
    <w:rsid w:val="00D11AFF"/>
    <w:rsid w:val="00D44A1A"/>
    <w:rsid w:val="00D44EC6"/>
    <w:rsid w:val="00D773F0"/>
    <w:rsid w:val="00D85BE6"/>
    <w:rsid w:val="00DC47FE"/>
    <w:rsid w:val="00DD494D"/>
    <w:rsid w:val="00DE0518"/>
    <w:rsid w:val="00DE317A"/>
    <w:rsid w:val="00DF3DB3"/>
    <w:rsid w:val="00E127A8"/>
    <w:rsid w:val="00E51A93"/>
    <w:rsid w:val="00E55543"/>
    <w:rsid w:val="00E9512F"/>
    <w:rsid w:val="00EB07CA"/>
    <w:rsid w:val="00EE1577"/>
    <w:rsid w:val="00EE40B4"/>
    <w:rsid w:val="00EE7108"/>
    <w:rsid w:val="00F040F0"/>
    <w:rsid w:val="00F12592"/>
    <w:rsid w:val="00F26BFB"/>
    <w:rsid w:val="00F33781"/>
    <w:rsid w:val="00F43722"/>
    <w:rsid w:val="00F515FA"/>
    <w:rsid w:val="00F56B6E"/>
    <w:rsid w:val="00F65829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radka.kolar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marcela.nekol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083A40-E3E7-43AA-8733-D1450BF164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342</TotalTime>
  <Pages>4</Pages>
  <Words>1064</Words>
  <Characters>6282</Characters>
  <Application>Microsoft Office Word</Application>
  <DocSecurity>0</DocSecurity>
  <Lines>52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7332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29</cp:revision>
  <cp:lastPrinted>2018-07-27T11:04:00Z</cp:lastPrinted>
  <dcterms:created xsi:type="dcterms:W3CDTF">2017-07-12T04:53:00Z</dcterms:created>
  <dcterms:modified xsi:type="dcterms:W3CDTF">2018-07-27T11:06:00Z</dcterms:modified>
</cp:coreProperties>
</file>