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DD64CA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B6C6C">
        <w:rPr>
          <w:rFonts w:ascii="Arial" w:hAnsi="Arial" w:cs="Arial"/>
          <w:b/>
          <w:color w:val="000000" w:themeColor="text1"/>
          <w:sz w:val="24"/>
          <w:szCs w:val="24"/>
        </w:rPr>
        <w:t>mzdové účtárny a FKSP</w:t>
      </w:r>
      <w:r w:rsidR="00DD64CA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76ED4" w:rsidRPr="00033C70" w:rsidRDefault="00DD64C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personálním odboru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B6DE2">
        <w:rPr>
          <w:rFonts w:ascii="Arial" w:hAnsi="Arial" w:cs="Arial"/>
          <w:color w:val="000000" w:themeColor="text1"/>
        </w:rPr>
        <w:t>77121-2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D64CA">
        <w:rPr>
          <w:rFonts w:ascii="Arial" w:hAnsi="Arial" w:cs="Arial"/>
          <w:color w:val="000000" w:themeColor="text1"/>
        </w:rPr>
        <w:t>8</w:t>
      </w:r>
    </w:p>
    <w:p w:rsidR="00276ED4" w:rsidRDefault="00443A6B" w:rsidP="00877046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877046">
        <w:rPr>
          <w:rFonts w:ascii="Arial" w:hAnsi="Arial" w:cs="Arial"/>
          <w:color w:val="000000" w:themeColor="text1"/>
        </w:rPr>
        <w:t xml:space="preserve">9. </w:t>
      </w:r>
      <w:r w:rsidR="007B6DE2">
        <w:rPr>
          <w:rFonts w:ascii="Arial" w:hAnsi="Arial" w:cs="Arial"/>
          <w:color w:val="000000" w:themeColor="text1"/>
        </w:rPr>
        <w:t>července</w:t>
      </w:r>
      <w:r w:rsidR="00877046">
        <w:rPr>
          <w:rFonts w:ascii="Arial" w:hAnsi="Arial" w:cs="Arial"/>
          <w:color w:val="000000" w:themeColor="text1"/>
        </w:rPr>
        <w:t xml:space="preserve"> 2018</w:t>
      </w:r>
    </w:p>
    <w:p w:rsidR="00877046" w:rsidRPr="00033C70" w:rsidRDefault="00877046" w:rsidP="00877046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7B6C6C" w:rsidRPr="007B6C6C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B6C6C">
        <w:rPr>
          <w:rFonts w:ascii="Arial" w:hAnsi="Arial" w:cs="Arial"/>
          <w:b/>
          <w:color w:val="000000" w:themeColor="text1"/>
        </w:rPr>
        <w:t>17003519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7B6C6C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26. </w:t>
      </w:r>
      <w:r w:rsidR="00592841">
        <w:rPr>
          <w:rFonts w:ascii="Arial" w:hAnsi="Arial" w:cs="Arial"/>
          <w:i/>
          <w:color w:val="000000" w:themeColor="text1"/>
        </w:rPr>
        <w:t>Platy, mzdy a jiné odměny za práci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B6DE2">
        <w:rPr>
          <w:rFonts w:ascii="Arial" w:hAnsi="Arial" w:cs="Arial"/>
          <w:color w:val="000000" w:themeColor="text1"/>
        </w:rPr>
        <w:t xml:space="preserve">termínem </w:t>
      </w:r>
      <w:r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B6DE2">
        <w:rPr>
          <w:rFonts w:ascii="Arial" w:hAnsi="Arial" w:cs="Arial"/>
          <w:b/>
          <w:color w:val="000000" w:themeColor="text1"/>
        </w:rPr>
        <w:t>říjen</w:t>
      </w:r>
      <w:r w:rsidR="007B6C6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7B6C6C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C3F53" w:rsidRPr="00DC3F53">
        <w:rPr>
          <w:rFonts w:ascii="Arial" w:hAnsi="Arial" w:cs="Arial"/>
          <w:color w:val="000000" w:themeColor="text1"/>
        </w:rPr>
        <w:t xml:space="preserve">zpracovávání platů státních zaměstnanců a zaměstnanců v pracovním poměru, včetně provádění srážek z platu; zajišťování agendy daně z příjmů ze závislé činnosti, pojistného na sociální zabezpečení </w:t>
      </w:r>
      <w:r w:rsidR="00DC3F53">
        <w:rPr>
          <w:rFonts w:ascii="Arial" w:hAnsi="Arial" w:cs="Arial"/>
          <w:color w:val="000000" w:themeColor="text1"/>
        </w:rPr>
        <w:br/>
      </w:r>
      <w:r w:rsidR="00DC3F53" w:rsidRPr="00DC3F53">
        <w:rPr>
          <w:rFonts w:ascii="Arial" w:hAnsi="Arial" w:cs="Arial"/>
          <w:color w:val="000000" w:themeColor="text1"/>
        </w:rPr>
        <w:t xml:space="preserve">a příspěvku na státní politiku zaměstnanosti a pojistného na všeobecné zdravotní pojištění </w:t>
      </w:r>
      <w:r w:rsidR="00DC3F53">
        <w:rPr>
          <w:rFonts w:ascii="Arial" w:hAnsi="Arial" w:cs="Arial"/>
          <w:color w:val="000000" w:themeColor="text1"/>
        </w:rPr>
        <w:br/>
      </w:r>
      <w:r w:rsidR="00DC3F53" w:rsidRPr="00DC3F53">
        <w:rPr>
          <w:rFonts w:ascii="Arial" w:hAnsi="Arial" w:cs="Arial"/>
          <w:color w:val="000000" w:themeColor="text1"/>
        </w:rPr>
        <w:t xml:space="preserve">a další činnosti související s touto problematikou. Pokročilá znalost MS OFFICE a SAP </w:t>
      </w:r>
      <w:r w:rsidR="00DC3F53">
        <w:rPr>
          <w:rFonts w:ascii="Arial" w:hAnsi="Arial" w:cs="Arial"/>
          <w:color w:val="000000" w:themeColor="text1"/>
        </w:rPr>
        <w:br/>
      </w:r>
      <w:r w:rsidR="00DC3F53" w:rsidRPr="00DC3F53">
        <w:rPr>
          <w:rFonts w:ascii="Arial" w:hAnsi="Arial" w:cs="Arial"/>
          <w:color w:val="000000" w:themeColor="text1"/>
        </w:rPr>
        <w:t xml:space="preserve">je výhodou. Služební místo </w:t>
      </w:r>
      <w:r w:rsidR="00DC3F53">
        <w:rPr>
          <w:rFonts w:ascii="Arial" w:hAnsi="Arial" w:cs="Arial"/>
          <w:color w:val="000000" w:themeColor="text1"/>
        </w:rPr>
        <w:t>není</w:t>
      </w:r>
      <w:r w:rsidR="00DC3F53" w:rsidRPr="00DC3F53">
        <w:rPr>
          <w:rFonts w:ascii="Arial" w:hAnsi="Arial" w:cs="Arial"/>
          <w:color w:val="000000" w:themeColor="text1"/>
        </w:rPr>
        <w:t xml:space="preserve"> vhodné pro OZZ/OZP.</w:t>
      </w:r>
      <w:r w:rsidR="00DC3F53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B6DE2">
        <w:rPr>
          <w:rFonts w:ascii="Arial" w:hAnsi="Arial" w:cs="Arial"/>
          <w:b/>
          <w:color w:val="000000" w:themeColor="text1"/>
        </w:rPr>
        <w:t>30. července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</w:t>
      </w:r>
      <w:r w:rsidR="002E6BA6">
        <w:rPr>
          <w:rFonts w:ascii="Arial" w:hAnsi="Arial" w:cs="Arial"/>
          <w:b/>
          <w:color w:val="000000" w:themeColor="text1"/>
        </w:rPr>
        <w:t>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7B6C6C" w:rsidRPr="007B6C6C">
        <w:rPr>
          <w:rFonts w:ascii="Arial" w:hAnsi="Arial" w:cs="Arial"/>
          <w:b/>
          <w:color w:val="000000" w:themeColor="text1"/>
        </w:rPr>
        <w:t>mzdové účtárny a FKSP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B6C6C">
        <w:rPr>
          <w:rFonts w:ascii="Arial" w:hAnsi="Arial" w:cs="Arial"/>
          <w:b/>
          <w:color w:val="000000" w:themeColor="text1"/>
        </w:rPr>
        <w:t>personálního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B6C6C">
        <w:rPr>
          <w:rFonts w:ascii="Arial" w:hAnsi="Arial" w:cs="Arial"/>
          <w:b/>
          <w:color w:val="000000" w:themeColor="text1"/>
        </w:rPr>
        <w:t>17003519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B6DE2">
        <w:rPr>
          <w:rFonts w:ascii="Arial" w:hAnsi="Arial" w:cs="Arial"/>
          <w:b/>
          <w:color w:val="000000" w:themeColor="text1"/>
        </w:rPr>
        <w:t>77121-2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2E6BA6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92841" w:rsidRDefault="00592841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92841" w:rsidRDefault="0059284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92841" w:rsidRDefault="0059284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117793" w:rsidRPr="00117793" w:rsidRDefault="00117793" w:rsidP="00117793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117793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117793" w:rsidRPr="00117793" w:rsidRDefault="00117793" w:rsidP="0011779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17793">
        <w:rPr>
          <w:rFonts w:ascii="Arial" w:hAnsi="Arial" w:cs="Arial"/>
          <w:color w:val="000000"/>
        </w:rPr>
        <w:t xml:space="preserve">Odbor </w:t>
      </w:r>
      <w:r>
        <w:rPr>
          <w:rFonts w:ascii="Arial" w:hAnsi="Arial" w:cs="Arial"/>
          <w:color w:val="000000"/>
        </w:rPr>
        <w:t>personální</w:t>
      </w:r>
      <w:r w:rsidRPr="00117793">
        <w:rPr>
          <w:rFonts w:ascii="Arial" w:hAnsi="Arial" w:cs="Arial"/>
          <w:color w:val="000000"/>
        </w:rPr>
        <w:t xml:space="preserve"> </w:t>
      </w:r>
    </w:p>
    <w:p w:rsidR="00117793" w:rsidRPr="00117793" w:rsidRDefault="00117793" w:rsidP="0011779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17793">
        <w:rPr>
          <w:rFonts w:ascii="Arial" w:hAnsi="Arial" w:cs="Arial"/>
          <w:color w:val="000000"/>
        </w:rPr>
        <w:t xml:space="preserve">Ing. </w:t>
      </w:r>
      <w:r>
        <w:rPr>
          <w:rFonts w:ascii="Arial" w:hAnsi="Arial" w:cs="Arial"/>
          <w:color w:val="000000"/>
        </w:rPr>
        <w:t>Miroslav Jeník</w:t>
      </w:r>
    </w:p>
    <w:p w:rsidR="00117793" w:rsidRPr="00117793" w:rsidRDefault="00117793" w:rsidP="00117793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117793">
        <w:rPr>
          <w:rFonts w:ascii="Arial" w:hAnsi="Arial" w:cs="Arial"/>
          <w:color w:val="000000"/>
        </w:rPr>
        <w:t>tel.: +420 974</w:t>
      </w:r>
      <w:r>
        <w:rPr>
          <w:rFonts w:ascii="Arial" w:hAnsi="Arial" w:cs="Arial"/>
          <w:color w:val="000000"/>
        </w:rPr>
        <w:t> 832 094</w:t>
      </w:r>
    </w:p>
    <w:p w:rsidR="00117793" w:rsidRDefault="00117793" w:rsidP="00117793">
      <w:p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e-mail: </w:t>
      </w:r>
      <w:hyperlink r:id="rId10" w:history="1">
        <w:r w:rsidRPr="00C317E5">
          <w:rPr>
            <w:rStyle w:val="Hypertextovodkaz"/>
            <w:rFonts w:ascii="Arial" w:hAnsi="Arial" w:cs="Arial"/>
          </w:rPr>
          <w:t>miroslav.jenik@mvcr.cz</w:t>
        </w:r>
      </w:hyperlink>
    </w:p>
    <w:p w:rsidR="00117793" w:rsidRPr="00117793" w:rsidRDefault="00117793" w:rsidP="00117793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117793" w:rsidRPr="00117793" w:rsidRDefault="00117793" w:rsidP="00117793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117793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EE49E9" w:rsidRPr="00EE49E9" w:rsidRDefault="00EE49E9" w:rsidP="002E6BA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E49E9">
        <w:rPr>
          <w:rFonts w:ascii="Arial" w:hAnsi="Arial" w:cs="Arial"/>
          <w:color w:val="000000" w:themeColor="text1"/>
        </w:rPr>
        <w:t>Alexandra Drábová</w:t>
      </w:r>
    </w:p>
    <w:p w:rsidR="00EE49E9" w:rsidRPr="00EE49E9" w:rsidRDefault="00EE49E9" w:rsidP="002E6BA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E49E9">
        <w:rPr>
          <w:rFonts w:ascii="Arial" w:hAnsi="Arial" w:cs="Arial"/>
          <w:color w:val="000000" w:themeColor="text1"/>
        </w:rPr>
        <w:t>odbor personální</w:t>
      </w:r>
    </w:p>
    <w:p w:rsidR="00EE49E9" w:rsidRPr="00EE49E9" w:rsidRDefault="00EE49E9" w:rsidP="002E6BA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E49E9">
        <w:rPr>
          <w:rFonts w:ascii="Arial" w:hAnsi="Arial" w:cs="Arial"/>
          <w:color w:val="000000" w:themeColor="text1"/>
        </w:rPr>
        <w:t xml:space="preserve">tel. +420 974 832 238  </w:t>
      </w:r>
    </w:p>
    <w:p w:rsidR="00EE49E9" w:rsidRDefault="00EE49E9" w:rsidP="002E6BA6">
      <w:pPr>
        <w:spacing w:after="0" w:line="360" w:lineRule="auto"/>
        <w:jc w:val="both"/>
        <w:rPr>
          <w:rFonts w:ascii="Arial" w:hAnsi="Arial" w:cs="Arial"/>
          <w:color w:val="0000FF"/>
          <w:u w:val="single"/>
        </w:rPr>
      </w:pPr>
      <w:r w:rsidRPr="00EE49E9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EE49E9">
          <w:rPr>
            <w:rFonts w:ascii="Arial" w:hAnsi="Arial" w:cs="Arial"/>
            <w:color w:val="0000FF"/>
            <w:u w:val="single"/>
          </w:rPr>
          <w:t>alexandra.drabova@mvcr.cz</w:t>
        </w:r>
      </w:hyperlink>
    </w:p>
    <w:p w:rsidR="00EE49E9" w:rsidRPr="00EE49E9" w:rsidRDefault="00EE49E9" w:rsidP="002E6BA6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491" w:rsidRDefault="008F1491" w:rsidP="00276ED4">
      <w:pPr>
        <w:spacing w:after="0" w:line="240" w:lineRule="auto"/>
      </w:pPr>
      <w:r>
        <w:separator/>
      </w:r>
    </w:p>
  </w:endnote>
  <w:endnote w:type="continuationSeparator" w:id="0">
    <w:p w:rsidR="008F1491" w:rsidRDefault="008F149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6DE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491" w:rsidRDefault="008F1491" w:rsidP="00276ED4">
      <w:pPr>
        <w:spacing w:after="0" w:line="240" w:lineRule="auto"/>
      </w:pPr>
      <w:r>
        <w:separator/>
      </w:r>
    </w:p>
  </w:footnote>
  <w:footnote w:type="continuationSeparator" w:id="0">
    <w:p w:rsidR="008F1491" w:rsidRDefault="008F149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46C60"/>
    <w:rsid w:val="000567CD"/>
    <w:rsid w:val="00073FE5"/>
    <w:rsid w:val="00084E8E"/>
    <w:rsid w:val="00084FFE"/>
    <w:rsid w:val="00085A0B"/>
    <w:rsid w:val="000A12AD"/>
    <w:rsid w:val="000A227C"/>
    <w:rsid w:val="000D30E6"/>
    <w:rsid w:val="000E665F"/>
    <w:rsid w:val="000F2D84"/>
    <w:rsid w:val="00117793"/>
    <w:rsid w:val="001219CA"/>
    <w:rsid w:val="00144156"/>
    <w:rsid w:val="00153A84"/>
    <w:rsid w:val="001560CB"/>
    <w:rsid w:val="00167BF6"/>
    <w:rsid w:val="00183CAD"/>
    <w:rsid w:val="00186AA2"/>
    <w:rsid w:val="0019253D"/>
    <w:rsid w:val="001A353E"/>
    <w:rsid w:val="001C3022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E6BA6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3F6663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0BAB"/>
    <w:rsid w:val="00527A3A"/>
    <w:rsid w:val="00545139"/>
    <w:rsid w:val="005504EA"/>
    <w:rsid w:val="00550EF3"/>
    <w:rsid w:val="00551CA3"/>
    <w:rsid w:val="005544FC"/>
    <w:rsid w:val="00570BDE"/>
    <w:rsid w:val="00592841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6C6C"/>
    <w:rsid w:val="007B6DE2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77046"/>
    <w:rsid w:val="00893C49"/>
    <w:rsid w:val="008A4C0E"/>
    <w:rsid w:val="008C0CA6"/>
    <w:rsid w:val="008C3B5F"/>
    <w:rsid w:val="008E3F81"/>
    <w:rsid w:val="008E6A0B"/>
    <w:rsid w:val="008F1491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86DE5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90B2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3F53"/>
    <w:rsid w:val="00DC47FE"/>
    <w:rsid w:val="00DD494D"/>
    <w:rsid w:val="00DD64CA"/>
    <w:rsid w:val="00DE0518"/>
    <w:rsid w:val="00DE317A"/>
    <w:rsid w:val="00DE6E59"/>
    <w:rsid w:val="00DF3DB3"/>
    <w:rsid w:val="00E127A8"/>
    <w:rsid w:val="00E3344A"/>
    <w:rsid w:val="00E51A93"/>
    <w:rsid w:val="00E55543"/>
    <w:rsid w:val="00E9512F"/>
    <w:rsid w:val="00EB07CA"/>
    <w:rsid w:val="00EE1577"/>
    <w:rsid w:val="00EE40B4"/>
    <w:rsid w:val="00EE49E9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B73ED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iroslav.jeni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68BD5-6A92-41D0-9F19-2DDF4F7AA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882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41</cp:revision>
  <cp:lastPrinted>2018-07-03T12:24:00Z</cp:lastPrinted>
  <dcterms:created xsi:type="dcterms:W3CDTF">2017-07-12T04:53:00Z</dcterms:created>
  <dcterms:modified xsi:type="dcterms:W3CDTF">2018-07-03T12:25:00Z</dcterms:modified>
</cp:coreProperties>
</file>