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7A39">
        <w:rPr>
          <w:rFonts w:ascii="Arial" w:hAnsi="Arial" w:cs="Arial"/>
          <w:b/>
          <w:sz w:val="24"/>
          <w:szCs w:val="24"/>
        </w:rPr>
        <w:t>organizačním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C7A39">
        <w:rPr>
          <w:rFonts w:ascii="Arial" w:hAnsi="Arial" w:cs="Arial"/>
          <w:b/>
          <w:sz w:val="24"/>
          <w:szCs w:val="24"/>
        </w:rPr>
        <w:t>všeobecné správy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FC7A39">
        <w:rPr>
          <w:rFonts w:ascii="Arial" w:hAnsi="Arial" w:cs="Arial"/>
        </w:rPr>
        <w:t>70335</w:t>
      </w:r>
      <w:r w:rsidR="00042D97">
        <w:rPr>
          <w:rFonts w:ascii="Arial" w:hAnsi="Arial" w:cs="Arial"/>
        </w:rPr>
        <w:t>-2</w:t>
      </w:r>
      <w:r>
        <w:rPr>
          <w:rFonts w:ascii="Arial" w:hAnsi="Arial" w:cs="Arial"/>
        </w:rPr>
        <w:t>/SP-201</w:t>
      </w:r>
      <w:r w:rsidR="00042D9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1B1466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1B1466">
        <w:rPr>
          <w:rFonts w:ascii="Arial" w:hAnsi="Arial" w:cs="Arial"/>
        </w:rPr>
        <w:t>2</w:t>
      </w:r>
      <w:r w:rsidR="00FC7A39">
        <w:rPr>
          <w:rFonts w:ascii="Arial" w:hAnsi="Arial" w:cs="Arial"/>
        </w:rPr>
        <w:t>6</w:t>
      </w:r>
      <w:r w:rsidR="001B1466">
        <w:rPr>
          <w:rFonts w:ascii="Arial" w:hAnsi="Arial" w:cs="Arial"/>
        </w:rPr>
        <w:t>. června</w:t>
      </w:r>
      <w:r w:rsidR="00042D9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7A39">
        <w:rPr>
          <w:rFonts w:ascii="Arial" w:hAnsi="Arial" w:cs="Arial"/>
          <w:b/>
          <w:color w:val="000000" w:themeColor="text1"/>
        </w:rPr>
        <w:t>organizačním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FC7A39">
        <w:rPr>
          <w:rFonts w:ascii="Arial" w:hAnsi="Arial" w:cs="Arial"/>
          <w:b/>
          <w:color w:val="000000" w:themeColor="text1"/>
        </w:rPr>
        <w:t>17005326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C7A3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FC7A3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B1466">
        <w:rPr>
          <w:rFonts w:ascii="Arial" w:hAnsi="Arial" w:cs="Arial"/>
          <w:b/>
          <w:color w:val="000000" w:themeColor="text1"/>
        </w:rPr>
        <w:t>říjen</w:t>
      </w:r>
      <w:r w:rsidR="00042D97">
        <w:rPr>
          <w:rFonts w:ascii="Arial" w:hAnsi="Arial" w:cs="Arial"/>
          <w:b/>
          <w:color w:val="000000" w:themeColor="text1"/>
        </w:rPr>
        <w:t xml:space="preserve"> 2018.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EB5034" w:rsidRDefault="004B2025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C7A39" w:rsidRPr="00FC7A39">
        <w:rPr>
          <w:rFonts w:ascii="Arial" w:hAnsi="Arial" w:cs="Arial"/>
          <w:color w:val="000000" w:themeColor="text1"/>
        </w:rPr>
        <w:t>výkon správce rozpočtu, zabezpečování návrhu a</w:t>
      </w:r>
      <w:r w:rsidR="00FC7A39">
        <w:rPr>
          <w:rFonts w:ascii="Arial" w:hAnsi="Arial" w:cs="Arial"/>
          <w:color w:val="000000" w:themeColor="text1"/>
        </w:rPr>
        <w:t xml:space="preserve"> </w:t>
      </w:r>
      <w:r w:rsidR="00FC7A39" w:rsidRPr="00FC7A39">
        <w:rPr>
          <w:rFonts w:ascii="Arial" w:hAnsi="Arial" w:cs="Arial"/>
          <w:color w:val="000000" w:themeColor="text1"/>
        </w:rPr>
        <w:t>rozpisu rozpočtu odboru, vyhodnocování a</w:t>
      </w:r>
      <w:r w:rsidR="00FC7A39">
        <w:rPr>
          <w:rFonts w:ascii="Arial" w:hAnsi="Arial" w:cs="Arial"/>
          <w:color w:val="000000" w:themeColor="text1"/>
        </w:rPr>
        <w:t xml:space="preserve"> </w:t>
      </w:r>
      <w:r w:rsidR="00FC7A39" w:rsidRPr="00FC7A39">
        <w:rPr>
          <w:rFonts w:ascii="Arial" w:hAnsi="Arial" w:cs="Arial"/>
          <w:color w:val="000000" w:themeColor="text1"/>
        </w:rPr>
        <w:t>evidence jeho čerpání</w:t>
      </w:r>
      <w:r w:rsidR="00FC7A39">
        <w:rPr>
          <w:rFonts w:ascii="Arial" w:hAnsi="Arial" w:cs="Arial"/>
          <w:color w:val="000000" w:themeColor="text1"/>
        </w:rPr>
        <w:t xml:space="preserve">; </w:t>
      </w:r>
      <w:r w:rsidR="00FC7A39" w:rsidRPr="00FC7A39">
        <w:rPr>
          <w:rFonts w:ascii="Arial" w:hAnsi="Arial" w:cs="Arial"/>
          <w:color w:val="000000" w:themeColor="text1"/>
        </w:rPr>
        <w:t>pořizování, spravování a evidence rezervací</w:t>
      </w:r>
      <w:r w:rsidR="00FC7A39">
        <w:rPr>
          <w:rFonts w:ascii="Arial" w:hAnsi="Arial" w:cs="Arial"/>
          <w:color w:val="000000" w:themeColor="text1"/>
        </w:rPr>
        <w:t xml:space="preserve"> </w:t>
      </w:r>
      <w:r w:rsidR="00FC7A39" w:rsidRPr="00FC7A39">
        <w:rPr>
          <w:rFonts w:ascii="Arial" w:hAnsi="Arial" w:cs="Arial"/>
          <w:color w:val="000000" w:themeColor="text1"/>
        </w:rPr>
        <w:t>finančních prostředků odboru v systému EKIS</w:t>
      </w:r>
      <w:r w:rsidR="00FC7A39">
        <w:rPr>
          <w:rFonts w:ascii="Arial" w:hAnsi="Arial" w:cs="Arial"/>
          <w:color w:val="000000" w:themeColor="text1"/>
        </w:rPr>
        <w:t xml:space="preserve">; </w:t>
      </w:r>
      <w:r w:rsidR="00FC7A39" w:rsidRPr="00FC7A39">
        <w:rPr>
          <w:rFonts w:ascii="Arial" w:hAnsi="Arial" w:cs="Arial"/>
          <w:color w:val="000000" w:themeColor="text1"/>
        </w:rPr>
        <w:t>zpracování odborných stanovisek týkajících se</w:t>
      </w:r>
      <w:r w:rsidR="00FC7A39">
        <w:rPr>
          <w:rFonts w:ascii="Arial" w:hAnsi="Arial" w:cs="Arial"/>
          <w:color w:val="000000" w:themeColor="text1"/>
        </w:rPr>
        <w:t xml:space="preserve"> </w:t>
      </w:r>
      <w:r w:rsidR="00FC7A39" w:rsidRPr="00FC7A39">
        <w:rPr>
          <w:rFonts w:ascii="Arial" w:hAnsi="Arial" w:cs="Arial"/>
          <w:color w:val="000000" w:themeColor="text1"/>
        </w:rPr>
        <w:t>ekonomické činnosti</w:t>
      </w:r>
      <w:r w:rsidR="00FC7A39">
        <w:rPr>
          <w:rFonts w:ascii="Arial" w:hAnsi="Arial" w:cs="Arial"/>
          <w:color w:val="000000" w:themeColor="text1"/>
        </w:rPr>
        <w:t xml:space="preserve">; </w:t>
      </w:r>
      <w:r w:rsidR="00FC7A39" w:rsidRPr="00FC7A39">
        <w:rPr>
          <w:rFonts w:ascii="Arial" w:hAnsi="Arial" w:cs="Arial"/>
          <w:color w:val="000000" w:themeColor="text1"/>
        </w:rPr>
        <w:t>vypracování podkladu k návrhu závěrečného účtu</w:t>
      </w:r>
      <w:r w:rsidR="00FC7A39">
        <w:rPr>
          <w:rFonts w:ascii="Arial" w:hAnsi="Arial" w:cs="Arial"/>
          <w:color w:val="000000" w:themeColor="text1"/>
        </w:rPr>
        <w:t xml:space="preserve"> </w:t>
      </w:r>
      <w:r w:rsidR="00FC7A39" w:rsidRPr="00FC7A39">
        <w:rPr>
          <w:rFonts w:ascii="Arial" w:hAnsi="Arial" w:cs="Arial"/>
          <w:color w:val="000000" w:themeColor="text1"/>
        </w:rPr>
        <w:t>kapitoly MV za odbor a návrh státního rozpočtu a</w:t>
      </w:r>
      <w:r w:rsidR="00FC7A39">
        <w:rPr>
          <w:rFonts w:ascii="Arial" w:hAnsi="Arial" w:cs="Arial"/>
          <w:color w:val="000000" w:themeColor="text1"/>
        </w:rPr>
        <w:t xml:space="preserve"> </w:t>
      </w:r>
      <w:r w:rsidR="00FC7A39" w:rsidRPr="00FC7A39">
        <w:rPr>
          <w:rFonts w:ascii="Arial" w:hAnsi="Arial" w:cs="Arial"/>
          <w:color w:val="000000" w:themeColor="text1"/>
        </w:rPr>
        <w:t>střednědobého výhledu prostředků odboru</w:t>
      </w:r>
      <w:r w:rsidR="00FC7A39">
        <w:rPr>
          <w:rFonts w:ascii="Arial" w:hAnsi="Arial" w:cs="Arial"/>
          <w:color w:val="000000" w:themeColor="text1"/>
        </w:rPr>
        <w:t>. Z</w:t>
      </w:r>
      <w:r w:rsidR="0057691E" w:rsidRPr="00EB5034">
        <w:rPr>
          <w:rFonts w:ascii="Arial" w:hAnsi="Arial" w:cs="Arial"/>
          <w:color w:val="000000" w:themeColor="text1"/>
        </w:rPr>
        <w:t xml:space="preserve">nalost MS OFFICE a ASPI jsou výhodou. </w:t>
      </w:r>
      <w:r w:rsidR="00FC7A39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B1466">
        <w:rPr>
          <w:rFonts w:ascii="Arial" w:hAnsi="Arial" w:cs="Arial"/>
          <w:b/>
        </w:rPr>
        <w:t>1</w:t>
      </w:r>
      <w:r w:rsidR="00FC7A39">
        <w:rPr>
          <w:rFonts w:ascii="Arial" w:hAnsi="Arial" w:cs="Arial"/>
          <w:b/>
        </w:rPr>
        <w:t>6</w:t>
      </w:r>
      <w:r w:rsidR="001B1466">
        <w:rPr>
          <w:rFonts w:ascii="Arial" w:hAnsi="Arial" w:cs="Arial"/>
          <w:b/>
        </w:rPr>
        <w:t>. července</w:t>
      </w:r>
      <w:r w:rsidR="00042D97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7A39">
        <w:rPr>
          <w:rFonts w:ascii="Arial" w:hAnsi="Arial" w:cs="Arial"/>
          <w:b/>
          <w:color w:val="000000" w:themeColor="text1"/>
        </w:rPr>
        <w:t>organizačním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odbor </w:t>
      </w:r>
      <w:r w:rsidR="00FC7A39">
        <w:rPr>
          <w:rFonts w:ascii="Arial" w:hAnsi="Arial" w:cs="Arial"/>
          <w:b/>
          <w:color w:val="000000" w:themeColor="text1"/>
        </w:rPr>
        <w:t>všeobecné správy, ID 17005326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C7A39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C7A39">
        <w:rPr>
          <w:rFonts w:ascii="Arial" w:hAnsi="Arial" w:cs="Arial"/>
          <w:b/>
          <w:color w:val="000000" w:themeColor="text1"/>
        </w:rPr>
        <w:t>70335</w:t>
      </w:r>
      <w:r w:rsidR="00042D97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42D9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6616D" w:rsidRPr="00D6616D" w:rsidRDefault="00D6616D" w:rsidP="00505AAC">
      <w:pPr>
        <w:pStyle w:val="Odstavecseseznamem"/>
        <w:numPr>
          <w:ilvl w:val="0"/>
          <w:numId w:val="16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D6616D">
        <w:rPr>
          <w:rFonts w:ascii="Arial" w:hAnsi="Arial" w:cs="Arial"/>
          <w:color w:val="000000" w:themeColor="text1"/>
        </w:rPr>
        <w:t xml:space="preserve">Splňuje </w:t>
      </w:r>
      <w:r w:rsidRPr="00D6616D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pro státní službu a státního tajemníka v Ministerstvu vnitra </w:t>
      </w:r>
      <w:r w:rsidR="000C0C20">
        <w:rPr>
          <w:rFonts w:ascii="Arial" w:hAnsi="Arial" w:cs="Arial"/>
        </w:rPr>
        <w:t>č. 40</w:t>
      </w:r>
      <w:r w:rsidRPr="00D6616D">
        <w:rPr>
          <w:rFonts w:ascii="Arial" w:hAnsi="Arial" w:cs="Arial"/>
        </w:rPr>
        <w:t>/201</w:t>
      </w:r>
      <w:r w:rsidR="000C0C20">
        <w:rPr>
          <w:rFonts w:ascii="Arial" w:hAnsi="Arial" w:cs="Arial"/>
        </w:rPr>
        <w:t>7</w:t>
      </w:r>
      <w:r w:rsidRPr="00D6616D">
        <w:rPr>
          <w:rFonts w:ascii="Arial" w:hAnsi="Arial" w:cs="Arial"/>
        </w:rPr>
        <w:t xml:space="preserve">, kterým </w:t>
      </w:r>
      <w:r w:rsidRPr="00D6616D">
        <w:rPr>
          <w:rFonts w:ascii="Arial" w:hAnsi="Arial" w:cs="Arial"/>
        </w:rPr>
        <w:br/>
        <w:t>se stanoví požadavky na služební a pracovní místa na Ministerstvu vnitr</w:t>
      </w:r>
      <w:r w:rsidRPr="00D6616D">
        <w:rPr>
          <w:rFonts w:ascii="Arial" w:hAnsi="Arial" w:cs="Arial"/>
        </w:rPr>
        <w:t>a, ve znění pozdějších předpisů</w:t>
      </w:r>
      <w:r>
        <w:rPr>
          <w:rFonts w:ascii="Arial" w:hAnsi="Arial" w:cs="Arial"/>
        </w:rPr>
        <w:t xml:space="preserve"> </w:t>
      </w:r>
      <w:bookmarkStart w:id="0" w:name="_GoBack"/>
      <w:bookmarkEnd w:id="0"/>
      <w:r w:rsidRPr="00D6616D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Pr="00D6616D">
        <w:rPr>
          <w:rFonts w:ascii="Arial" w:hAnsi="Arial" w:cs="Arial"/>
          <w:b/>
        </w:rPr>
        <w:t>v oboru</w:t>
      </w:r>
      <w:r w:rsidRPr="00D6616D">
        <w:rPr>
          <w:rFonts w:ascii="Arial" w:hAnsi="Arial" w:cs="Arial"/>
        </w:rPr>
        <w:t xml:space="preserve"> </w:t>
      </w:r>
      <w:r w:rsidRPr="00D6616D">
        <w:rPr>
          <w:rFonts w:ascii="Arial" w:hAnsi="Arial" w:cs="Arial"/>
          <w:b/>
        </w:rPr>
        <w:t>Ekonomika/Bezpečnostní management ve veřejné správě absolvovaný na Policejní akademii České republiky v Praze</w:t>
      </w:r>
      <w:r w:rsidRPr="00D6616D">
        <w:rPr>
          <w:rFonts w:ascii="Arial" w:hAnsi="Arial" w:cs="Arial"/>
          <w:b/>
        </w:rPr>
        <w:t>.</w:t>
      </w:r>
      <w:r w:rsidRPr="00D6616D">
        <w:rPr>
          <w:rFonts w:ascii="Arial" w:hAnsi="Arial" w:cs="Arial"/>
        </w:rPr>
        <w:t xml:space="preserve"> </w:t>
      </w:r>
    </w:p>
    <w:p w:rsidR="00D6616D" w:rsidRDefault="00D6616D" w:rsidP="00D6616D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</w:t>
      </w:r>
      <w:r w:rsidRPr="00D6616D">
        <w:rPr>
          <w:rFonts w:ascii="Arial" w:hAnsi="Arial" w:cs="Arial"/>
        </w:rPr>
        <w:t>Ekonomika/Bezpečnostní management ve veřejné správě absolvovaný na Policejní akademii České republiky v Praze</w:t>
      </w:r>
      <w:r>
        <w:rPr>
          <w:rFonts w:ascii="Arial" w:hAnsi="Arial" w:cs="Arial"/>
        </w:rPr>
        <w:t>.</w:t>
      </w: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6616D" w:rsidRDefault="00D6616D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6616D" w:rsidRDefault="00D6616D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6616D" w:rsidRDefault="00D6616D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lastRenderedPageBreak/>
        <w:t xml:space="preserve">Odbor </w:t>
      </w:r>
      <w:r w:rsidR="00FC7A39">
        <w:rPr>
          <w:rFonts w:ascii="Arial" w:hAnsi="Arial" w:cs="Arial"/>
          <w:color w:val="000000" w:themeColor="text1"/>
        </w:rPr>
        <w:t>všeobecné správy</w:t>
      </w:r>
    </w:p>
    <w:p w:rsidR="001B1466" w:rsidRPr="001B1466" w:rsidRDefault="00FC7A39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Zuzana Budská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 w:rsidR="00FC7A39">
        <w:rPr>
          <w:rFonts w:ascii="Arial" w:hAnsi="Arial" w:cs="Arial"/>
          <w:color w:val="000000" w:themeColor="text1"/>
        </w:rPr>
        <w:t> 816 303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C7A39" w:rsidRPr="00A40884">
          <w:rPr>
            <w:rStyle w:val="Hypertextovodkaz"/>
            <w:rFonts w:ascii="Arial" w:hAnsi="Arial" w:cs="Arial"/>
          </w:rPr>
          <w:t>ovs@mvcr.cz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B2" w:rsidRDefault="00D614B2" w:rsidP="00276ED4">
      <w:pPr>
        <w:spacing w:after="0" w:line="240" w:lineRule="auto"/>
      </w:pPr>
      <w:r>
        <w:separator/>
      </w:r>
    </w:p>
  </w:endnote>
  <w:endnote w:type="continuationSeparator" w:id="0">
    <w:p w:rsidR="00D614B2" w:rsidRDefault="00D614B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C0C2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B2" w:rsidRDefault="00D614B2" w:rsidP="00276ED4">
      <w:pPr>
        <w:spacing w:after="0" w:line="240" w:lineRule="auto"/>
      </w:pPr>
      <w:r>
        <w:separator/>
      </w:r>
    </w:p>
  </w:footnote>
  <w:footnote w:type="continuationSeparator" w:id="0">
    <w:p w:rsidR="00D614B2" w:rsidRDefault="00D614B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226EF"/>
    <w:multiLevelType w:val="hybridMultilevel"/>
    <w:tmpl w:val="B14A1A46"/>
    <w:lvl w:ilvl="0" w:tplc="04050011">
      <w:start w:val="1"/>
      <w:numFmt w:val="decimal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1F4569"/>
    <w:multiLevelType w:val="hybridMultilevel"/>
    <w:tmpl w:val="230E47BE"/>
    <w:lvl w:ilvl="0" w:tplc="738C577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BE24957"/>
    <w:multiLevelType w:val="hybridMultilevel"/>
    <w:tmpl w:val="C08400E8"/>
    <w:lvl w:ilvl="0" w:tplc="FCC48BB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4802FD"/>
    <w:multiLevelType w:val="hybridMultilevel"/>
    <w:tmpl w:val="BE7EA158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3"/>
  </w:num>
  <w:num w:numId="9">
    <w:abstractNumId w:val="2"/>
  </w:num>
  <w:num w:numId="10">
    <w:abstractNumId w:val="6"/>
  </w:num>
  <w:num w:numId="11">
    <w:abstractNumId w:val="4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C0C20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B1466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05AAC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614B2"/>
    <w:rsid w:val="00D6616D"/>
    <w:rsid w:val="00D773F0"/>
    <w:rsid w:val="00D85BE6"/>
    <w:rsid w:val="00DC47FE"/>
    <w:rsid w:val="00DD494D"/>
    <w:rsid w:val="00DE0518"/>
    <w:rsid w:val="00DE317A"/>
    <w:rsid w:val="00DF3DB3"/>
    <w:rsid w:val="00E127A8"/>
    <w:rsid w:val="00E71FA8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BAA"/>
    <w:rsid w:val="00FA1431"/>
    <w:rsid w:val="00FB1375"/>
    <w:rsid w:val="00FB415C"/>
    <w:rsid w:val="00FC7A39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ovs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FE65A-40ED-4C28-9CED-D3C9BA230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915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2018-06-25T10:34:00Z</cp:lastPrinted>
  <dcterms:created xsi:type="dcterms:W3CDTF">2017-07-10T12:08:00Z</dcterms:created>
  <dcterms:modified xsi:type="dcterms:W3CDTF">2018-06-25T10:34:00Z</dcterms:modified>
</cp:coreProperties>
</file>