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178B8">
        <w:rPr>
          <w:rFonts w:ascii="Arial" w:hAnsi="Arial" w:cs="Arial"/>
          <w:b/>
          <w:color w:val="000000" w:themeColor="text1"/>
          <w:sz w:val="24"/>
          <w:szCs w:val="24"/>
        </w:rPr>
        <w:t>správy rozpočtu ústředního orgánu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0178B8">
        <w:rPr>
          <w:rFonts w:ascii="Arial" w:hAnsi="Arial" w:cs="Arial"/>
          <w:b/>
          <w:color w:val="000000" w:themeColor="text1"/>
          <w:sz w:val="24"/>
          <w:szCs w:val="24"/>
        </w:rPr>
        <w:t>ekonomickém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178B8">
        <w:rPr>
          <w:rFonts w:ascii="Arial" w:hAnsi="Arial" w:cs="Arial"/>
          <w:color w:val="000000" w:themeColor="text1"/>
        </w:rPr>
        <w:t>41675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F64FDF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178B8">
        <w:rPr>
          <w:rFonts w:ascii="Arial" w:hAnsi="Arial" w:cs="Arial"/>
          <w:color w:val="000000" w:themeColor="text1"/>
        </w:rPr>
        <w:t>13. dubna</w:t>
      </w:r>
      <w:r w:rsidR="00F64FDF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178B8" w:rsidRPr="000178B8">
        <w:rPr>
          <w:rFonts w:ascii="Arial" w:hAnsi="Arial" w:cs="Arial"/>
          <w:b/>
          <w:color w:val="000000" w:themeColor="text1"/>
        </w:rPr>
        <w:t>správy rozpočtu ústředního orgánu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178B8">
        <w:rPr>
          <w:rFonts w:ascii="Arial" w:hAnsi="Arial" w:cs="Arial"/>
          <w:b/>
          <w:color w:val="000000" w:themeColor="text1"/>
        </w:rPr>
        <w:t>17003339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211B1F" w:rsidRPr="000178B8" w:rsidRDefault="000178B8" w:rsidP="000178B8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178B8" w:rsidRPr="000178B8">
        <w:rPr>
          <w:rFonts w:ascii="Arial" w:hAnsi="Arial" w:cs="Arial"/>
          <w:b/>
          <w:color w:val="000000" w:themeColor="text1"/>
        </w:rPr>
        <w:t>červenec-srpen</w:t>
      </w:r>
      <w:r w:rsidR="00F64FDF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11B1F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0178B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0178B8">
        <w:rPr>
          <w:rFonts w:ascii="Arial" w:hAnsi="Arial" w:cs="Arial"/>
          <w:color w:val="000000" w:themeColor="text1"/>
        </w:rPr>
        <w:t>z</w:t>
      </w:r>
      <w:r w:rsidR="000178B8" w:rsidRPr="000178B8">
        <w:rPr>
          <w:rFonts w:ascii="Arial" w:hAnsi="Arial" w:cs="Arial"/>
          <w:color w:val="000000" w:themeColor="text1"/>
        </w:rPr>
        <w:t>pracování návrhu rozpočtu útvarů ústředního orgánu ministerstva vnitra,</w:t>
      </w:r>
      <w:r w:rsidR="000178B8">
        <w:rPr>
          <w:rFonts w:ascii="Arial" w:hAnsi="Arial" w:cs="Arial"/>
          <w:color w:val="000000" w:themeColor="text1"/>
        </w:rPr>
        <w:t xml:space="preserve"> </w:t>
      </w:r>
      <w:r w:rsidR="000178B8" w:rsidRPr="000178B8">
        <w:rPr>
          <w:rFonts w:ascii="Arial" w:hAnsi="Arial" w:cs="Arial"/>
          <w:color w:val="000000" w:themeColor="text1"/>
        </w:rPr>
        <w:t>střednědobého výhledu, rozpis schválených limitů rozpočtu, zpracování dílčích</w:t>
      </w:r>
      <w:r w:rsidR="000178B8">
        <w:rPr>
          <w:rFonts w:ascii="Arial" w:hAnsi="Arial" w:cs="Arial"/>
          <w:color w:val="000000" w:themeColor="text1"/>
        </w:rPr>
        <w:t xml:space="preserve"> </w:t>
      </w:r>
      <w:r w:rsidR="000178B8" w:rsidRPr="000178B8">
        <w:rPr>
          <w:rFonts w:ascii="Arial" w:hAnsi="Arial" w:cs="Arial"/>
          <w:color w:val="000000" w:themeColor="text1"/>
        </w:rPr>
        <w:t xml:space="preserve">podkladů k návrhu kapitolního sešitu </w:t>
      </w:r>
      <w:r w:rsidR="000178B8">
        <w:rPr>
          <w:rFonts w:ascii="Arial" w:hAnsi="Arial" w:cs="Arial"/>
          <w:color w:val="000000" w:themeColor="text1"/>
        </w:rPr>
        <w:br/>
      </w:r>
      <w:r w:rsidR="000178B8" w:rsidRPr="000178B8">
        <w:rPr>
          <w:rFonts w:ascii="Arial" w:hAnsi="Arial" w:cs="Arial"/>
          <w:color w:val="000000" w:themeColor="text1"/>
        </w:rPr>
        <w:t>a n</w:t>
      </w:r>
      <w:r w:rsidR="000178B8">
        <w:rPr>
          <w:rFonts w:ascii="Arial" w:hAnsi="Arial" w:cs="Arial"/>
          <w:color w:val="000000" w:themeColor="text1"/>
        </w:rPr>
        <w:t>ávrhu státního závěrečného účtu; z</w:t>
      </w:r>
      <w:r w:rsidR="000178B8" w:rsidRPr="000178B8">
        <w:rPr>
          <w:rFonts w:ascii="Arial" w:hAnsi="Arial" w:cs="Arial"/>
          <w:color w:val="000000" w:themeColor="text1"/>
        </w:rPr>
        <w:t xml:space="preserve">pracování materiálů pro vedení ministerstva </w:t>
      </w:r>
      <w:r w:rsidR="000178B8">
        <w:rPr>
          <w:rFonts w:ascii="Arial" w:hAnsi="Arial" w:cs="Arial"/>
          <w:color w:val="000000" w:themeColor="text1"/>
        </w:rPr>
        <w:br/>
      </w:r>
      <w:r w:rsidR="000178B8" w:rsidRPr="000178B8">
        <w:rPr>
          <w:rFonts w:ascii="Arial" w:hAnsi="Arial" w:cs="Arial"/>
          <w:color w:val="000000" w:themeColor="text1"/>
        </w:rPr>
        <w:t>se zaměřením na oblast rozpočtu</w:t>
      </w:r>
      <w:r w:rsidR="000178B8">
        <w:rPr>
          <w:rFonts w:ascii="Arial" w:hAnsi="Arial" w:cs="Arial"/>
          <w:color w:val="000000" w:themeColor="text1"/>
        </w:rPr>
        <w:t xml:space="preserve"> ústředního orgánu;</w:t>
      </w:r>
      <w:r w:rsidR="000178B8" w:rsidRPr="000178B8">
        <w:rPr>
          <w:rFonts w:ascii="Arial" w:hAnsi="Arial" w:cs="Arial"/>
          <w:color w:val="000000" w:themeColor="text1"/>
        </w:rPr>
        <w:t xml:space="preserve"> </w:t>
      </w:r>
      <w:r w:rsidR="000178B8">
        <w:rPr>
          <w:rFonts w:ascii="Arial" w:hAnsi="Arial" w:cs="Arial"/>
          <w:color w:val="000000" w:themeColor="text1"/>
        </w:rPr>
        <w:t>v</w:t>
      </w:r>
      <w:r w:rsidR="000178B8" w:rsidRPr="000178B8">
        <w:rPr>
          <w:rFonts w:ascii="Arial" w:hAnsi="Arial" w:cs="Arial"/>
          <w:color w:val="000000" w:themeColor="text1"/>
        </w:rPr>
        <w:t>yhodnocení čerpání rozpočtu, optimalizace rozpočtu na základě</w:t>
      </w:r>
      <w:r w:rsidR="000178B8">
        <w:rPr>
          <w:rFonts w:ascii="Arial" w:hAnsi="Arial" w:cs="Arial"/>
          <w:color w:val="000000" w:themeColor="text1"/>
        </w:rPr>
        <w:t xml:space="preserve"> </w:t>
      </w:r>
      <w:r w:rsidR="000178B8" w:rsidRPr="000178B8">
        <w:rPr>
          <w:rFonts w:ascii="Arial" w:hAnsi="Arial" w:cs="Arial"/>
          <w:color w:val="000000" w:themeColor="text1"/>
        </w:rPr>
        <w:t>uskutečněného čerpání, posouzení a následně realizace žádostí na změnu ukazatelů</w:t>
      </w:r>
      <w:r w:rsidR="000178B8">
        <w:rPr>
          <w:rFonts w:ascii="Arial" w:hAnsi="Arial" w:cs="Arial"/>
          <w:color w:val="000000" w:themeColor="text1"/>
        </w:rPr>
        <w:t xml:space="preserve"> </w:t>
      </w:r>
      <w:r w:rsidR="000178B8" w:rsidRPr="000178B8">
        <w:rPr>
          <w:rFonts w:ascii="Arial" w:hAnsi="Arial" w:cs="Arial"/>
          <w:color w:val="000000" w:themeColor="text1"/>
        </w:rPr>
        <w:t>rozpočtu podléhajících souhlasu Ministerstva financí.</w:t>
      </w:r>
      <w:r w:rsidR="000178B8" w:rsidRPr="000178B8">
        <w:rPr>
          <w:rFonts w:ascii="Arial" w:hAnsi="Arial" w:cs="Arial"/>
          <w:color w:val="000000" w:themeColor="text1"/>
        </w:rPr>
        <w:t xml:space="preserve"> </w:t>
      </w:r>
      <w:r w:rsidR="000178B8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178B8">
        <w:rPr>
          <w:rFonts w:ascii="Arial" w:hAnsi="Arial" w:cs="Arial"/>
          <w:b/>
          <w:color w:val="000000" w:themeColor="text1"/>
        </w:rPr>
        <w:t>3. května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F64FDF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178B8" w:rsidRPr="000178B8">
        <w:rPr>
          <w:rFonts w:ascii="Arial" w:hAnsi="Arial" w:cs="Arial"/>
          <w:b/>
          <w:color w:val="000000" w:themeColor="text1"/>
        </w:rPr>
        <w:t>správy rozpočtu ústředního orgánu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0178B8" w:rsidRPr="000178B8">
        <w:rPr>
          <w:rFonts w:ascii="Arial" w:hAnsi="Arial" w:cs="Arial"/>
          <w:b/>
          <w:color w:val="000000" w:themeColor="text1"/>
        </w:rPr>
        <w:t>ekonomickém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0178B8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178B8">
        <w:rPr>
          <w:rFonts w:ascii="Arial" w:hAnsi="Arial" w:cs="Arial"/>
          <w:b/>
          <w:color w:val="000000" w:themeColor="text1"/>
        </w:rPr>
        <w:t>17003339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178B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178B8">
        <w:rPr>
          <w:rFonts w:ascii="Arial" w:hAnsi="Arial" w:cs="Arial"/>
          <w:b/>
          <w:color w:val="000000" w:themeColor="text1"/>
        </w:rPr>
        <w:t>41675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F64FD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178B8" w:rsidRPr="000178B8" w:rsidRDefault="000178B8" w:rsidP="000178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78B8">
        <w:rPr>
          <w:rFonts w:ascii="Arial" w:hAnsi="Arial" w:cs="Arial"/>
          <w:color w:val="000000" w:themeColor="text1"/>
        </w:rPr>
        <w:t>Mgr. Radka Kolářová</w:t>
      </w:r>
    </w:p>
    <w:p w:rsidR="000178B8" w:rsidRPr="000178B8" w:rsidRDefault="000178B8" w:rsidP="000178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78B8">
        <w:rPr>
          <w:rFonts w:ascii="Arial" w:hAnsi="Arial" w:cs="Arial"/>
          <w:color w:val="000000" w:themeColor="text1"/>
        </w:rPr>
        <w:t>odbor personální</w:t>
      </w:r>
    </w:p>
    <w:p w:rsidR="000178B8" w:rsidRPr="000178B8" w:rsidRDefault="000178B8" w:rsidP="000178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78B8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832 709</w:t>
      </w:r>
    </w:p>
    <w:p w:rsidR="00F64FDF" w:rsidRDefault="000178B8" w:rsidP="000178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78B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98144A">
          <w:rPr>
            <w:rStyle w:val="Hypertextovodkaz"/>
            <w:rFonts w:ascii="Arial" w:hAnsi="Arial" w:cs="Arial"/>
          </w:rPr>
          <w:t>radka.kolarova@mvcr.cz</w:t>
        </w:r>
      </w:hyperlink>
    </w:p>
    <w:p w:rsidR="000178B8" w:rsidRDefault="000178B8" w:rsidP="000178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11B1F" w:rsidRPr="00297663" w:rsidRDefault="00211B1F" w:rsidP="0021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8BF" w:rsidRDefault="000E28BF" w:rsidP="00276ED4">
      <w:pPr>
        <w:spacing w:after="0" w:line="240" w:lineRule="auto"/>
      </w:pPr>
      <w:r>
        <w:separator/>
      </w:r>
    </w:p>
  </w:endnote>
  <w:endnote w:type="continuationSeparator" w:id="0">
    <w:p w:rsidR="000E28BF" w:rsidRDefault="000E28B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78B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8BF" w:rsidRDefault="000E28BF" w:rsidP="00276ED4">
      <w:pPr>
        <w:spacing w:after="0" w:line="240" w:lineRule="auto"/>
      </w:pPr>
      <w:r>
        <w:separator/>
      </w:r>
    </w:p>
  </w:footnote>
  <w:footnote w:type="continuationSeparator" w:id="0">
    <w:p w:rsidR="000E28BF" w:rsidRDefault="000E28B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37516E4"/>
    <w:multiLevelType w:val="hybridMultilevel"/>
    <w:tmpl w:val="D1ECEF70"/>
    <w:lvl w:ilvl="0" w:tplc="0D0279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10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178B8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C476C"/>
    <w:rsid w:val="000D30E6"/>
    <w:rsid w:val="000E28BF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36A"/>
    <w:rsid w:val="00924650"/>
    <w:rsid w:val="00926DF1"/>
    <w:rsid w:val="00955869"/>
    <w:rsid w:val="00956815"/>
    <w:rsid w:val="009576A5"/>
    <w:rsid w:val="0096008F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D0771-5873-4067-AC0D-E3A6F7B47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1035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2017-09-25T07:30:00Z</cp:lastPrinted>
  <dcterms:created xsi:type="dcterms:W3CDTF">2017-07-12T04:53:00Z</dcterms:created>
  <dcterms:modified xsi:type="dcterms:W3CDTF">2018-04-10T13:18:00Z</dcterms:modified>
</cp:coreProperties>
</file>