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0B7A98">
        <w:rPr>
          <w:rFonts w:ascii="Arial" w:hAnsi="Arial" w:cs="Arial"/>
          <w:b/>
          <w:color w:val="000000" w:themeColor="text1"/>
          <w:sz w:val="24"/>
          <w:szCs w:val="24"/>
        </w:rPr>
        <w:t>vrchního m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>v </w:t>
      </w:r>
      <w:r w:rsidR="000B7A98">
        <w:rPr>
          <w:rFonts w:ascii="Arial" w:hAnsi="Arial" w:cs="Arial"/>
          <w:b/>
          <w:color w:val="000000" w:themeColor="text1"/>
          <w:sz w:val="24"/>
          <w:szCs w:val="24"/>
        </w:rPr>
        <w:t>odboru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0B7A98">
        <w:rPr>
          <w:rFonts w:ascii="Arial" w:hAnsi="Arial" w:cs="Arial"/>
          <w:b/>
          <w:color w:val="000000" w:themeColor="text1"/>
          <w:sz w:val="24"/>
          <w:szCs w:val="24"/>
        </w:rPr>
        <w:t>provozu informačních technologií a komunikací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0B7A98">
        <w:rPr>
          <w:rFonts w:ascii="Arial" w:hAnsi="Arial" w:cs="Arial"/>
          <w:color w:val="000000" w:themeColor="text1"/>
        </w:rPr>
        <w:t>22921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C17CEA">
        <w:rPr>
          <w:rFonts w:ascii="Arial" w:hAnsi="Arial" w:cs="Arial"/>
          <w:color w:val="000000" w:themeColor="text1"/>
        </w:rPr>
        <w:t>2</w:t>
      </w:r>
      <w:r w:rsidR="00447E01">
        <w:rPr>
          <w:rFonts w:ascii="Arial" w:hAnsi="Arial" w:cs="Arial"/>
          <w:color w:val="000000" w:themeColor="text1"/>
        </w:rPr>
        <w:t>/SP-2018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447E01">
        <w:rPr>
          <w:rFonts w:ascii="Arial" w:hAnsi="Arial" w:cs="Arial"/>
          <w:color w:val="000000" w:themeColor="text1"/>
        </w:rPr>
        <w:t>2</w:t>
      </w:r>
      <w:r w:rsidR="000B7A98">
        <w:rPr>
          <w:rFonts w:ascii="Arial" w:hAnsi="Arial" w:cs="Arial"/>
          <w:color w:val="000000" w:themeColor="text1"/>
        </w:rPr>
        <w:t>2</w:t>
      </w:r>
      <w:r w:rsidR="00E97EA5">
        <w:rPr>
          <w:rFonts w:ascii="Arial" w:hAnsi="Arial" w:cs="Arial"/>
          <w:color w:val="000000" w:themeColor="text1"/>
        </w:rPr>
        <w:t xml:space="preserve">. </w:t>
      </w:r>
      <w:r w:rsidR="00447E01">
        <w:rPr>
          <w:rFonts w:ascii="Arial" w:hAnsi="Arial" w:cs="Arial"/>
          <w:color w:val="000000" w:themeColor="text1"/>
        </w:rPr>
        <w:t>února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0B7A98" w:rsidRPr="000B7A98">
        <w:rPr>
          <w:rFonts w:ascii="Arial" w:hAnsi="Arial" w:cs="Arial"/>
          <w:b/>
          <w:color w:val="000000" w:themeColor="text1"/>
        </w:rPr>
        <w:t>vrchního</w:t>
      </w:r>
      <w:r w:rsidR="000B7A98" w:rsidRPr="000B7A98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</w:t>
      </w:r>
      <w:r w:rsidR="000B7A98" w:rsidRPr="000B7A98">
        <w:rPr>
          <w:rFonts w:ascii="Arial" w:hAnsi="Arial" w:cs="Arial"/>
          <w:b/>
          <w:color w:val="000000" w:themeColor="text1"/>
        </w:rPr>
        <w:t>odboru provozu informačních technologií a komunikací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0B7A98">
        <w:rPr>
          <w:rFonts w:ascii="Arial" w:hAnsi="Arial" w:cs="Arial"/>
          <w:b/>
          <w:color w:val="000000" w:themeColor="text1"/>
        </w:rPr>
        <w:t>17019646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47E01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1399E" w:rsidRDefault="000B7A98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36. Informační a komunikační technologie</w:t>
      </w:r>
    </w:p>
    <w:p w:rsidR="000B7A98" w:rsidRDefault="000B7A98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46. </w:t>
      </w:r>
      <w:r w:rsidRPr="000B7A98">
        <w:rPr>
          <w:rFonts w:ascii="Arial" w:hAnsi="Arial" w:cs="Arial"/>
          <w:i/>
          <w:color w:val="000000" w:themeColor="text1"/>
        </w:rPr>
        <w:t>Veřejné investování a zadávání veřejných zakázek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447E01">
        <w:rPr>
          <w:rFonts w:ascii="Arial" w:hAnsi="Arial" w:cs="Arial"/>
          <w:color w:val="000000" w:themeColor="text1"/>
        </w:rPr>
        <w:t xml:space="preserve">termínem </w:t>
      </w:r>
      <w:r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447E01">
        <w:rPr>
          <w:rFonts w:ascii="Arial" w:hAnsi="Arial" w:cs="Arial"/>
          <w:b/>
          <w:color w:val="000000" w:themeColor="text1"/>
        </w:rPr>
        <w:t xml:space="preserve">květen </w:t>
      </w:r>
      <w:bookmarkStart w:id="0" w:name="_GoBack"/>
      <w:bookmarkEnd w:id="0"/>
      <w:r w:rsidR="0051399E">
        <w:rPr>
          <w:rFonts w:ascii="Arial" w:hAnsi="Arial" w:cs="Arial"/>
          <w:b/>
          <w:color w:val="000000" w:themeColor="text1"/>
        </w:rPr>
        <w:t>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9E3443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660DA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0B7A98" w:rsidRPr="000B7A98">
        <w:rPr>
          <w:rFonts w:ascii="Arial" w:hAnsi="Arial" w:cs="Arial"/>
          <w:color w:val="000000" w:themeColor="text1"/>
        </w:rPr>
        <w:t xml:space="preserve">organizaci a realizaci veřejných zakázek a správu uzavřených rámcových dohod uzavřených v rámci centralizovaného zadávání, včetně realizace navazujících prováděcích smluv a činností veřejného zadavatele; zpracovávání rozborů a analýz v odboru provozu informačních technologií a komunikací včetně zpracovávání metodických návodů; koordinace činností odboru včetně činností souvisejících s realizací předmětu Základní rámcové smlouvy </w:t>
      </w:r>
      <w:r w:rsidR="000B7A98">
        <w:rPr>
          <w:rFonts w:ascii="Arial" w:hAnsi="Arial" w:cs="Arial"/>
          <w:color w:val="000000" w:themeColor="text1"/>
        </w:rPr>
        <w:br/>
      </w:r>
      <w:r w:rsidR="000B7A98" w:rsidRPr="000B7A98">
        <w:rPr>
          <w:rFonts w:ascii="Arial" w:hAnsi="Arial" w:cs="Arial"/>
          <w:color w:val="000000" w:themeColor="text1"/>
        </w:rPr>
        <w:t xml:space="preserve">o zajištění komunikační podpory pro Ministerstvo vnitra a jím určené orgány resp. organizace - zajištění provozu, servisu a rozvoje komunikační infrastruktury (tzv. Hlavní smlouva) </w:t>
      </w:r>
      <w:r w:rsidR="000B7A98">
        <w:rPr>
          <w:rFonts w:ascii="Arial" w:hAnsi="Arial" w:cs="Arial"/>
          <w:color w:val="000000" w:themeColor="text1"/>
        </w:rPr>
        <w:br/>
      </w:r>
      <w:r w:rsidR="000B7A98" w:rsidRPr="000B7A98">
        <w:rPr>
          <w:rFonts w:ascii="Arial" w:hAnsi="Arial" w:cs="Arial"/>
          <w:color w:val="000000" w:themeColor="text1"/>
        </w:rPr>
        <w:t xml:space="preserve">a příprava Nové hlavní smlouvy popř. </w:t>
      </w:r>
      <w:r w:rsidR="000B7A98">
        <w:rPr>
          <w:rFonts w:ascii="Arial" w:hAnsi="Arial" w:cs="Arial"/>
          <w:color w:val="000000" w:themeColor="text1"/>
        </w:rPr>
        <w:t xml:space="preserve">souvisejících smluvních závazků. </w:t>
      </w:r>
      <w:r w:rsidR="000B7A98" w:rsidRPr="000B7A98">
        <w:rPr>
          <w:rFonts w:ascii="Arial" w:hAnsi="Arial" w:cs="Arial"/>
          <w:color w:val="000000" w:themeColor="text1"/>
        </w:rPr>
        <w:t>Pokročilá znalost MS OFFICE je výhodou. Služební místo není vhodné pro OZZ/OZP.</w:t>
      </w:r>
      <w:r w:rsidR="007B1067" w:rsidRPr="007B1067">
        <w:rPr>
          <w:rFonts w:ascii="Arial" w:hAnsi="Arial" w:cs="Arial"/>
        </w:rPr>
        <w:t xml:space="preserve">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lastRenderedPageBreak/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0B7A98">
        <w:rPr>
          <w:rFonts w:ascii="Arial" w:hAnsi="Arial" w:cs="Arial"/>
          <w:b/>
          <w:color w:val="000000" w:themeColor="text1"/>
        </w:rPr>
        <w:t>5</w:t>
      </w:r>
      <w:r w:rsidR="00447E01">
        <w:rPr>
          <w:rFonts w:ascii="Arial" w:hAnsi="Arial" w:cs="Arial"/>
          <w:b/>
          <w:color w:val="000000" w:themeColor="text1"/>
        </w:rPr>
        <w:t>. března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0B7A98" w:rsidRPr="000B7A98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</w:t>
      </w:r>
      <w:r w:rsidR="000B7A98" w:rsidRPr="000B7A98">
        <w:rPr>
          <w:rFonts w:ascii="Arial" w:hAnsi="Arial" w:cs="Arial"/>
          <w:b/>
          <w:color w:val="000000" w:themeColor="text1"/>
        </w:rPr>
        <w:t>odboru provozu informačních technologií a komunikací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0B7A98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0B7A98">
        <w:rPr>
          <w:rFonts w:ascii="Arial" w:hAnsi="Arial" w:cs="Arial"/>
          <w:b/>
          <w:color w:val="000000" w:themeColor="text1"/>
        </w:rPr>
        <w:t>17019646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0B7A98">
        <w:rPr>
          <w:rFonts w:ascii="Arial" w:hAnsi="Arial" w:cs="Arial"/>
          <w:b/>
          <w:color w:val="000000" w:themeColor="text1"/>
        </w:rPr>
        <w:t>22921</w:t>
      </w:r>
      <w:r w:rsidR="0051399E">
        <w:rPr>
          <w:rFonts w:ascii="Arial" w:hAnsi="Arial" w:cs="Arial"/>
          <w:b/>
          <w:color w:val="000000" w:themeColor="text1"/>
        </w:rPr>
        <w:t>-</w:t>
      </w:r>
      <w:r w:rsidR="00C17CEA">
        <w:rPr>
          <w:rFonts w:ascii="Arial" w:hAnsi="Arial" w:cs="Arial"/>
          <w:b/>
          <w:color w:val="000000" w:themeColor="text1"/>
        </w:rPr>
        <w:t>2/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037EA9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Pr="00E47707" w:rsidRDefault="00C17CEA" w:rsidP="00E47707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A96E12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A96E12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</w:t>
      </w:r>
      <w:r w:rsidRPr="00B3266F">
        <w:rPr>
          <w:rFonts w:ascii="Arial" w:hAnsi="Arial" w:cs="Arial"/>
        </w:rPr>
        <w:lastRenderedPageBreak/>
        <w:t xml:space="preserve">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E47707"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způsobilost seznamovat se s utajovanými informacemi stupně utajení „Vyhrazené“</w:t>
      </w:r>
      <w:r w:rsidR="00E47707">
        <w:rPr>
          <w:rFonts w:ascii="Arial" w:hAnsi="Arial" w:cs="Arial"/>
          <w:b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v souladu se zákonem </w:t>
      </w:r>
      <w:r w:rsidR="00E47707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č. 412/2005 Sb., o ochraně utajovaných informací</w:t>
      </w:r>
      <w:r w:rsidR="00E47707"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a o bezpečnostní způsobilosti, </w:t>
      </w:r>
      <w:r w:rsidR="00E47707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A10FFE" w:rsidRDefault="00A10FF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0B7A98" w:rsidRPr="000B7A98" w:rsidRDefault="000B7A98" w:rsidP="000B7A9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B7A98">
        <w:rPr>
          <w:rFonts w:ascii="Arial" w:hAnsi="Arial" w:cs="Arial"/>
          <w:color w:val="000000" w:themeColor="text1"/>
        </w:rPr>
        <w:t xml:space="preserve">Marcela Kasperová   </w:t>
      </w:r>
    </w:p>
    <w:p w:rsidR="000B7A98" w:rsidRPr="000B7A98" w:rsidRDefault="000B7A98" w:rsidP="000B7A9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B7A98">
        <w:rPr>
          <w:rFonts w:ascii="Arial" w:hAnsi="Arial" w:cs="Arial"/>
          <w:color w:val="000000" w:themeColor="text1"/>
        </w:rPr>
        <w:t>odbor personální</w:t>
      </w:r>
    </w:p>
    <w:p w:rsidR="000B7A98" w:rsidRPr="000B7A98" w:rsidRDefault="000B7A98" w:rsidP="000B7A9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B7A98">
        <w:rPr>
          <w:rFonts w:ascii="Arial" w:hAnsi="Arial" w:cs="Arial"/>
          <w:color w:val="000000" w:themeColor="text1"/>
        </w:rPr>
        <w:t xml:space="preserve">tel.: +420 974 832 344    </w:t>
      </w:r>
    </w:p>
    <w:p w:rsidR="00037EA9" w:rsidRDefault="000B7A98" w:rsidP="000B7A9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B7A98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F6F68">
          <w:rPr>
            <w:rStyle w:val="Hypertextovodkaz"/>
            <w:rFonts w:ascii="Arial" w:hAnsi="Arial" w:cs="Arial"/>
          </w:rPr>
          <w:t>marcela.kasperova@mvcr.cz</w:t>
        </w:r>
      </w:hyperlink>
    </w:p>
    <w:p w:rsidR="000B7A98" w:rsidRPr="00C17CEA" w:rsidRDefault="000B7A98" w:rsidP="000B7A9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6A30" w:rsidRDefault="00146A30" w:rsidP="00276ED4">
      <w:pPr>
        <w:spacing w:after="0" w:line="240" w:lineRule="auto"/>
      </w:pPr>
      <w:r>
        <w:separator/>
      </w:r>
    </w:p>
  </w:endnote>
  <w:endnote w:type="continuationSeparator" w:id="0">
    <w:p w:rsidR="00146A30" w:rsidRDefault="00146A3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625B8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6A30" w:rsidRDefault="00146A30" w:rsidP="00276ED4">
      <w:pPr>
        <w:spacing w:after="0" w:line="240" w:lineRule="auto"/>
      </w:pPr>
      <w:r>
        <w:separator/>
      </w:r>
    </w:p>
  </w:footnote>
  <w:footnote w:type="continuationSeparator" w:id="0">
    <w:p w:rsidR="00146A30" w:rsidRDefault="00146A3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37EA9"/>
    <w:rsid w:val="000444CB"/>
    <w:rsid w:val="0004686D"/>
    <w:rsid w:val="00057237"/>
    <w:rsid w:val="00073FE5"/>
    <w:rsid w:val="00084E8E"/>
    <w:rsid w:val="00084FFE"/>
    <w:rsid w:val="00085A0B"/>
    <w:rsid w:val="000A227C"/>
    <w:rsid w:val="000B7A98"/>
    <w:rsid w:val="000D30E6"/>
    <w:rsid w:val="000E4D10"/>
    <w:rsid w:val="000E665F"/>
    <w:rsid w:val="000F0A97"/>
    <w:rsid w:val="000F2D84"/>
    <w:rsid w:val="00101AD6"/>
    <w:rsid w:val="001219CA"/>
    <w:rsid w:val="00133DA7"/>
    <w:rsid w:val="00144156"/>
    <w:rsid w:val="00146A30"/>
    <w:rsid w:val="00153A84"/>
    <w:rsid w:val="001560CB"/>
    <w:rsid w:val="00183CAD"/>
    <w:rsid w:val="00186AA2"/>
    <w:rsid w:val="00186CF4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169F"/>
    <w:rsid w:val="00240188"/>
    <w:rsid w:val="00240FB0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E2A92"/>
    <w:rsid w:val="002E4E8F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47E01"/>
    <w:rsid w:val="00487B5D"/>
    <w:rsid w:val="004A0C29"/>
    <w:rsid w:val="004B2025"/>
    <w:rsid w:val="004C03D9"/>
    <w:rsid w:val="004C07B4"/>
    <w:rsid w:val="00501E72"/>
    <w:rsid w:val="00505758"/>
    <w:rsid w:val="00507801"/>
    <w:rsid w:val="0051399E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FC2"/>
    <w:rsid w:val="006060F0"/>
    <w:rsid w:val="0061716D"/>
    <w:rsid w:val="00636724"/>
    <w:rsid w:val="0064419A"/>
    <w:rsid w:val="00660DA5"/>
    <w:rsid w:val="006843F2"/>
    <w:rsid w:val="00686E6F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148BE"/>
    <w:rsid w:val="00917FB0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D4C86"/>
    <w:rsid w:val="009D6A46"/>
    <w:rsid w:val="009E3443"/>
    <w:rsid w:val="009F447C"/>
    <w:rsid w:val="00A0294A"/>
    <w:rsid w:val="00A10E8C"/>
    <w:rsid w:val="00A10FFE"/>
    <w:rsid w:val="00A1798A"/>
    <w:rsid w:val="00A21A0F"/>
    <w:rsid w:val="00A34D3B"/>
    <w:rsid w:val="00A625B8"/>
    <w:rsid w:val="00A63D07"/>
    <w:rsid w:val="00A813A7"/>
    <w:rsid w:val="00A81D00"/>
    <w:rsid w:val="00A86E86"/>
    <w:rsid w:val="00A8710D"/>
    <w:rsid w:val="00A8763A"/>
    <w:rsid w:val="00A92124"/>
    <w:rsid w:val="00A948D3"/>
    <w:rsid w:val="00A95968"/>
    <w:rsid w:val="00A96E12"/>
    <w:rsid w:val="00AA5342"/>
    <w:rsid w:val="00AB685A"/>
    <w:rsid w:val="00AC085E"/>
    <w:rsid w:val="00AC1D26"/>
    <w:rsid w:val="00AC2FB9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C289E"/>
    <w:rsid w:val="00BE0997"/>
    <w:rsid w:val="00C0487A"/>
    <w:rsid w:val="00C11E99"/>
    <w:rsid w:val="00C17CEA"/>
    <w:rsid w:val="00C31A8E"/>
    <w:rsid w:val="00C41FBC"/>
    <w:rsid w:val="00C5295D"/>
    <w:rsid w:val="00C63E1F"/>
    <w:rsid w:val="00C70A05"/>
    <w:rsid w:val="00C75DF2"/>
    <w:rsid w:val="00C772C6"/>
    <w:rsid w:val="00CA28BF"/>
    <w:rsid w:val="00CB1067"/>
    <w:rsid w:val="00CB4D15"/>
    <w:rsid w:val="00CB6F58"/>
    <w:rsid w:val="00CC35D5"/>
    <w:rsid w:val="00D11AFF"/>
    <w:rsid w:val="00D20E8C"/>
    <w:rsid w:val="00D44A1A"/>
    <w:rsid w:val="00D44EC6"/>
    <w:rsid w:val="00D773F0"/>
    <w:rsid w:val="00D85BE6"/>
    <w:rsid w:val="00DB7B5D"/>
    <w:rsid w:val="00DC47FE"/>
    <w:rsid w:val="00DD494D"/>
    <w:rsid w:val="00DD7A95"/>
    <w:rsid w:val="00DE0518"/>
    <w:rsid w:val="00DE317A"/>
    <w:rsid w:val="00DF3DB3"/>
    <w:rsid w:val="00E127A8"/>
    <w:rsid w:val="00E166EF"/>
    <w:rsid w:val="00E47707"/>
    <w:rsid w:val="00E51A93"/>
    <w:rsid w:val="00E55543"/>
    <w:rsid w:val="00E97EA5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kasp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333356-3FF3-4483-B8C6-6C8ABB985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4</Pages>
  <Words>1074</Words>
  <Characters>6338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56</cp:revision>
  <cp:lastPrinted>2018-02-19T08:45:00Z</cp:lastPrinted>
  <dcterms:created xsi:type="dcterms:W3CDTF">2017-07-12T04:53:00Z</dcterms:created>
  <dcterms:modified xsi:type="dcterms:W3CDTF">2018-02-21T06:47:00Z</dcterms:modified>
</cp:coreProperties>
</file>