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135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8E4770">
        <w:rPr>
          <w:rFonts w:ascii="Arial" w:hAnsi="Arial" w:cs="Arial"/>
          <w:b/>
          <w:color w:val="000000" w:themeColor="text1"/>
          <w:sz w:val="24"/>
          <w:szCs w:val="24"/>
        </w:rPr>
        <w:t>fondů Evropsk</w:t>
      </w:r>
      <w:r>
        <w:rPr>
          <w:rFonts w:ascii="Arial" w:hAnsi="Arial" w:cs="Arial"/>
          <w:b/>
          <w:color w:val="000000" w:themeColor="text1"/>
          <w:sz w:val="24"/>
          <w:szCs w:val="24"/>
        </w:rPr>
        <w:t>é unie v 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97F04">
        <w:rPr>
          <w:rFonts w:ascii="Arial" w:hAnsi="Arial" w:cs="Arial"/>
          <w:color w:val="000000" w:themeColor="text1"/>
        </w:rPr>
        <w:t>21428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97F04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E4770">
        <w:rPr>
          <w:rFonts w:ascii="Arial" w:hAnsi="Arial" w:cs="Arial"/>
          <w:color w:val="000000" w:themeColor="text1"/>
        </w:rPr>
        <w:t xml:space="preserve">20. </w:t>
      </w:r>
      <w:r w:rsidR="00797F04">
        <w:rPr>
          <w:rFonts w:ascii="Arial" w:hAnsi="Arial" w:cs="Arial"/>
          <w:color w:val="000000" w:themeColor="text1"/>
        </w:rPr>
        <w:t>února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CC1353" w:rsidRPr="00CC1353">
        <w:rPr>
          <w:rFonts w:ascii="Arial" w:hAnsi="Arial" w:cs="Arial"/>
          <w:b/>
          <w:color w:val="000000" w:themeColor="text1"/>
        </w:rPr>
        <w:t xml:space="preserve">metodiky </w:t>
      </w:r>
      <w:r w:rsidR="00CC1353">
        <w:rPr>
          <w:rFonts w:ascii="Arial" w:hAnsi="Arial" w:cs="Arial"/>
          <w:b/>
          <w:color w:val="000000" w:themeColor="text1"/>
        </w:rPr>
        <w:br/>
      </w:r>
      <w:r w:rsidR="00CC1353" w:rsidRPr="00CC1353">
        <w:rPr>
          <w:rFonts w:ascii="Arial" w:hAnsi="Arial" w:cs="Arial"/>
          <w:b/>
          <w:color w:val="000000" w:themeColor="text1"/>
        </w:rPr>
        <w:t>a kontroly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</w:t>
      </w:r>
      <w:r w:rsidR="004C69DD">
        <w:rPr>
          <w:rFonts w:ascii="Arial" w:hAnsi="Arial" w:cs="Arial"/>
          <w:b/>
          <w:color w:val="000000" w:themeColor="text1"/>
        </w:rPr>
        <w:t>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C69D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CC1353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47. S</w:t>
      </w:r>
      <w:r w:rsidRPr="00CC1353">
        <w:rPr>
          <w:rFonts w:ascii="Arial" w:hAnsi="Arial" w:cs="Arial"/>
          <w:i/>
          <w:color w:val="000000" w:themeColor="text1"/>
        </w:rPr>
        <w:t>polečné evropské politiky podpory a pomoci,</w:t>
      </w:r>
      <w:r>
        <w:rPr>
          <w:rFonts w:ascii="Arial" w:hAnsi="Arial" w:cs="Arial"/>
          <w:i/>
          <w:color w:val="000000" w:themeColor="text1"/>
        </w:rPr>
        <w:t xml:space="preserve"> </w:t>
      </w:r>
      <w:r w:rsidRPr="00CC1353">
        <w:rPr>
          <w:rFonts w:ascii="Arial" w:hAnsi="Arial" w:cs="Arial"/>
          <w:i/>
          <w:color w:val="000000" w:themeColor="text1"/>
        </w:rPr>
        <w:t xml:space="preserve">evropské strukturální, investiční </w:t>
      </w:r>
      <w:r>
        <w:rPr>
          <w:rFonts w:ascii="Arial" w:hAnsi="Arial" w:cs="Arial"/>
          <w:i/>
          <w:color w:val="000000" w:themeColor="text1"/>
        </w:rPr>
        <w:br/>
        <w:t xml:space="preserve">       </w:t>
      </w:r>
      <w:r w:rsidRPr="00CC135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97F04">
        <w:rPr>
          <w:rFonts w:ascii="Arial" w:hAnsi="Arial" w:cs="Arial"/>
          <w:b/>
          <w:color w:val="000000" w:themeColor="text1"/>
        </w:rPr>
        <w:t>květen - červen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kontroly na místě a to v souladu s čl. 21 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28 nařízení Evropského parlamentu a Rady (EU) č.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514/2014, procesně podle zákona č. 320/2001 Sb.,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finanční kontrole ve veřejné správě a podle zákona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č. 255/2012 Sb., o kontrole (kontrolní řád);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zpracování podkladů ke kontrolám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hlášení a šetření nesrovnalostí, podílení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se na evidenci nesrovnalostí;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relevantních operací v</w:t>
      </w:r>
      <w:r w:rsidR="00CC1353">
        <w:rPr>
          <w:rFonts w:ascii="Arial" w:hAnsi="Arial" w:cs="Arial"/>
          <w:color w:val="000000" w:themeColor="text1"/>
        </w:rPr>
        <w:t> </w:t>
      </w:r>
      <w:r w:rsidR="00CC1353" w:rsidRPr="00CC1353">
        <w:rPr>
          <w:rFonts w:ascii="Arial" w:hAnsi="Arial" w:cs="Arial"/>
          <w:color w:val="000000" w:themeColor="text1"/>
        </w:rPr>
        <w:t>informačních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systémech v oblasti provádění kontrol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podílení se na naplňování plánu kontrol a 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přípravě podkladů pro zpracování vyhodnocení</w:t>
      </w:r>
      <w:r w:rsidR="00CC1353">
        <w:rPr>
          <w:rFonts w:ascii="Arial" w:hAnsi="Arial" w:cs="Arial"/>
          <w:color w:val="000000" w:themeColor="text1"/>
        </w:rPr>
        <w:t xml:space="preserve">. </w:t>
      </w:r>
      <w:r w:rsidR="006762C8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316C3E">
        <w:rPr>
          <w:rFonts w:ascii="Arial" w:hAnsi="Arial" w:cs="Arial"/>
          <w:color w:val="000000" w:themeColor="text1"/>
        </w:rPr>
        <w:t xml:space="preserve">, </w:t>
      </w:r>
      <w:r w:rsidR="00CC1353">
        <w:rPr>
          <w:rFonts w:ascii="Arial" w:hAnsi="Arial" w:cs="Arial"/>
          <w:color w:val="000000" w:themeColor="text1"/>
        </w:rPr>
        <w:t>znalost anglického jazyka na</w:t>
      </w:r>
      <w:r w:rsidR="00CC1353" w:rsidRPr="00CC1353">
        <w:rPr>
          <w:rFonts w:ascii="Arial" w:hAnsi="Arial" w:cs="Arial"/>
          <w:color w:val="000000" w:themeColor="text1"/>
        </w:rPr>
        <w:t xml:space="preserve"> úrovni B1 </w:t>
      </w:r>
      <w:r w:rsidR="00476055">
        <w:rPr>
          <w:rFonts w:ascii="Arial" w:hAnsi="Arial" w:cs="Arial"/>
          <w:color w:val="000000" w:themeColor="text1"/>
        </w:rPr>
        <w:t>j</w:t>
      </w:r>
      <w:r w:rsidR="006762C8">
        <w:rPr>
          <w:rFonts w:ascii="Arial" w:hAnsi="Arial" w:cs="Arial"/>
          <w:color w:val="000000" w:themeColor="text1"/>
        </w:rPr>
        <w:t>sou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97F04">
        <w:rPr>
          <w:rFonts w:ascii="Arial" w:hAnsi="Arial" w:cs="Arial"/>
          <w:b/>
          <w:color w:val="000000" w:themeColor="text1"/>
        </w:rPr>
        <w:t>12. března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C1353" w:rsidRPr="00CC1353">
        <w:rPr>
          <w:rFonts w:ascii="Arial" w:hAnsi="Arial" w:cs="Arial"/>
          <w:b/>
          <w:color w:val="000000" w:themeColor="text1"/>
        </w:rPr>
        <w:t>metodiky a kontroly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CC1353">
        <w:rPr>
          <w:rFonts w:ascii="Arial" w:hAnsi="Arial" w:cs="Arial"/>
          <w:b/>
          <w:color w:val="000000" w:themeColor="text1"/>
        </w:rPr>
        <w:t>fondů Evropské unie v oblasti vnitřních věcí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</w:t>
      </w:r>
      <w:r w:rsidR="004C69DD">
        <w:rPr>
          <w:rFonts w:ascii="Arial" w:hAnsi="Arial" w:cs="Arial"/>
          <w:b/>
          <w:color w:val="000000" w:themeColor="text1"/>
        </w:rPr>
        <w:t>2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97F04">
        <w:rPr>
          <w:rFonts w:ascii="Arial" w:hAnsi="Arial" w:cs="Arial"/>
          <w:b/>
          <w:color w:val="000000" w:themeColor="text1"/>
        </w:rPr>
        <w:t>21428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97F04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="00797F04">
        <w:rPr>
          <w:rFonts w:ascii="Arial" w:hAnsi="Arial" w:cs="Arial"/>
        </w:rPr>
        <w:t>č. 40</w:t>
      </w:r>
      <w:r w:rsidRPr="00926DF1">
        <w:rPr>
          <w:rFonts w:ascii="Arial" w:hAnsi="Arial" w:cs="Arial"/>
        </w:rPr>
        <w:t>/201</w:t>
      </w:r>
      <w:r w:rsidR="00797F04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</w:t>
      </w:r>
      <w:bookmarkStart w:id="0" w:name="_GoBack"/>
      <w:bookmarkEnd w:id="0"/>
      <w:r w:rsidRPr="00926DF1">
        <w:rPr>
          <w:rFonts w:ascii="Arial" w:hAnsi="Arial" w:cs="Arial"/>
        </w:rPr>
        <w:t xml:space="preserve">í </w:t>
      </w:r>
      <w:r w:rsidRPr="00926DF1">
        <w:rPr>
          <w:rFonts w:ascii="Arial" w:hAnsi="Arial" w:cs="Arial"/>
        </w:rPr>
        <w:lastRenderedPageBreak/>
        <w:t xml:space="preserve">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Mgr. Jana Douděrová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odbor personální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tel.: +420 974 833 297    </w:t>
      </w:r>
    </w:p>
    <w:p w:rsidR="006762C8" w:rsidRDefault="00CC1353" w:rsidP="006762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1564E">
          <w:rPr>
            <w:rStyle w:val="Hypertextovodkaz"/>
            <w:rFonts w:ascii="Arial" w:hAnsi="Arial" w:cs="Arial"/>
          </w:rPr>
          <w:t>jana.douderova@mvcr.cz</w:t>
        </w:r>
      </w:hyperlink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9DD" w:rsidRDefault="00D719DD" w:rsidP="00276ED4">
      <w:pPr>
        <w:spacing w:after="0" w:line="240" w:lineRule="auto"/>
      </w:pPr>
      <w:r>
        <w:separator/>
      </w:r>
    </w:p>
  </w:endnote>
  <w:endnote w:type="continuationSeparator" w:id="0">
    <w:p w:rsidR="00D719DD" w:rsidRDefault="00D719D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97F0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9DD" w:rsidRDefault="00D719DD" w:rsidP="00276ED4">
      <w:pPr>
        <w:spacing w:after="0" w:line="240" w:lineRule="auto"/>
      </w:pPr>
      <w:r>
        <w:separator/>
      </w:r>
    </w:p>
  </w:footnote>
  <w:footnote w:type="continuationSeparator" w:id="0">
    <w:p w:rsidR="00D719DD" w:rsidRDefault="00D719D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19DD"/>
    <w:rsid w:val="00D773F0"/>
    <w:rsid w:val="00D85BE6"/>
    <w:rsid w:val="00DC47FE"/>
    <w:rsid w:val="00DD494D"/>
    <w:rsid w:val="00DE0518"/>
    <w:rsid w:val="00DE317A"/>
    <w:rsid w:val="00DF005D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4C723-C2CB-4F36-AE37-38B9B9059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1064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2017-12-18T14:30:00Z</cp:lastPrinted>
  <dcterms:created xsi:type="dcterms:W3CDTF">2017-07-12T04:53:00Z</dcterms:created>
  <dcterms:modified xsi:type="dcterms:W3CDTF">2018-02-16T09:35:00Z</dcterms:modified>
</cp:coreProperties>
</file>