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Y="-965"/>
        <w:tblW w:w="3111" w:type="dxa"/>
        <w:tblLook w:val="01E0" w:firstRow="1" w:lastRow="1" w:firstColumn="1" w:lastColumn="1" w:noHBand="0" w:noVBand="0"/>
      </w:tblPr>
      <w:tblGrid>
        <w:gridCol w:w="3111"/>
      </w:tblGrid>
      <w:tr w:rsidR="00164DDD" w:rsidRPr="00CD4782" w:rsidTr="00164DDD">
        <w:trPr>
          <w:trHeight w:val="674"/>
        </w:trPr>
        <w:tc>
          <w:tcPr>
            <w:tcW w:w="0" w:type="auto"/>
          </w:tcPr>
          <w:p w:rsidR="00164DDD" w:rsidRPr="00377C56" w:rsidRDefault="00164DDD" w:rsidP="00164DDD">
            <w:pPr>
              <w:tabs>
                <w:tab w:val="left" w:pos="405"/>
                <w:tab w:val="left" w:pos="1095"/>
                <w:tab w:val="left" w:pos="1230"/>
                <w:tab w:val="center" w:pos="1692"/>
              </w:tabs>
              <w:spacing w:after="0" w:line="240" w:lineRule="auto"/>
              <w:jc w:val="center"/>
              <w:rPr>
                <w:rFonts w:ascii="CKGinis" w:hAnsi="CKGinis" w:cs="Arial"/>
                <w:sz w:val="72"/>
                <w:szCs w:val="72"/>
              </w:rPr>
            </w:pPr>
          </w:p>
        </w:tc>
      </w:tr>
      <w:tr w:rsidR="00164DDD" w:rsidRPr="00CD4782" w:rsidTr="00164DDD">
        <w:trPr>
          <w:trHeight w:val="166"/>
        </w:trPr>
        <w:tc>
          <w:tcPr>
            <w:tcW w:w="0" w:type="auto"/>
          </w:tcPr>
          <w:p w:rsidR="00164DDD" w:rsidRPr="005E7E43" w:rsidRDefault="00164DDD" w:rsidP="00164DDD">
            <w:pPr>
              <w:spacing w:after="0" w:line="240" w:lineRule="auto"/>
              <w:jc w:val="center"/>
              <w:rPr>
                <w:rFonts w:ascii="Arial" w:hAnsi="Arial" w:cs="Arial"/>
                <w:sz w:val="20"/>
                <w:szCs w:val="20"/>
              </w:rPr>
            </w:pPr>
          </w:p>
        </w:tc>
      </w:tr>
      <w:tr w:rsidR="00164DDD" w:rsidRPr="00CD4782" w:rsidTr="00164DDD">
        <w:trPr>
          <w:trHeight w:val="177"/>
        </w:trPr>
        <w:tc>
          <w:tcPr>
            <w:tcW w:w="0" w:type="auto"/>
          </w:tcPr>
          <w:p w:rsidR="00164DDD" w:rsidRPr="008321E0" w:rsidRDefault="00164DDD" w:rsidP="00164DDD">
            <w:pPr>
              <w:pStyle w:val="Text"/>
              <w:jc w:val="center"/>
              <w:rPr>
                <w:sz w:val="20"/>
                <w:szCs w:val="20"/>
              </w:rPr>
            </w:pPr>
          </w:p>
        </w:tc>
      </w:tr>
    </w:tbl>
    <w:tbl>
      <w:tblPr>
        <w:tblpPr w:leftFromText="141" w:rightFromText="141" w:vertAnchor="text" w:horzAnchor="margin" w:tblpXSpec="right" w:tblpY="-1798"/>
        <w:tblW w:w="0" w:type="auto"/>
        <w:tblLook w:val="01E0" w:firstRow="1" w:lastRow="1" w:firstColumn="1" w:lastColumn="1" w:noHBand="0" w:noVBand="0"/>
      </w:tblPr>
      <w:tblGrid>
        <w:gridCol w:w="3111"/>
      </w:tblGrid>
      <w:tr w:rsidR="00DB3E95" w:rsidRPr="00CD4782" w:rsidTr="00132FB8">
        <w:tc>
          <w:tcPr>
            <w:tcW w:w="0" w:type="auto"/>
          </w:tcPr>
          <w:p w:rsidR="00DB3E95" w:rsidRPr="00377C56" w:rsidRDefault="00DB3E95" w:rsidP="00DB3E95">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r>
              <w:rPr>
                <w:rFonts w:ascii="CKGinis" w:hAnsi="CKGinis"/>
                <w:bCs/>
                <w:sz w:val="72"/>
              </w:rPr>
              <w:t>*</w:t>
            </w:r>
            <w:r w:rsidRPr="00377C56">
              <w:rPr>
                <w:rFonts w:ascii="CKGinis" w:hAnsi="CKGinis"/>
                <w:bCs/>
                <w:sz w:val="72"/>
              </w:rPr>
              <w:fldChar w:fldCharType="begin">
                <w:ffData>
                  <w:name w:val="ssl_pid"/>
                  <w:enabled w:val="0"/>
                  <w:calcOnExit w:val="0"/>
                  <w:textInput>
                    <w:default w:val="MVCRX03TOXJ7"/>
                  </w:textInput>
                </w:ffData>
              </w:fldChar>
            </w:r>
            <w:r w:rsidRPr="00377C56">
              <w:rPr>
                <w:rFonts w:ascii="CKGinis" w:hAnsi="CKGinis"/>
                <w:bCs/>
                <w:sz w:val="72"/>
              </w:rPr>
              <w:instrText xml:space="preserve"> FORMTEXT </w:instrText>
            </w:r>
            <w:r w:rsidRPr="00377C56">
              <w:rPr>
                <w:rFonts w:ascii="CKGinis" w:hAnsi="CKGinis"/>
                <w:bCs/>
                <w:sz w:val="72"/>
              </w:rPr>
            </w:r>
            <w:r w:rsidRPr="00377C56">
              <w:rPr>
                <w:rFonts w:ascii="CKGinis" w:hAnsi="CKGinis"/>
                <w:bCs/>
                <w:sz w:val="72"/>
              </w:rPr>
              <w:fldChar w:fldCharType="separate"/>
            </w:r>
            <w:r>
              <w:rPr>
                <w:rFonts w:ascii="CKGinis" w:hAnsi="CKGinis"/>
                <w:bCs/>
                <w:sz w:val="72"/>
              </w:rPr>
              <w:t>MVCRX03TOXJ7</w:t>
            </w:r>
            <w:r w:rsidRPr="00377C56">
              <w:rPr>
                <w:rFonts w:ascii="CKGinis" w:hAnsi="CKGinis"/>
                <w:bCs/>
                <w:sz w:val="72"/>
              </w:rPr>
              <w:fldChar w:fldCharType="end"/>
            </w:r>
            <w:bookmarkEnd w:id="0"/>
            <w:r>
              <w:rPr>
                <w:rFonts w:ascii="CKGinis" w:hAnsi="CKGinis"/>
                <w:bCs/>
                <w:sz w:val="72"/>
              </w:rPr>
              <w:t>*</w:t>
            </w:r>
          </w:p>
        </w:tc>
      </w:tr>
      <w:bookmarkStart w:id="1" w:name="ssl_pid1"/>
      <w:tr w:rsidR="00DB3E95" w:rsidRPr="00CD4782" w:rsidTr="00132FB8">
        <w:tc>
          <w:tcPr>
            <w:tcW w:w="0" w:type="auto"/>
          </w:tcPr>
          <w:p w:rsidR="00DB3E95" w:rsidRPr="005E7E43" w:rsidRDefault="00DB3E95" w:rsidP="00DB3E95">
            <w:pPr>
              <w:spacing w:after="0" w:line="240" w:lineRule="auto"/>
              <w:jc w:val="center"/>
              <w:rPr>
                <w:rFonts w:ascii="Arial" w:hAnsi="Arial" w:cs="Arial"/>
                <w:sz w:val="20"/>
                <w:szCs w:val="20"/>
              </w:rPr>
            </w:pPr>
            <w:r w:rsidRPr="005E7E43">
              <w:rPr>
                <w:rFonts w:ascii="Arial" w:hAnsi="Arial"/>
                <w:bCs/>
                <w:sz w:val="20"/>
                <w:szCs w:val="20"/>
              </w:rPr>
              <w:fldChar w:fldCharType="begin">
                <w:ffData>
                  <w:name w:val="ssl_pid1"/>
                  <w:enabled w:val="0"/>
                  <w:calcOnExit w:val="0"/>
                  <w:textInput>
                    <w:default w:val="MVCRX03TOXJ7"/>
                  </w:textInput>
                </w:ffData>
              </w:fldChar>
            </w:r>
            <w:r w:rsidRPr="005E7E43">
              <w:rPr>
                <w:rFonts w:ascii="Arial" w:hAnsi="Arial"/>
                <w:bCs/>
                <w:sz w:val="20"/>
                <w:szCs w:val="20"/>
              </w:rPr>
              <w:instrText xml:space="preserve"> FORMTEXT </w:instrText>
            </w:r>
            <w:r w:rsidRPr="005E7E43">
              <w:rPr>
                <w:rFonts w:ascii="Arial" w:hAnsi="Arial"/>
                <w:bCs/>
                <w:sz w:val="20"/>
                <w:szCs w:val="20"/>
              </w:rPr>
            </w:r>
            <w:r w:rsidRPr="005E7E43">
              <w:rPr>
                <w:rFonts w:ascii="Arial" w:hAnsi="Arial"/>
                <w:bCs/>
                <w:sz w:val="20"/>
                <w:szCs w:val="20"/>
              </w:rPr>
              <w:fldChar w:fldCharType="separate"/>
            </w:r>
            <w:r>
              <w:rPr>
                <w:rFonts w:ascii="Arial" w:hAnsi="Arial"/>
                <w:bCs/>
                <w:sz w:val="20"/>
                <w:szCs w:val="20"/>
              </w:rPr>
              <w:t>MVCRX03TOXJ7</w:t>
            </w:r>
            <w:r w:rsidRPr="005E7E43">
              <w:rPr>
                <w:rFonts w:ascii="Arial" w:hAnsi="Arial"/>
                <w:bCs/>
                <w:sz w:val="20"/>
                <w:szCs w:val="20"/>
              </w:rPr>
              <w:fldChar w:fldCharType="end"/>
            </w:r>
            <w:bookmarkEnd w:id="1"/>
          </w:p>
        </w:tc>
      </w:tr>
      <w:tr w:rsidR="00DB3E95" w:rsidRPr="00CD4782" w:rsidTr="00132FB8">
        <w:tc>
          <w:tcPr>
            <w:tcW w:w="0" w:type="auto"/>
          </w:tcPr>
          <w:p w:rsidR="00DB3E95" w:rsidRPr="008321E0" w:rsidRDefault="00DB3E95" w:rsidP="00DB3E95">
            <w:pPr>
              <w:pStyle w:val="Text"/>
              <w:jc w:val="center"/>
              <w:rPr>
                <w:sz w:val="20"/>
                <w:szCs w:val="20"/>
              </w:rPr>
            </w:pPr>
            <w:r w:rsidRPr="008321E0">
              <w:rPr>
                <w:sz w:val="20"/>
                <w:szCs w:val="20"/>
              </w:rPr>
              <w:t>prvotní identifikátor</w:t>
            </w:r>
          </w:p>
        </w:tc>
      </w:tr>
    </w:tbl>
    <w:p w:rsidR="00B60BE6" w:rsidRDefault="00B60BE6" w:rsidP="00613070">
      <w:pPr>
        <w:spacing w:after="240"/>
        <w:ind w:left="4956" w:firstLine="708"/>
        <w:rPr>
          <w:rFonts w:ascii="Arial" w:hAnsi="Arial" w:cs="Arial"/>
        </w:rPr>
      </w:pPr>
    </w:p>
    <w:p w:rsidR="00613070" w:rsidRPr="00B548A3" w:rsidRDefault="0096259E" w:rsidP="00613070">
      <w:pPr>
        <w:spacing w:after="240"/>
        <w:ind w:left="4956" w:firstLine="708"/>
        <w:rPr>
          <w:rFonts w:ascii="Arial" w:hAnsi="Arial" w:cs="Arial"/>
        </w:rPr>
      </w:pPr>
      <w:r w:rsidRPr="00EA57DC">
        <w:rPr>
          <w:rFonts w:ascii="Arial" w:hAnsi="Arial" w:cs="Arial"/>
        </w:rPr>
        <w:t>Č.</w:t>
      </w:r>
      <w:r w:rsidR="00D50B6F" w:rsidRPr="00EA57DC">
        <w:rPr>
          <w:rFonts w:ascii="Arial" w:hAnsi="Arial" w:cs="Arial"/>
        </w:rPr>
        <w:t xml:space="preserve"> </w:t>
      </w:r>
      <w:r w:rsidR="00613070" w:rsidRPr="00EA57DC">
        <w:rPr>
          <w:rFonts w:ascii="Arial" w:hAnsi="Arial" w:cs="Arial"/>
        </w:rPr>
        <w:t>j.:</w:t>
      </w:r>
      <w:r w:rsidR="00D26799" w:rsidRPr="00EA57DC">
        <w:rPr>
          <w:rFonts w:ascii="Arial" w:hAnsi="Arial" w:cs="Arial"/>
        </w:rPr>
        <w:t xml:space="preserve"> </w:t>
      </w:r>
      <w:r w:rsidR="00C028FE" w:rsidRPr="00EA57DC">
        <w:rPr>
          <w:rFonts w:ascii="Arial" w:hAnsi="Arial" w:cs="Arial"/>
        </w:rPr>
        <w:t>MV-</w:t>
      </w:r>
      <w:r w:rsidR="00F56D85" w:rsidRPr="00EA57DC">
        <w:rPr>
          <w:rFonts w:ascii="Arial" w:hAnsi="Arial" w:cs="Arial"/>
        </w:rPr>
        <w:t>15569</w:t>
      </w:r>
      <w:r w:rsidR="00C92E94" w:rsidRPr="00EA57DC">
        <w:rPr>
          <w:rFonts w:ascii="Arial" w:hAnsi="Arial" w:cs="Arial"/>
        </w:rPr>
        <w:t>-3</w:t>
      </w:r>
      <w:r w:rsidR="0029041A" w:rsidRPr="00EA57DC">
        <w:rPr>
          <w:rFonts w:ascii="Arial" w:hAnsi="Arial" w:cs="Arial"/>
        </w:rPr>
        <w:t>/</w:t>
      </w:r>
      <w:r w:rsidR="00F56D85" w:rsidRPr="00EA57DC">
        <w:rPr>
          <w:rFonts w:ascii="Arial" w:hAnsi="Arial" w:cs="Arial"/>
        </w:rPr>
        <w:t>SST-2018</w:t>
      </w:r>
    </w:p>
    <w:p w:rsidR="00613070" w:rsidRDefault="00613070" w:rsidP="00E4764E">
      <w:pPr>
        <w:spacing w:after="240" w:line="240" w:lineRule="auto"/>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rsidR="00613070" w:rsidRPr="00C829F2" w:rsidRDefault="00E4764E" w:rsidP="00613070">
      <w:pPr>
        <w:spacing w:after="0" w:line="240" w:lineRule="auto"/>
        <w:jc w:val="center"/>
        <w:rPr>
          <w:rFonts w:ascii="Arial" w:hAnsi="Arial" w:cs="Arial"/>
          <w:b/>
        </w:rPr>
      </w:pPr>
      <w:r>
        <w:rPr>
          <w:rFonts w:ascii="Arial" w:hAnsi="Arial" w:cs="Arial"/>
          <w:b/>
        </w:rPr>
        <w:t xml:space="preserve">Na služební místo vedoucí oddělení </w:t>
      </w:r>
      <w:r w:rsidR="006600E5">
        <w:rPr>
          <w:rFonts w:ascii="Arial" w:hAnsi="Arial" w:cs="Arial"/>
          <w:b/>
        </w:rPr>
        <w:t>vnitřního a veterinárního</w:t>
      </w:r>
      <w:r w:rsidR="00C963BB">
        <w:rPr>
          <w:rFonts w:ascii="Arial" w:hAnsi="Arial" w:cs="Arial"/>
          <w:b/>
        </w:rPr>
        <w:t xml:space="preserve">; služební místo je zařazeno v odboru </w:t>
      </w:r>
      <w:r w:rsidR="006600E5">
        <w:rPr>
          <w:rFonts w:ascii="Arial" w:hAnsi="Arial" w:cs="Arial"/>
          <w:b/>
        </w:rPr>
        <w:t>zdravotnického zabezpečení</w:t>
      </w:r>
    </w:p>
    <w:p w:rsidR="00613070" w:rsidRDefault="00613070" w:rsidP="00613070">
      <w:pPr>
        <w:spacing w:after="0"/>
        <w:jc w:val="both"/>
        <w:rPr>
          <w:rFonts w:ascii="Arial" w:eastAsia="Times New Roman" w:hAnsi="Arial" w:cs="Arial"/>
          <w:lang w:eastAsia="cs-CZ"/>
        </w:rPr>
      </w:pPr>
    </w:p>
    <w:p w:rsidR="00265F7E" w:rsidRDefault="00F56D85" w:rsidP="00265F7E">
      <w:pPr>
        <w:spacing w:after="0"/>
        <w:jc w:val="right"/>
        <w:rPr>
          <w:rFonts w:ascii="Arial" w:eastAsia="Times New Roman" w:hAnsi="Arial" w:cs="Arial"/>
          <w:lang w:eastAsia="cs-CZ"/>
        </w:rPr>
      </w:pPr>
      <w:r>
        <w:rPr>
          <w:rFonts w:ascii="Arial" w:eastAsia="Times New Roman" w:hAnsi="Arial" w:cs="Arial"/>
          <w:lang w:eastAsia="cs-CZ"/>
        </w:rPr>
        <w:t>V Praze dne 5</w:t>
      </w:r>
      <w:r w:rsidR="00C963BB">
        <w:rPr>
          <w:rFonts w:ascii="Arial" w:eastAsia="Times New Roman" w:hAnsi="Arial" w:cs="Arial"/>
          <w:lang w:eastAsia="cs-CZ"/>
        </w:rPr>
        <w:t xml:space="preserve">. </w:t>
      </w:r>
      <w:r>
        <w:rPr>
          <w:rFonts w:ascii="Arial" w:eastAsia="Times New Roman" w:hAnsi="Arial" w:cs="Arial"/>
          <w:lang w:eastAsia="cs-CZ"/>
        </w:rPr>
        <w:t>února 2018</w:t>
      </w:r>
    </w:p>
    <w:p w:rsidR="00613070" w:rsidRDefault="00613070" w:rsidP="00452323">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Státní tajemník v Ministerstvu vnitra, jako služební orgán příslušný podle § 10 odst. 1 písm. f) zákona č. 234/2014 Sb., o státní službě</w:t>
      </w:r>
      <w:r w:rsidR="00423390">
        <w:rPr>
          <w:rFonts w:ascii="Arial" w:eastAsia="Times New Roman" w:hAnsi="Arial" w:cs="Arial"/>
          <w:lang w:eastAsia="cs-CZ"/>
        </w:rPr>
        <w:t>, ve znění pozdějších předpisů</w:t>
      </w:r>
      <w:r w:rsidRPr="00613070">
        <w:rPr>
          <w:rFonts w:ascii="Arial" w:eastAsia="Times New Roman" w:hAnsi="Arial" w:cs="Arial"/>
          <w:lang w:eastAsia="cs-CZ"/>
        </w:rPr>
        <w:t xml:space="preserve"> (dále jen „zákon</w:t>
      </w:r>
      <w:r w:rsidR="00423390">
        <w:rPr>
          <w:rFonts w:ascii="Arial" w:eastAsia="Times New Roman" w:hAnsi="Arial" w:cs="Arial"/>
          <w:lang w:eastAsia="cs-CZ"/>
        </w:rPr>
        <w:t xml:space="preserve"> </w:t>
      </w:r>
      <w:r w:rsidR="00423390">
        <w:rPr>
          <w:rFonts w:ascii="Arial" w:eastAsia="Times New Roman" w:hAnsi="Arial" w:cs="Arial"/>
          <w:lang w:eastAsia="cs-CZ"/>
        </w:rPr>
        <w:br/>
        <w:t>o státní službě</w:t>
      </w:r>
      <w:r w:rsidRPr="00613070">
        <w:rPr>
          <w:rFonts w:ascii="Arial" w:eastAsia="Times New Roman" w:hAnsi="Arial" w:cs="Arial"/>
          <w:lang w:eastAsia="cs-CZ"/>
        </w:rPr>
        <w:t xml:space="preserve">“), vyhlašuje výběrové řízení na služební místo </w:t>
      </w:r>
      <w:r w:rsidR="00423390" w:rsidRPr="00423390">
        <w:rPr>
          <w:rFonts w:ascii="Arial" w:eastAsia="Times New Roman" w:hAnsi="Arial" w:cs="Arial"/>
          <w:lang w:eastAsia="cs-CZ"/>
        </w:rPr>
        <w:t>vedoucí oddělení</w:t>
      </w:r>
      <w:r w:rsidR="00550F12">
        <w:rPr>
          <w:rFonts w:ascii="Arial" w:eastAsia="Times New Roman" w:hAnsi="Arial" w:cs="Arial"/>
          <w:lang w:eastAsia="cs-CZ"/>
        </w:rPr>
        <w:t xml:space="preserve"> </w:t>
      </w:r>
      <w:r w:rsidR="006600E5">
        <w:rPr>
          <w:rFonts w:ascii="Arial" w:eastAsia="Times New Roman" w:hAnsi="Arial" w:cs="Arial"/>
          <w:lang w:eastAsia="cs-CZ"/>
        </w:rPr>
        <w:t>vnitřního a veterinárního</w:t>
      </w:r>
      <w:r w:rsidR="00452323" w:rsidRPr="00452323">
        <w:rPr>
          <w:rFonts w:ascii="Arial" w:eastAsia="Times New Roman" w:hAnsi="Arial" w:cs="Arial"/>
          <w:lang w:eastAsia="cs-CZ"/>
        </w:rPr>
        <w:t>,</w:t>
      </w:r>
      <w:r w:rsidR="00452323">
        <w:rPr>
          <w:rFonts w:ascii="Arial" w:eastAsia="Times New Roman" w:hAnsi="Arial" w:cs="Arial"/>
          <w:lang w:eastAsia="cs-CZ"/>
        </w:rPr>
        <w:t xml:space="preserve"> </w:t>
      </w:r>
      <w:r w:rsidR="003516B8">
        <w:rPr>
          <w:rFonts w:ascii="Arial" w:eastAsia="Times New Roman" w:hAnsi="Arial" w:cs="Arial"/>
          <w:lang w:eastAsia="cs-CZ"/>
        </w:rPr>
        <w:t>ID</w:t>
      </w:r>
      <w:r w:rsidR="00550F12">
        <w:rPr>
          <w:rFonts w:ascii="Arial" w:eastAsia="Times New Roman" w:hAnsi="Arial" w:cs="Arial"/>
          <w:lang w:eastAsia="cs-CZ"/>
        </w:rPr>
        <w:t xml:space="preserve"> </w:t>
      </w:r>
      <w:r w:rsidR="006600E5">
        <w:rPr>
          <w:rFonts w:ascii="Arial" w:eastAsia="Times New Roman" w:hAnsi="Arial" w:cs="Arial"/>
          <w:lang w:eastAsia="cs-CZ"/>
        </w:rPr>
        <w:t>17005427</w:t>
      </w:r>
      <w:r w:rsidR="003516B8">
        <w:rPr>
          <w:rFonts w:ascii="Arial" w:eastAsia="Times New Roman" w:hAnsi="Arial" w:cs="Arial"/>
          <w:lang w:eastAsia="cs-CZ"/>
        </w:rPr>
        <w:t xml:space="preserve">, </w:t>
      </w:r>
      <w:r>
        <w:rPr>
          <w:rFonts w:ascii="Arial" w:eastAsia="Times New Roman" w:hAnsi="Arial" w:cs="Arial"/>
          <w:lang w:eastAsia="cs-CZ"/>
        </w:rPr>
        <w:t>v</w:t>
      </w:r>
      <w:r w:rsidR="00C963BB">
        <w:rPr>
          <w:rFonts w:ascii="Arial" w:eastAsia="Times New Roman" w:hAnsi="Arial" w:cs="Arial"/>
          <w:lang w:eastAsia="cs-CZ"/>
        </w:rPr>
        <w:t> </w:t>
      </w:r>
      <w:r>
        <w:rPr>
          <w:rFonts w:ascii="Arial" w:eastAsia="Times New Roman" w:hAnsi="Arial" w:cs="Arial"/>
          <w:lang w:eastAsia="cs-CZ"/>
        </w:rPr>
        <w:t>oborech</w:t>
      </w:r>
      <w:r w:rsidRPr="00613070">
        <w:rPr>
          <w:rFonts w:ascii="Arial" w:eastAsia="Times New Roman" w:hAnsi="Arial" w:cs="Arial"/>
          <w:lang w:eastAsia="cs-CZ"/>
        </w:rPr>
        <w:t xml:space="preserve"> služby</w:t>
      </w:r>
      <w:r>
        <w:rPr>
          <w:rFonts w:ascii="Arial" w:eastAsia="Times New Roman" w:hAnsi="Arial" w:cs="Arial"/>
          <w:lang w:eastAsia="cs-CZ"/>
        </w:rPr>
        <w:t>:</w:t>
      </w:r>
    </w:p>
    <w:p w:rsidR="00D50B6F"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29</w:t>
      </w:r>
      <w:r w:rsidR="00550F12">
        <w:rPr>
          <w:rFonts w:ascii="Arial" w:eastAsia="Times New Roman" w:hAnsi="Arial" w:cs="Arial"/>
          <w:b/>
          <w:i/>
          <w:lang w:eastAsia="cs-CZ"/>
        </w:rPr>
        <w:t xml:space="preserve">. </w:t>
      </w:r>
      <w:r>
        <w:rPr>
          <w:rFonts w:ascii="Arial" w:eastAsia="Times New Roman" w:hAnsi="Arial" w:cs="Arial"/>
          <w:b/>
          <w:i/>
          <w:lang w:eastAsia="cs-CZ"/>
        </w:rPr>
        <w:t>Legislativa a právní činnost</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32. Krizové řízení, ochrana obyvatelstva a integrovaný záchranný systém</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35. Archivnictví a spisová služba</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59. Veterinární péče</w:t>
      </w:r>
    </w:p>
    <w:p w:rsidR="006600E5" w:rsidRDefault="006600E5" w:rsidP="00D50B6F">
      <w:pPr>
        <w:pStyle w:val="Odstavecseseznamem"/>
        <w:numPr>
          <w:ilvl w:val="0"/>
          <w:numId w:val="7"/>
        </w:numPr>
        <w:spacing w:after="0" w:line="360" w:lineRule="auto"/>
        <w:jc w:val="both"/>
        <w:rPr>
          <w:rFonts w:ascii="Arial" w:eastAsia="Times New Roman" w:hAnsi="Arial" w:cs="Arial"/>
          <w:b/>
          <w:i/>
          <w:lang w:eastAsia="cs-CZ"/>
        </w:rPr>
      </w:pPr>
      <w:r>
        <w:rPr>
          <w:rFonts w:ascii="Arial" w:eastAsia="Times New Roman" w:hAnsi="Arial" w:cs="Arial"/>
          <w:b/>
          <w:i/>
          <w:lang w:eastAsia="cs-CZ"/>
        </w:rPr>
        <w:t>75. Ochrana utajovaných informací</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Místem výkonu služby je </w:t>
      </w:r>
      <w:r w:rsidRPr="00613070">
        <w:rPr>
          <w:rFonts w:ascii="Arial" w:eastAsia="Times New Roman" w:hAnsi="Arial" w:cs="Arial"/>
          <w:b/>
          <w:bCs/>
          <w:lang w:eastAsia="cs-CZ"/>
        </w:rPr>
        <w:t>Praha</w:t>
      </w:r>
      <w:r w:rsidRPr="00613070">
        <w:rPr>
          <w:rFonts w:ascii="Arial" w:eastAsia="Times New Roman" w:hAnsi="Arial" w:cs="Arial"/>
          <w:lang w:eastAsia="cs-CZ"/>
        </w:rPr>
        <w:t>.</w:t>
      </w:r>
    </w:p>
    <w:p w:rsidR="00613070" w:rsidRPr="00613070"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Služba na tomto služebním místě bude vykonávána ve služebním poměru </w:t>
      </w:r>
      <w:r w:rsidR="00C963BB">
        <w:rPr>
          <w:rFonts w:ascii="Arial" w:eastAsia="Times New Roman" w:hAnsi="Arial" w:cs="Arial"/>
          <w:b/>
          <w:bCs/>
          <w:lang w:eastAsia="cs-CZ"/>
        </w:rPr>
        <w:t xml:space="preserve">na dobu </w:t>
      </w:r>
      <w:r w:rsidR="006600E5">
        <w:rPr>
          <w:rFonts w:ascii="Arial" w:eastAsia="Times New Roman" w:hAnsi="Arial" w:cs="Arial"/>
          <w:b/>
          <w:bCs/>
          <w:lang w:eastAsia="cs-CZ"/>
        </w:rPr>
        <w:t>ne</w:t>
      </w:r>
      <w:r w:rsidR="00C963BB">
        <w:rPr>
          <w:rFonts w:ascii="Arial" w:eastAsia="Times New Roman" w:hAnsi="Arial" w:cs="Arial"/>
          <w:b/>
          <w:bCs/>
          <w:lang w:eastAsia="cs-CZ"/>
        </w:rPr>
        <w:t>určitou</w:t>
      </w:r>
      <w:r w:rsidRPr="00613070">
        <w:rPr>
          <w:rFonts w:ascii="Arial" w:eastAsia="Times New Roman" w:hAnsi="Arial" w:cs="Arial"/>
          <w:lang w:eastAsia="cs-CZ"/>
        </w:rPr>
        <w:t>. Předpokládaným dnem nástupu na služební místo je</w:t>
      </w:r>
      <w:r w:rsidR="00EF74D3" w:rsidRPr="00EF74D3">
        <w:rPr>
          <w:rFonts w:ascii="Arial" w:eastAsia="Times New Roman" w:hAnsi="Arial" w:cs="Arial"/>
          <w:b/>
          <w:lang w:eastAsia="cs-CZ"/>
        </w:rPr>
        <w:t xml:space="preserve"> </w:t>
      </w:r>
      <w:r w:rsidR="009162E3">
        <w:rPr>
          <w:rFonts w:ascii="Arial" w:eastAsia="Times New Roman" w:hAnsi="Arial" w:cs="Arial"/>
          <w:b/>
          <w:bCs/>
          <w:lang w:eastAsia="cs-CZ"/>
        </w:rPr>
        <w:t>březen/duben</w:t>
      </w:r>
      <w:r w:rsidRPr="00F94BAC">
        <w:rPr>
          <w:rFonts w:ascii="Arial" w:eastAsia="Times New Roman" w:hAnsi="Arial" w:cs="Arial"/>
          <w:b/>
          <w:bCs/>
          <w:lang w:eastAsia="cs-CZ"/>
        </w:rPr>
        <w:t xml:space="preserve"> 201</w:t>
      </w:r>
      <w:r w:rsidR="00C963BB">
        <w:rPr>
          <w:rFonts w:ascii="Arial" w:eastAsia="Times New Roman" w:hAnsi="Arial" w:cs="Arial"/>
          <w:b/>
          <w:bCs/>
          <w:lang w:eastAsia="cs-CZ"/>
        </w:rPr>
        <w:t>8</w:t>
      </w:r>
      <w:r w:rsidRPr="00F94BAC">
        <w:rPr>
          <w:rFonts w:ascii="Arial" w:eastAsia="Times New Roman" w:hAnsi="Arial" w:cs="Arial"/>
          <w:lang w:eastAsia="cs-CZ"/>
        </w:rPr>
        <w:t>.</w:t>
      </w:r>
    </w:p>
    <w:p w:rsidR="00C963BB" w:rsidRDefault="00613070" w:rsidP="00F934EA">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Služební místo je zařazeno podle Přílohy č. 1 k</w:t>
      </w:r>
      <w:r w:rsidR="00E1452E">
        <w:rPr>
          <w:rFonts w:ascii="Arial" w:eastAsia="Times New Roman" w:hAnsi="Arial" w:cs="Arial"/>
          <w:lang w:eastAsia="cs-CZ"/>
        </w:rPr>
        <w:t> </w:t>
      </w:r>
      <w:r w:rsidRPr="00613070">
        <w:rPr>
          <w:rFonts w:ascii="Arial" w:eastAsia="Times New Roman" w:hAnsi="Arial" w:cs="Arial"/>
          <w:lang w:eastAsia="cs-CZ"/>
        </w:rPr>
        <w:t>zákonu</w:t>
      </w:r>
      <w:r w:rsidR="00E1452E">
        <w:rPr>
          <w:rFonts w:ascii="Arial" w:eastAsia="Times New Roman" w:hAnsi="Arial" w:cs="Arial"/>
          <w:lang w:eastAsia="cs-CZ"/>
        </w:rPr>
        <w:t xml:space="preserve"> o státní službě</w:t>
      </w:r>
      <w:r w:rsidRPr="00613070">
        <w:rPr>
          <w:rFonts w:ascii="Arial" w:eastAsia="Times New Roman" w:hAnsi="Arial" w:cs="Arial"/>
          <w:lang w:eastAsia="cs-CZ"/>
        </w:rPr>
        <w:t xml:space="preserve"> do </w:t>
      </w:r>
      <w:r w:rsidR="00C963BB">
        <w:rPr>
          <w:rFonts w:ascii="Arial" w:eastAsia="Times New Roman" w:hAnsi="Arial" w:cs="Arial"/>
          <w:b/>
          <w:bCs/>
          <w:lang w:eastAsia="cs-CZ"/>
        </w:rPr>
        <w:t>13</w:t>
      </w:r>
      <w:r w:rsidRPr="00613070">
        <w:rPr>
          <w:rFonts w:ascii="Arial" w:eastAsia="Times New Roman" w:hAnsi="Arial" w:cs="Arial"/>
          <w:b/>
          <w:bCs/>
          <w:lang w:eastAsia="cs-CZ"/>
        </w:rPr>
        <w:t>. platové třídy</w:t>
      </w:r>
      <w:r w:rsidRPr="00613070">
        <w:rPr>
          <w:rFonts w:ascii="Arial" w:eastAsia="Times New Roman" w:hAnsi="Arial" w:cs="Arial"/>
          <w:lang w:eastAsia="cs-CZ"/>
        </w:rPr>
        <w:t>.</w:t>
      </w:r>
      <w:r w:rsidR="009F2D42">
        <w:rPr>
          <w:rFonts w:ascii="Arial" w:eastAsia="Times New Roman" w:hAnsi="Arial" w:cs="Arial"/>
          <w:lang w:eastAsia="cs-CZ"/>
        </w:rPr>
        <w:t xml:space="preserve"> </w:t>
      </w:r>
    </w:p>
    <w:p w:rsidR="00604FA0" w:rsidRDefault="00604FA0" w:rsidP="00F934EA">
      <w:pPr>
        <w:spacing w:before="100" w:beforeAutospacing="1" w:after="100" w:afterAutospacing="1" w:line="360" w:lineRule="auto"/>
        <w:jc w:val="both"/>
        <w:rPr>
          <w:rFonts w:ascii="Arial" w:eastAsia="Times New Roman" w:hAnsi="Arial" w:cs="Arial"/>
          <w:lang w:eastAsia="cs-CZ"/>
        </w:rPr>
      </w:pPr>
      <w:r w:rsidRPr="006600E5">
        <w:rPr>
          <w:rFonts w:ascii="Arial" w:eastAsia="Times New Roman" w:hAnsi="Arial" w:cs="Arial"/>
          <w:lang w:eastAsia="cs-CZ"/>
        </w:rPr>
        <w:t>Výkon služby na tomto služ</w:t>
      </w:r>
      <w:r w:rsidR="00FB3A6F" w:rsidRPr="006600E5">
        <w:rPr>
          <w:rFonts w:ascii="Arial" w:eastAsia="Times New Roman" w:hAnsi="Arial" w:cs="Arial"/>
          <w:lang w:eastAsia="cs-CZ"/>
        </w:rPr>
        <w:t xml:space="preserve">ebním místě zahrnuje </w:t>
      </w:r>
      <w:r w:rsidR="009162E3">
        <w:rPr>
          <w:rFonts w:ascii="Arial" w:eastAsia="Times New Roman" w:hAnsi="Arial" w:cs="Arial"/>
          <w:lang w:eastAsia="cs-CZ"/>
        </w:rPr>
        <w:t>především celostátní metodické usměrňování a koordinace výkonu státní správy na úseku veterinární péče; stanovování a komplexní zajišťování opatření pro případ mimořádných událostí a krizových situací; provádění dohledu nad spisovou službou a nad vyřazováním písemností (skartační řízení); zpracování dílčích koncepcí jednotlivých oblastí veterinární správy a veterinárních léčiv; zajišťování agendy ochrany utajovaných informací.</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Posuzovány budou </w:t>
      </w:r>
      <w:r w:rsidRPr="00265F7E">
        <w:rPr>
          <w:rFonts w:ascii="Arial" w:eastAsia="Times New Roman" w:hAnsi="Arial" w:cs="Arial"/>
          <w:b/>
          <w:lang w:eastAsia="cs-CZ"/>
        </w:rPr>
        <w:t>žádosti</w:t>
      </w:r>
      <w:r w:rsidR="00265F7E">
        <w:rPr>
          <w:rStyle w:val="Znakapoznpodarou"/>
          <w:rFonts w:ascii="Arial" w:eastAsia="Times New Roman" w:hAnsi="Arial" w:cs="Arial"/>
          <w:b/>
          <w:lang w:eastAsia="cs-CZ"/>
        </w:rPr>
        <w:footnoteReference w:id="1"/>
      </w:r>
      <w:r w:rsidRPr="00613070">
        <w:rPr>
          <w:rFonts w:ascii="Arial" w:eastAsia="Times New Roman" w:hAnsi="Arial" w:cs="Arial"/>
          <w:lang w:eastAsia="cs-CZ"/>
        </w:rPr>
        <w:t xml:space="preserve">, které uchazeči zašlou prostřednictvím provozovatele poštovních služeb na adresu státního tajemníka v Ministerstvu vnitra, </w:t>
      </w:r>
      <w:r>
        <w:rPr>
          <w:rFonts w:ascii="Arial" w:eastAsia="Times New Roman" w:hAnsi="Arial" w:cs="Arial"/>
          <w:b/>
          <w:bCs/>
          <w:lang w:eastAsia="cs-CZ"/>
        </w:rPr>
        <w:t xml:space="preserve">Ministerstvo vnitra, </w:t>
      </w:r>
      <w:r w:rsidR="00843063">
        <w:rPr>
          <w:rFonts w:ascii="Arial" w:eastAsia="Times New Roman" w:hAnsi="Arial" w:cs="Arial"/>
          <w:b/>
          <w:bCs/>
          <w:lang w:eastAsia="cs-CZ"/>
        </w:rPr>
        <w:br/>
      </w:r>
      <w:r>
        <w:rPr>
          <w:rFonts w:ascii="Arial" w:eastAsia="Times New Roman" w:hAnsi="Arial" w:cs="Arial"/>
          <w:b/>
          <w:bCs/>
          <w:lang w:eastAsia="cs-CZ"/>
        </w:rPr>
        <w:t>Nad Š</w:t>
      </w:r>
      <w:r w:rsidRPr="00613070">
        <w:rPr>
          <w:rFonts w:ascii="Arial" w:eastAsia="Times New Roman" w:hAnsi="Arial" w:cs="Arial"/>
          <w:b/>
          <w:bCs/>
          <w:lang w:eastAsia="cs-CZ"/>
        </w:rPr>
        <w:t>tolou 3, P. O. BOX 95, Praha 7, PSČ 170 34</w:t>
      </w:r>
      <w:r w:rsidRPr="00613070">
        <w:rPr>
          <w:rFonts w:ascii="Arial" w:eastAsia="Times New Roman" w:hAnsi="Arial" w:cs="Arial"/>
          <w:lang w:eastAsia="cs-CZ"/>
        </w:rPr>
        <w:t xml:space="preserve">, nebo osobně podají do podatelny Ministerstva vnitra na výše uvedené adrese v termínu </w:t>
      </w:r>
      <w:r w:rsidRPr="00265F7E">
        <w:rPr>
          <w:rFonts w:ascii="Arial" w:eastAsia="Times New Roman" w:hAnsi="Arial" w:cs="Arial"/>
          <w:b/>
          <w:bCs/>
          <w:lang w:eastAsia="cs-CZ"/>
        </w:rPr>
        <w:t xml:space="preserve">do </w:t>
      </w:r>
      <w:r w:rsidR="00EA57DC">
        <w:rPr>
          <w:rFonts w:ascii="Arial" w:eastAsia="Times New Roman" w:hAnsi="Arial" w:cs="Arial"/>
          <w:b/>
          <w:bCs/>
          <w:lang w:eastAsia="cs-CZ"/>
        </w:rPr>
        <w:t>5</w:t>
      </w:r>
      <w:r w:rsidR="00582E3E" w:rsidRPr="00265F7E">
        <w:rPr>
          <w:rFonts w:ascii="Arial" w:eastAsia="Times New Roman" w:hAnsi="Arial" w:cs="Arial"/>
          <w:b/>
          <w:bCs/>
          <w:lang w:eastAsia="cs-CZ"/>
        </w:rPr>
        <w:t xml:space="preserve">. </w:t>
      </w:r>
      <w:r w:rsidR="00C963BB">
        <w:rPr>
          <w:rFonts w:ascii="Arial" w:eastAsia="Times New Roman" w:hAnsi="Arial" w:cs="Arial"/>
          <w:b/>
          <w:bCs/>
          <w:lang w:eastAsia="cs-CZ"/>
        </w:rPr>
        <w:t>3</w:t>
      </w:r>
      <w:r w:rsidRPr="00265F7E">
        <w:rPr>
          <w:rFonts w:ascii="Arial" w:eastAsia="Times New Roman" w:hAnsi="Arial" w:cs="Arial"/>
          <w:b/>
          <w:bCs/>
          <w:lang w:eastAsia="cs-CZ"/>
        </w:rPr>
        <w:t>. 201</w:t>
      </w:r>
      <w:r w:rsidR="00C963BB">
        <w:rPr>
          <w:rFonts w:ascii="Arial" w:eastAsia="Times New Roman" w:hAnsi="Arial" w:cs="Arial"/>
          <w:b/>
          <w:bCs/>
          <w:lang w:eastAsia="cs-CZ"/>
        </w:rPr>
        <w:t>8</w:t>
      </w:r>
      <w:r w:rsidRPr="00613070">
        <w:rPr>
          <w:rFonts w:ascii="Arial" w:eastAsia="Times New Roman" w:hAnsi="Arial" w:cs="Arial"/>
          <w:lang w:eastAsia="cs-CZ"/>
        </w:rPr>
        <w:t xml:space="preserve">. Žádost lze podat rovněž v elektronické podobě s elektronickým podpisem na elektronickou adresu služebního úřadu </w:t>
      </w:r>
      <w:r w:rsidRPr="00613070">
        <w:rPr>
          <w:rFonts w:ascii="Arial" w:eastAsia="Times New Roman" w:hAnsi="Arial" w:cs="Arial"/>
          <w:lang w:eastAsia="cs-CZ"/>
        </w:rPr>
        <w:lastRenderedPageBreak/>
        <w:t>(</w:t>
      </w:r>
      <w:hyperlink r:id="rId9" w:history="1">
        <w:r w:rsidRPr="00613070">
          <w:rPr>
            <w:rFonts w:ascii="Arial" w:eastAsia="Times New Roman" w:hAnsi="Arial" w:cs="Arial"/>
            <w:b/>
            <w:bCs/>
            <w:color w:val="0000FF"/>
            <w:u w:val="single"/>
            <w:lang w:eastAsia="cs-CZ"/>
          </w:rPr>
          <w:t>posta@mvcr.cz</w:t>
        </w:r>
      </w:hyperlink>
      <w:r w:rsidRPr="00613070">
        <w:rPr>
          <w:rFonts w:ascii="Arial" w:eastAsia="Times New Roman" w:hAnsi="Arial" w:cs="Arial"/>
          <w:lang w:eastAsia="cs-CZ"/>
        </w:rPr>
        <w:t>) nebo prostřednictvím veřejné datové sítě do datové schránky</w:t>
      </w:r>
      <w:r w:rsidR="00E1452E">
        <w:rPr>
          <w:rFonts w:ascii="Arial" w:eastAsia="Times New Roman" w:hAnsi="Arial" w:cs="Arial"/>
          <w:lang w:eastAsia="cs-CZ"/>
        </w:rPr>
        <w:br/>
      </w:r>
      <w:r w:rsidRPr="00613070">
        <w:rPr>
          <w:rFonts w:ascii="Arial" w:eastAsia="Times New Roman" w:hAnsi="Arial" w:cs="Arial"/>
          <w:lang w:eastAsia="cs-CZ"/>
        </w:rPr>
        <w:t>(</w:t>
      </w:r>
      <w:r w:rsidRPr="00613070">
        <w:rPr>
          <w:rFonts w:ascii="Arial" w:eastAsia="Times New Roman" w:hAnsi="Arial" w:cs="Arial"/>
          <w:b/>
          <w:bCs/>
          <w:lang w:eastAsia="cs-CZ"/>
        </w:rPr>
        <w:t>ID datové schránky: krk34e3</w:t>
      </w:r>
      <w:r w:rsidRPr="00613070">
        <w:rPr>
          <w:rFonts w:ascii="Arial" w:eastAsia="Times New Roman" w:hAnsi="Arial" w:cs="Arial"/>
          <w:lang w:eastAsia="cs-CZ"/>
        </w:rPr>
        <w:t>).</w:t>
      </w:r>
    </w:p>
    <w:p w:rsidR="00D50B6F" w:rsidRDefault="00613070" w:rsidP="00871907">
      <w:pPr>
        <w:spacing w:before="100" w:beforeAutospacing="1" w:after="100" w:afterAutospacing="1" w:line="360" w:lineRule="auto"/>
        <w:jc w:val="both"/>
        <w:rPr>
          <w:rFonts w:ascii="Arial" w:eastAsia="Times New Roman" w:hAnsi="Arial" w:cs="Arial"/>
          <w:lang w:eastAsia="cs-CZ"/>
        </w:rPr>
      </w:pPr>
      <w:r w:rsidRPr="00613070">
        <w:rPr>
          <w:rFonts w:ascii="Arial" w:eastAsia="Times New Roman" w:hAnsi="Arial" w:cs="Arial"/>
          <w:lang w:eastAsia="cs-CZ"/>
        </w:rPr>
        <w:t xml:space="preserve">Obálka obsahující přihlášku včetně požadovaných listin musí být označena slovy: </w:t>
      </w:r>
      <w:r w:rsidRPr="00613070">
        <w:rPr>
          <w:rFonts w:ascii="Arial" w:eastAsia="Times New Roman" w:hAnsi="Arial" w:cs="Arial"/>
          <w:b/>
          <w:lang w:eastAsia="cs-CZ"/>
        </w:rPr>
        <w:t>„Neotvírat</w:t>
      </w:r>
      <w:r w:rsidR="00871907">
        <w:rPr>
          <w:rFonts w:ascii="Arial" w:eastAsia="Times New Roman" w:hAnsi="Arial" w:cs="Arial"/>
          <w:b/>
          <w:lang w:eastAsia="cs-CZ"/>
        </w:rPr>
        <w:t xml:space="preserve"> – kancelář státního tajemníka</w:t>
      </w:r>
      <w:r w:rsidRPr="00613070">
        <w:rPr>
          <w:rFonts w:ascii="Arial" w:eastAsia="Times New Roman" w:hAnsi="Arial" w:cs="Arial"/>
          <w:b/>
          <w:lang w:eastAsia="cs-CZ"/>
        </w:rPr>
        <w:t xml:space="preserve">“ a slovy „Výběrové řízení na služební místo </w:t>
      </w:r>
      <w:r w:rsidR="00423390" w:rsidRPr="00423390">
        <w:rPr>
          <w:rFonts w:ascii="Arial" w:eastAsia="Times New Roman" w:hAnsi="Arial" w:cs="Arial"/>
          <w:b/>
          <w:lang w:eastAsia="cs-CZ"/>
        </w:rPr>
        <w:t xml:space="preserve">vedoucí oddělení </w:t>
      </w:r>
      <w:r w:rsidR="006600E5">
        <w:rPr>
          <w:rFonts w:ascii="Arial" w:eastAsia="Times New Roman" w:hAnsi="Arial" w:cs="Arial"/>
          <w:b/>
          <w:lang w:eastAsia="cs-CZ"/>
        </w:rPr>
        <w:t>vnitřního a veterinárního</w:t>
      </w:r>
      <w:r w:rsidR="00C963BB">
        <w:rPr>
          <w:rFonts w:ascii="Arial" w:eastAsia="Times New Roman" w:hAnsi="Arial" w:cs="Arial"/>
          <w:b/>
          <w:lang w:eastAsia="cs-CZ"/>
        </w:rPr>
        <w:t xml:space="preserve">, </w:t>
      </w:r>
      <w:r w:rsidR="00265F7E">
        <w:rPr>
          <w:rFonts w:ascii="Arial" w:eastAsia="Times New Roman" w:hAnsi="Arial" w:cs="Arial"/>
          <w:b/>
          <w:lang w:eastAsia="cs-CZ"/>
        </w:rPr>
        <w:t xml:space="preserve">ID </w:t>
      </w:r>
      <w:r w:rsidR="006600E5">
        <w:rPr>
          <w:rFonts w:ascii="Arial" w:eastAsia="Times New Roman" w:hAnsi="Arial" w:cs="Arial"/>
          <w:b/>
          <w:lang w:eastAsia="cs-CZ"/>
        </w:rPr>
        <w:t>17005427</w:t>
      </w:r>
      <w:r w:rsidR="00265F7E">
        <w:rPr>
          <w:rFonts w:ascii="Arial" w:eastAsia="Times New Roman" w:hAnsi="Arial" w:cs="Arial"/>
          <w:b/>
          <w:lang w:eastAsia="cs-CZ"/>
        </w:rPr>
        <w:t>, č. j. MV-</w:t>
      </w:r>
      <w:r w:rsidR="00F56D85" w:rsidRPr="00EA57DC">
        <w:rPr>
          <w:rFonts w:ascii="Arial" w:eastAsia="Times New Roman" w:hAnsi="Arial" w:cs="Arial"/>
          <w:b/>
          <w:lang w:eastAsia="cs-CZ"/>
        </w:rPr>
        <w:t>15569</w:t>
      </w:r>
      <w:r w:rsidR="00C92E94" w:rsidRPr="00EA57DC">
        <w:rPr>
          <w:rFonts w:ascii="Arial" w:eastAsia="Times New Roman" w:hAnsi="Arial" w:cs="Arial"/>
          <w:b/>
          <w:lang w:eastAsia="cs-CZ"/>
        </w:rPr>
        <w:t>-3</w:t>
      </w:r>
      <w:r w:rsidR="00265F7E" w:rsidRPr="00EA57DC">
        <w:rPr>
          <w:rFonts w:ascii="Arial" w:eastAsia="Times New Roman" w:hAnsi="Arial" w:cs="Arial"/>
          <w:b/>
          <w:lang w:eastAsia="cs-CZ"/>
        </w:rPr>
        <w:t>/</w:t>
      </w:r>
      <w:r w:rsidR="00F56D85">
        <w:rPr>
          <w:rFonts w:ascii="Arial" w:eastAsia="Times New Roman" w:hAnsi="Arial" w:cs="Arial"/>
          <w:b/>
          <w:lang w:eastAsia="cs-CZ"/>
        </w:rPr>
        <w:t>SST-2018</w:t>
      </w:r>
      <w:r w:rsidRPr="00613070">
        <w:rPr>
          <w:rFonts w:ascii="Arial" w:eastAsia="Times New Roman" w:hAnsi="Arial" w:cs="Arial"/>
          <w:b/>
          <w:lang w:eastAsia="cs-CZ"/>
        </w:rPr>
        <w:t>“</w:t>
      </w:r>
      <w:r w:rsidRPr="00F934EA">
        <w:rPr>
          <w:rStyle w:val="Znakapoznpodarou"/>
          <w:rFonts w:ascii="Arial" w:eastAsia="Times New Roman" w:hAnsi="Arial" w:cs="Arial"/>
          <w:b/>
          <w:lang w:eastAsia="cs-CZ"/>
        </w:rPr>
        <w:footnoteReference w:id="2"/>
      </w:r>
      <w:r w:rsidRPr="00613070">
        <w:rPr>
          <w:rFonts w:ascii="Arial" w:eastAsia="Times New Roman" w:hAnsi="Arial" w:cs="Arial"/>
          <w:b/>
          <w:lang w:eastAsia="cs-CZ"/>
        </w:rPr>
        <w:t>.</w:t>
      </w:r>
    </w:p>
    <w:p w:rsidR="00613070" w:rsidRPr="00D50B6F" w:rsidRDefault="00613070" w:rsidP="00871907">
      <w:pPr>
        <w:spacing w:before="100" w:beforeAutospacing="1" w:after="100" w:afterAutospacing="1" w:line="360" w:lineRule="auto"/>
        <w:jc w:val="both"/>
        <w:rPr>
          <w:rFonts w:ascii="Arial" w:eastAsia="Times New Roman" w:hAnsi="Arial" w:cs="Arial"/>
          <w:lang w:eastAsia="cs-CZ"/>
        </w:rPr>
      </w:pPr>
      <w:proofErr w:type="gramStart"/>
      <w:r w:rsidRPr="00613070">
        <w:rPr>
          <w:rFonts w:ascii="Arial" w:eastAsia="Times New Roman" w:hAnsi="Arial" w:cs="Arial"/>
          <w:b/>
          <w:bCs/>
          <w:lang w:eastAsia="cs-CZ"/>
        </w:rPr>
        <w:t>Výběrového</w:t>
      </w:r>
      <w:proofErr w:type="gramEnd"/>
      <w:r w:rsidRPr="00613070">
        <w:rPr>
          <w:rFonts w:ascii="Arial" w:eastAsia="Times New Roman" w:hAnsi="Arial" w:cs="Arial"/>
          <w:b/>
          <w:bCs/>
          <w:lang w:eastAsia="cs-CZ"/>
        </w:rPr>
        <w:t xml:space="preserve"> řízení na služební místo </w:t>
      </w:r>
      <w:r w:rsidR="00423390" w:rsidRPr="00423390">
        <w:rPr>
          <w:rFonts w:ascii="Arial" w:eastAsia="Times New Roman" w:hAnsi="Arial" w:cs="Arial"/>
          <w:b/>
          <w:bCs/>
          <w:lang w:eastAsia="cs-CZ"/>
        </w:rPr>
        <w:t xml:space="preserve">vedoucí </w:t>
      </w:r>
      <w:r w:rsidR="00D26799">
        <w:rPr>
          <w:rFonts w:ascii="Arial" w:eastAsia="Times New Roman" w:hAnsi="Arial" w:cs="Arial"/>
          <w:b/>
          <w:bCs/>
          <w:lang w:eastAsia="cs-CZ"/>
        </w:rPr>
        <w:t>oddělení</w:t>
      </w:r>
      <w:r w:rsidR="00951519">
        <w:rPr>
          <w:rFonts w:ascii="Arial" w:eastAsia="Times New Roman" w:hAnsi="Arial" w:cs="Arial"/>
          <w:b/>
          <w:bCs/>
          <w:lang w:eastAsia="cs-CZ"/>
        </w:rPr>
        <w:t xml:space="preserve"> </w:t>
      </w:r>
      <w:r w:rsidR="006600E5">
        <w:rPr>
          <w:rFonts w:ascii="Arial" w:eastAsia="Times New Roman" w:hAnsi="Arial" w:cs="Arial"/>
          <w:b/>
          <w:bCs/>
          <w:lang w:eastAsia="cs-CZ"/>
        </w:rPr>
        <w:t>vnitřního a veterinárního</w:t>
      </w:r>
      <w:r w:rsidR="00871907" w:rsidRPr="00871907">
        <w:rPr>
          <w:rFonts w:ascii="Arial" w:eastAsia="Times New Roman" w:hAnsi="Arial" w:cs="Arial"/>
          <w:b/>
          <w:bCs/>
          <w:lang w:eastAsia="cs-CZ"/>
        </w:rPr>
        <w:t>,</w:t>
      </w:r>
      <w:r>
        <w:rPr>
          <w:rFonts w:ascii="Arial" w:eastAsia="Times New Roman" w:hAnsi="Arial" w:cs="Arial"/>
          <w:b/>
          <w:bCs/>
          <w:lang w:eastAsia="cs-CZ"/>
        </w:rPr>
        <w:t xml:space="preserve"> </w:t>
      </w:r>
      <w:r w:rsidRPr="00613070">
        <w:rPr>
          <w:rFonts w:ascii="Arial" w:eastAsia="Times New Roman" w:hAnsi="Arial" w:cs="Arial"/>
          <w:b/>
          <w:bCs/>
          <w:lang w:eastAsia="cs-CZ"/>
        </w:rPr>
        <w:t>se v</w:t>
      </w:r>
      <w:r w:rsidR="006600E5">
        <w:rPr>
          <w:rFonts w:ascii="Arial" w:eastAsia="Times New Roman" w:hAnsi="Arial" w:cs="Arial"/>
          <w:b/>
          <w:bCs/>
          <w:lang w:eastAsia="cs-CZ"/>
        </w:rPr>
        <w:t> </w:t>
      </w:r>
      <w:r w:rsidRPr="00613070">
        <w:rPr>
          <w:rFonts w:ascii="Arial" w:eastAsia="Times New Roman" w:hAnsi="Arial" w:cs="Arial"/>
          <w:b/>
          <w:bCs/>
          <w:lang w:eastAsia="cs-CZ"/>
        </w:rPr>
        <w:t xml:space="preserve">souladu se zákonem může zúčastnit žadatel, </w:t>
      </w:r>
      <w:proofErr w:type="gramStart"/>
      <w:r w:rsidRPr="00613070">
        <w:rPr>
          <w:rFonts w:ascii="Arial" w:eastAsia="Times New Roman" w:hAnsi="Arial" w:cs="Arial"/>
          <w:b/>
          <w:bCs/>
          <w:lang w:eastAsia="cs-CZ"/>
        </w:rPr>
        <w:t>který:</w:t>
      </w:r>
      <w:proofErr w:type="gramEnd"/>
    </w:p>
    <w:p w:rsidR="0030510D" w:rsidRPr="00647B31" w:rsidRDefault="0030510D" w:rsidP="0030510D">
      <w:pPr>
        <w:numPr>
          <w:ilvl w:val="0"/>
          <w:numId w:val="14"/>
        </w:numPr>
        <w:spacing w:after="0" w:line="360" w:lineRule="auto"/>
        <w:ind w:left="284" w:hanging="284"/>
        <w:jc w:val="both"/>
        <w:rPr>
          <w:rFonts w:ascii="Arial" w:hAnsi="Arial" w:cs="Arial"/>
        </w:rPr>
      </w:pPr>
      <w:r w:rsidRPr="00647B31">
        <w:rPr>
          <w:rFonts w:ascii="Arial" w:hAnsi="Arial" w:cs="Arial"/>
        </w:rPr>
        <w:t>splňuje základní předpoklady stanovené zákonem, tj.:</w:t>
      </w:r>
    </w:p>
    <w:p w:rsidR="00C963BB" w:rsidRPr="006A6FF5" w:rsidRDefault="0030510D" w:rsidP="00C963BB">
      <w:pPr>
        <w:numPr>
          <w:ilvl w:val="0"/>
          <w:numId w:val="8"/>
        </w:numPr>
        <w:spacing w:after="120" w:line="360" w:lineRule="auto"/>
        <w:ind w:left="568" w:hanging="284"/>
        <w:jc w:val="both"/>
        <w:rPr>
          <w:rFonts w:ascii="Arial" w:hAnsi="Arial" w:cs="Arial"/>
        </w:rPr>
      </w:pPr>
      <w:r w:rsidRPr="00647B31">
        <w:rPr>
          <w:rFonts w:ascii="Arial" w:hAnsi="Arial" w:cs="Arial"/>
          <w:color w:val="000000" w:themeColor="text1"/>
        </w:rPr>
        <w:t>je</w:t>
      </w:r>
      <w:r w:rsidR="00C963BB">
        <w:rPr>
          <w:rFonts w:ascii="Arial" w:hAnsi="Arial" w:cs="Arial"/>
          <w:color w:val="000000" w:themeColor="text1"/>
        </w:rPr>
        <w:t xml:space="preserve"> </w:t>
      </w:r>
      <w:r w:rsidR="00C963BB" w:rsidRPr="006A6FF5">
        <w:rPr>
          <w:rFonts w:ascii="Arial" w:hAnsi="Arial" w:cs="Arial"/>
        </w:rPr>
        <w:t>státním občanem České republiky, občanem jiného členského státu Evropské unie nebo občanem státu, který je smluvním státem Dohody o Evropském hospodářském prostoru [§ 25 odst. 1 písm. a) zákona];</w:t>
      </w:r>
    </w:p>
    <w:p w:rsidR="00C963BB" w:rsidRPr="006A6FF5" w:rsidRDefault="00C963BB" w:rsidP="00C963BB">
      <w:pPr>
        <w:spacing w:after="0" w:line="360" w:lineRule="auto"/>
        <w:ind w:left="567"/>
        <w:jc w:val="both"/>
        <w:rPr>
          <w:rFonts w:ascii="Arial" w:hAnsi="Arial" w:cs="Arial"/>
        </w:rPr>
      </w:pPr>
      <w:r w:rsidRPr="006A6FF5">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A6FF5">
        <w:rPr>
          <w:rStyle w:val="Znakapoznpodarou"/>
          <w:rFonts w:ascii="Arial" w:hAnsi="Arial" w:cs="Arial"/>
        </w:rPr>
        <w:footnoteReference w:id="3"/>
      </w:r>
      <w:r w:rsidRPr="006A6FF5">
        <w:rPr>
          <w:rFonts w:ascii="Arial" w:hAnsi="Arial" w:cs="Arial"/>
        </w:rPr>
        <w:t xml:space="preserve"> popř. prostou kopii průkazu totožnosti; uvedenou listinu je žadatel v takovém případě povinen doložit následně, nejpozději před konáním pohovoru;</w:t>
      </w:r>
    </w:p>
    <w:p w:rsidR="00C963BB" w:rsidRPr="006A6FF5" w:rsidRDefault="00C963BB" w:rsidP="00C963BB">
      <w:pPr>
        <w:spacing w:after="120" w:line="360" w:lineRule="auto"/>
        <w:ind w:left="567"/>
        <w:jc w:val="both"/>
        <w:rPr>
          <w:rFonts w:ascii="Arial" w:hAnsi="Arial" w:cs="Arial"/>
        </w:rPr>
      </w:pPr>
      <w:r w:rsidRPr="006A6FF5">
        <w:rPr>
          <w:rFonts w:ascii="Arial" w:hAnsi="Arial" w:cs="Arial"/>
        </w:rPr>
        <w:t xml:space="preserve">Žadatel, který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 alespoň po dobu 3 školních roků základní, střední nebo vysokou školu, na kterých byl vyučovacím jazykem český jazyk. Splnění tohoto předpokladu se dokládá příslušnou listinou. </w:t>
      </w:r>
    </w:p>
    <w:p w:rsidR="0030510D" w:rsidRPr="00647B31" w:rsidRDefault="0030510D" w:rsidP="00C963BB">
      <w:pPr>
        <w:numPr>
          <w:ilvl w:val="0"/>
          <w:numId w:val="8"/>
        </w:numPr>
        <w:spacing w:after="0" w:line="360" w:lineRule="auto"/>
        <w:ind w:left="568" w:hanging="284"/>
        <w:jc w:val="both"/>
        <w:rPr>
          <w:rFonts w:ascii="Arial" w:hAnsi="Arial" w:cs="Arial"/>
        </w:rPr>
      </w:pPr>
      <w:r w:rsidRPr="00647B31">
        <w:rPr>
          <w:rFonts w:ascii="Arial" w:hAnsi="Arial" w:cs="Arial"/>
        </w:rPr>
        <w:t>dosáhl věku 18 let [§ 25 odst. 1 písm. b) zákona];</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je plně svéprávný [§ 25 odst. 1 písm. c)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šestá zákona dokládá písemným čestným prohlášením</w:t>
      </w:r>
      <w:r w:rsidRPr="00647B31">
        <w:rPr>
          <w:rStyle w:val="Znakapoznpodarou"/>
          <w:rFonts w:ascii="Arial" w:hAnsi="Arial" w:cs="Arial"/>
        </w:rPr>
        <w:footnoteReference w:id="4"/>
      </w:r>
      <w:r w:rsidRPr="00647B31">
        <w:rPr>
          <w:rFonts w:ascii="Arial" w:hAnsi="Arial" w:cs="Arial"/>
        </w:rPr>
        <w:t>;</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je bezúhonný [§ 25 odst. 1 písm. d) zákona];</w:t>
      </w:r>
    </w:p>
    <w:p w:rsidR="0030510D" w:rsidRPr="00647B31" w:rsidRDefault="0030510D" w:rsidP="0030510D">
      <w:pPr>
        <w:spacing w:after="0" w:line="360" w:lineRule="auto"/>
        <w:ind w:left="567"/>
        <w:jc w:val="both"/>
        <w:rPr>
          <w:rFonts w:ascii="Arial" w:hAnsi="Arial" w:cs="Arial"/>
          <w:bCs/>
          <w:color w:val="000000" w:themeColor="text1"/>
        </w:rPr>
      </w:pPr>
      <w:r w:rsidRPr="00647B31">
        <w:rPr>
          <w:rFonts w:ascii="Arial" w:hAnsi="Arial" w:cs="Arial"/>
        </w:rPr>
        <w:t xml:space="preserve">Splnění tohoto předpokladu se podle § 26 odst. 1 věta druhá zákona dokládá výpisem z evidence Rejstříku trestů, který nesmí být starší než 3 měsíce. </w:t>
      </w:r>
      <w:r w:rsidRPr="00647B31">
        <w:rPr>
          <w:rFonts w:ascii="Arial" w:hAnsi="Arial" w:cs="Arial"/>
          <w:color w:val="000000" w:themeColor="text1"/>
        </w:rPr>
        <w:t>Pokud žadatel do žádosti poskytne údaje nutné k obstarání výpisu z evidence Rejstříku trestů</w:t>
      </w:r>
      <w:r w:rsidRPr="00647B31">
        <w:rPr>
          <w:rStyle w:val="Znakapoznpodarou"/>
          <w:rFonts w:ascii="Arial" w:hAnsi="Arial" w:cs="Arial"/>
          <w:color w:val="000000" w:themeColor="text1"/>
        </w:rPr>
        <w:footnoteReference w:id="5"/>
      </w:r>
      <w:r w:rsidRPr="00647B31">
        <w:rPr>
          <w:rFonts w:ascii="Arial" w:hAnsi="Arial" w:cs="Arial"/>
          <w:color w:val="000000" w:themeColor="text1"/>
        </w:rPr>
        <w:t>, není již povinen výpis z evidence Rejstříku trestů doložit, neboť si ho služební orgán vyžádá na základě poskytnutých údajů přímo od Rejstříku trestů</w:t>
      </w:r>
      <w:r w:rsidRPr="00647B31">
        <w:rPr>
          <w:rFonts w:ascii="Arial" w:hAnsi="Arial" w:cs="Arial"/>
          <w:bCs/>
          <w:color w:val="000000" w:themeColor="text1"/>
        </w:rPr>
        <w:t>;</w:t>
      </w:r>
      <w:r w:rsidRPr="00647B31">
        <w:rPr>
          <w:rFonts w:ascii="Arial" w:hAnsi="Arial" w:cs="Arial"/>
          <w:color w:val="000000" w:themeColor="text1"/>
        </w:rPr>
        <w:t xml:space="preserve">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lastRenderedPageBreak/>
        <w:t xml:space="preserve">dosáhl vzdělání stanoveného zákonem pro toto služební místo [§ 25 odst. 1 písm. e) zákona], tj. </w:t>
      </w:r>
      <w:r w:rsidRPr="00647B31">
        <w:rPr>
          <w:rFonts w:ascii="Arial" w:hAnsi="Arial" w:cs="Arial"/>
          <w:b/>
          <w:color w:val="000000" w:themeColor="text1"/>
        </w:rPr>
        <w:t>vysokoškolské vzdělání v magisterském studijním programu</w:t>
      </w:r>
      <w:r w:rsidRPr="00647B31">
        <w:rPr>
          <w:rFonts w:ascii="Arial" w:hAnsi="Arial" w:cs="Arial"/>
        </w:rPr>
        <w:t xml:space="preserve">;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1 věta první zákona dokládá příslušnými listinami, tj. originálem nebo úředně ověřenou kopií dokladu o dosaženém vzdělání (</w:t>
      </w:r>
      <w:r w:rsidRPr="00647B31">
        <w:rPr>
          <w:rFonts w:ascii="Arial" w:hAnsi="Arial" w:cs="Arial"/>
          <w:color w:val="000000" w:themeColor="text1"/>
        </w:rPr>
        <w:t>vysokoškolského diplomu)</w:t>
      </w:r>
      <w:r w:rsidRPr="00647B31">
        <w:rPr>
          <w:rFonts w:ascii="Arial" w:hAnsi="Arial" w:cs="Arial"/>
        </w:rPr>
        <w:t>. Při podání žádosti lze podle § 26 odst. 2 zákona doložit pouze písemné čestné prohlášení o dosaženém vzdělání</w:t>
      </w:r>
      <w:r w:rsidRPr="00647B31">
        <w:rPr>
          <w:rStyle w:val="Znakapoznpodarou"/>
          <w:rFonts w:ascii="Arial" w:hAnsi="Arial" w:cs="Arial"/>
        </w:rPr>
        <w:footnoteReference w:id="6"/>
      </w:r>
      <w:r w:rsidRPr="00647B31">
        <w:rPr>
          <w:rFonts w:ascii="Arial" w:hAnsi="Arial" w:cs="Arial"/>
        </w:rPr>
        <w:t xml:space="preserve">; uvedenou listinu </w:t>
      </w:r>
      <w:r w:rsidRPr="00647B31">
        <w:rPr>
          <w:rFonts w:ascii="Arial" w:hAnsi="Arial" w:cs="Arial"/>
        </w:rPr>
        <w:br/>
        <w:t xml:space="preserve">v takovém případě je nutné doložit následně, nejpozději před konáním pohovoru;  </w:t>
      </w:r>
    </w:p>
    <w:p w:rsidR="0030510D" w:rsidRPr="00647B31" w:rsidRDefault="0030510D" w:rsidP="0030510D">
      <w:pPr>
        <w:numPr>
          <w:ilvl w:val="0"/>
          <w:numId w:val="8"/>
        </w:numPr>
        <w:spacing w:after="0" w:line="360" w:lineRule="auto"/>
        <w:ind w:left="567" w:hanging="283"/>
        <w:jc w:val="both"/>
        <w:rPr>
          <w:rFonts w:ascii="Arial" w:hAnsi="Arial" w:cs="Arial"/>
        </w:rPr>
      </w:pPr>
      <w:r w:rsidRPr="00647B31">
        <w:rPr>
          <w:rFonts w:ascii="Arial" w:hAnsi="Arial" w:cs="Arial"/>
        </w:rPr>
        <w:t xml:space="preserve">má potřebnou zdravotní způsobilost [§ 25 odst. 1 písm. f) zákona]; </w:t>
      </w:r>
    </w:p>
    <w:p w:rsidR="0030510D" w:rsidRPr="00647B31" w:rsidRDefault="0030510D" w:rsidP="0030510D">
      <w:pPr>
        <w:spacing w:after="0" w:line="360" w:lineRule="auto"/>
        <w:ind w:left="567"/>
        <w:jc w:val="both"/>
        <w:rPr>
          <w:rFonts w:ascii="Arial" w:hAnsi="Arial" w:cs="Arial"/>
        </w:rPr>
      </w:pPr>
      <w:r w:rsidRPr="00647B31">
        <w:rPr>
          <w:rFonts w:ascii="Arial" w:hAnsi="Arial" w:cs="Arial"/>
        </w:rPr>
        <w:t>Splnění tohoto předpokladu se podle § 26 odst. 3 zákona dokládá písemným čestným prohlášením</w:t>
      </w:r>
      <w:r w:rsidRPr="00647B31">
        <w:rPr>
          <w:rStyle w:val="Znakapoznpodarou"/>
          <w:rFonts w:ascii="Arial" w:hAnsi="Arial" w:cs="Arial"/>
        </w:rPr>
        <w:footnoteReference w:id="7"/>
      </w:r>
      <w:r w:rsidRPr="00647B31">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613070" w:rsidRPr="0030510D" w:rsidRDefault="00613070" w:rsidP="00F934EA">
      <w:pPr>
        <w:spacing w:before="100" w:beforeAutospacing="1" w:after="100" w:afterAutospacing="1" w:line="360" w:lineRule="auto"/>
        <w:jc w:val="both"/>
        <w:rPr>
          <w:rFonts w:ascii="Arial" w:eastAsia="Times New Roman" w:hAnsi="Arial" w:cs="Arial"/>
          <w:u w:val="single"/>
          <w:lang w:eastAsia="cs-CZ"/>
        </w:rPr>
      </w:pPr>
      <w:r w:rsidRPr="0030510D">
        <w:rPr>
          <w:rFonts w:ascii="Arial" w:eastAsia="Times New Roman" w:hAnsi="Arial" w:cs="Arial"/>
          <w:b/>
          <w:bCs/>
          <w:u w:val="single"/>
          <w:lang w:eastAsia="cs-CZ"/>
        </w:rPr>
        <w:t>Požadavky stanovené podle § 25 odst. 5 zákona služebním předpisem služebního orgánu:</w:t>
      </w:r>
    </w:p>
    <w:p w:rsidR="006600E5" w:rsidRPr="006600E5" w:rsidRDefault="006600E5" w:rsidP="006600E5">
      <w:pPr>
        <w:numPr>
          <w:ilvl w:val="0"/>
          <w:numId w:val="14"/>
        </w:numPr>
        <w:autoSpaceDE w:val="0"/>
        <w:autoSpaceDN w:val="0"/>
        <w:adjustRightInd w:val="0"/>
        <w:spacing w:after="0" w:line="360" w:lineRule="auto"/>
        <w:ind w:left="284" w:hanging="284"/>
        <w:jc w:val="both"/>
        <w:rPr>
          <w:rFonts w:ascii="Arial" w:hAnsi="Arial" w:cs="Arial"/>
        </w:rPr>
      </w:pPr>
      <w:r>
        <w:rPr>
          <w:rFonts w:ascii="Arial" w:hAnsi="Arial" w:cs="Arial"/>
        </w:rPr>
        <w:t>splňuje požadavek stanovený podle § 25 odst. 5 písm. a) zákona společným</w:t>
      </w:r>
      <w:r w:rsidRPr="00647B31">
        <w:rPr>
          <w:rFonts w:ascii="Arial" w:hAnsi="Arial" w:cs="Arial"/>
        </w:rPr>
        <w:t xml:space="preserve"> služebním předpisem náměstka ministra vnitra pro státní službu a státního tajem</w:t>
      </w:r>
      <w:r>
        <w:rPr>
          <w:rFonts w:ascii="Arial" w:hAnsi="Arial" w:cs="Arial"/>
        </w:rPr>
        <w:t xml:space="preserve">níka v Ministerstvu vnitra č. </w:t>
      </w:r>
      <w:r w:rsidR="00B332F8">
        <w:rPr>
          <w:rFonts w:ascii="Arial" w:hAnsi="Arial" w:cs="Arial"/>
        </w:rPr>
        <w:t>5/2018</w:t>
      </w:r>
      <w:r w:rsidRPr="00647B31">
        <w:rPr>
          <w:rFonts w:ascii="Arial" w:hAnsi="Arial" w:cs="Arial"/>
        </w:rPr>
        <w:t xml:space="preserve">, kterým se stanoví požadavky na služební a pracovní místa </w:t>
      </w:r>
      <w:r>
        <w:rPr>
          <w:rFonts w:ascii="Arial" w:hAnsi="Arial" w:cs="Arial"/>
        </w:rPr>
        <w:t>v </w:t>
      </w:r>
      <w:r w:rsidRPr="00647B31">
        <w:rPr>
          <w:rFonts w:ascii="Arial" w:hAnsi="Arial" w:cs="Arial"/>
        </w:rPr>
        <w:t>Min</w:t>
      </w:r>
      <w:r>
        <w:rPr>
          <w:rFonts w:ascii="Arial" w:hAnsi="Arial" w:cs="Arial"/>
        </w:rPr>
        <w:t>isterstvu vnitra,</w:t>
      </w:r>
      <w:r w:rsidR="00B332F8">
        <w:rPr>
          <w:rFonts w:ascii="Arial" w:hAnsi="Arial" w:cs="Arial"/>
        </w:rPr>
        <w:t xml:space="preserve"> ve znění služebního předpisu č. 40/2017, </w:t>
      </w:r>
      <w:r w:rsidRPr="006600E5">
        <w:rPr>
          <w:rFonts w:ascii="Arial" w:hAnsi="Arial" w:cs="Arial"/>
          <w:b/>
        </w:rPr>
        <w:t>odborné způsobilosti k provádění státního veterinárního dozoru</w:t>
      </w:r>
      <w:r w:rsidR="00517635">
        <w:rPr>
          <w:rStyle w:val="Znakapoznpodarou"/>
          <w:rFonts w:ascii="Arial" w:hAnsi="Arial" w:cs="Arial"/>
          <w:b/>
        </w:rPr>
        <w:footnoteReference w:id="8"/>
      </w:r>
      <w:r>
        <w:rPr>
          <w:rFonts w:ascii="Arial" w:hAnsi="Arial" w:cs="Arial"/>
        </w:rPr>
        <w:t>.</w:t>
      </w:r>
    </w:p>
    <w:p w:rsidR="00803930" w:rsidRPr="006600E5" w:rsidRDefault="00D80791" w:rsidP="006600E5">
      <w:pPr>
        <w:numPr>
          <w:ilvl w:val="0"/>
          <w:numId w:val="14"/>
        </w:numPr>
        <w:autoSpaceDE w:val="0"/>
        <w:autoSpaceDN w:val="0"/>
        <w:adjustRightInd w:val="0"/>
        <w:spacing w:after="0" w:line="360" w:lineRule="auto"/>
        <w:ind w:left="284" w:hanging="284"/>
        <w:jc w:val="both"/>
        <w:rPr>
          <w:rFonts w:ascii="Arial" w:hAnsi="Arial" w:cs="Arial"/>
        </w:rPr>
      </w:pPr>
      <w:r w:rsidRPr="00803930">
        <w:rPr>
          <w:rFonts w:ascii="Arial" w:eastAsia="Times New Roman" w:hAnsi="Arial" w:cs="Arial"/>
          <w:lang w:eastAsia="cs-CZ"/>
        </w:rPr>
        <w:t xml:space="preserve"> </w:t>
      </w:r>
      <w:r w:rsidR="00803930" w:rsidRPr="00647B31">
        <w:rPr>
          <w:rFonts w:ascii="Arial" w:hAnsi="Arial" w:cs="Arial"/>
        </w:rPr>
        <w:t>splňuje požadavek stanovený podle § 25 ods</w:t>
      </w:r>
      <w:r w:rsidR="006600E5">
        <w:rPr>
          <w:rFonts w:ascii="Arial" w:hAnsi="Arial" w:cs="Arial"/>
        </w:rPr>
        <w:t>t. 5 písm. b) zákona a společným</w:t>
      </w:r>
      <w:r w:rsidR="00803930" w:rsidRPr="00647B31">
        <w:rPr>
          <w:rFonts w:ascii="Arial" w:hAnsi="Arial" w:cs="Arial"/>
        </w:rPr>
        <w:t xml:space="preserve"> služebním předpisem náměstka ministra vnitra pro státní službu a státního tajem</w:t>
      </w:r>
      <w:r w:rsidR="00B67881">
        <w:rPr>
          <w:rFonts w:ascii="Arial" w:hAnsi="Arial" w:cs="Arial"/>
        </w:rPr>
        <w:t xml:space="preserve">níka v Ministerstvu vnitra </w:t>
      </w:r>
      <w:r w:rsidR="00B332F8">
        <w:rPr>
          <w:rFonts w:ascii="Arial" w:hAnsi="Arial" w:cs="Arial"/>
        </w:rPr>
        <w:t>č. 5/2018</w:t>
      </w:r>
      <w:r w:rsidR="00B332F8" w:rsidRPr="00647B31">
        <w:rPr>
          <w:rFonts w:ascii="Arial" w:hAnsi="Arial" w:cs="Arial"/>
        </w:rPr>
        <w:t xml:space="preserve">, kterým se stanoví požadavky na služební a pracovní místa </w:t>
      </w:r>
      <w:r w:rsidR="00B332F8">
        <w:rPr>
          <w:rFonts w:ascii="Arial" w:hAnsi="Arial" w:cs="Arial"/>
        </w:rPr>
        <w:t>v </w:t>
      </w:r>
      <w:r w:rsidR="00B332F8" w:rsidRPr="00647B31">
        <w:rPr>
          <w:rFonts w:ascii="Arial" w:hAnsi="Arial" w:cs="Arial"/>
        </w:rPr>
        <w:t>Min</w:t>
      </w:r>
      <w:r w:rsidR="00B332F8">
        <w:rPr>
          <w:rFonts w:ascii="Arial" w:hAnsi="Arial" w:cs="Arial"/>
        </w:rPr>
        <w:t>isterstvu vnitra, ve znění služebního předpisu č. 40/2017</w:t>
      </w:r>
      <w:r w:rsidR="00803930" w:rsidRPr="00647B31">
        <w:rPr>
          <w:rFonts w:ascii="Arial" w:hAnsi="Arial" w:cs="Arial"/>
        </w:rPr>
        <w:t xml:space="preserve">, kde je stanoven na služebním místě vedoucí oddělení </w:t>
      </w:r>
      <w:r w:rsidR="006600E5">
        <w:rPr>
          <w:rFonts w:ascii="Arial" w:hAnsi="Arial" w:cs="Arial"/>
        </w:rPr>
        <w:t>vnitřního a </w:t>
      </w:r>
      <w:r w:rsidR="006600E5" w:rsidRPr="006600E5">
        <w:rPr>
          <w:rFonts w:ascii="Arial" w:hAnsi="Arial" w:cs="Arial"/>
        </w:rPr>
        <w:t>veterinárního</w:t>
      </w:r>
      <w:r w:rsidR="00803930" w:rsidRPr="006600E5">
        <w:rPr>
          <w:rFonts w:ascii="Arial" w:hAnsi="Arial" w:cs="Arial"/>
        </w:rPr>
        <w:t xml:space="preserve"> požadavek přístupu k utajované informaci podle zákonem</w:t>
      </w:r>
      <w:r w:rsidR="00B67881" w:rsidRPr="006600E5">
        <w:rPr>
          <w:rFonts w:ascii="Arial" w:hAnsi="Arial" w:cs="Arial"/>
        </w:rPr>
        <w:t xml:space="preserve"> </w:t>
      </w:r>
      <w:r w:rsidR="00803930" w:rsidRPr="006600E5">
        <w:rPr>
          <w:rFonts w:ascii="Arial" w:hAnsi="Arial" w:cs="Arial"/>
        </w:rPr>
        <w:t>č. 412/2005 Sb., o ochraně utajovaných informací a</w:t>
      </w:r>
      <w:r w:rsidR="00B67881" w:rsidRPr="006600E5">
        <w:rPr>
          <w:rFonts w:ascii="Arial" w:hAnsi="Arial" w:cs="Arial"/>
        </w:rPr>
        <w:t> </w:t>
      </w:r>
      <w:r w:rsidR="00803930" w:rsidRPr="006600E5">
        <w:rPr>
          <w:rFonts w:ascii="Arial" w:hAnsi="Arial" w:cs="Arial"/>
        </w:rPr>
        <w:t>o bezpečnostní způsobilosti, ve znění pozdějších předpisů, na stupně utajení „</w:t>
      </w:r>
      <w:r w:rsidR="00B67881" w:rsidRPr="006600E5">
        <w:rPr>
          <w:rFonts w:ascii="Arial" w:hAnsi="Arial" w:cs="Arial"/>
          <w:b/>
          <w:color w:val="0D0D0D" w:themeColor="text1" w:themeTint="F2"/>
        </w:rPr>
        <w:t>Vyhrazené</w:t>
      </w:r>
      <w:r w:rsidR="00803930" w:rsidRPr="006600E5">
        <w:rPr>
          <w:rFonts w:ascii="Arial" w:hAnsi="Arial" w:cs="Arial"/>
          <w:color w:val="0D0D0D" w:themeColor="text1" w:themeTint="F2"/>
        </w:rPr>
        <w:t>“</w:t>
      </w:r>
      <w:r w:rsidR="00803930" w:rsidRPr="006600E5">
        <w:rPr>
          <w:rFonts w:ascii="Arial" w:hAnsi="Arial" w:cs="Arial"/>
        </w:rPr>
        <w:t>;</w:t>
      </w:r>
    </w:p>
    <w:p w:rsidR="00AC5C56" w:rsidRDefault="00803930" w:rsidP="00B67881">
      <w:pPr>
        <w:autoSpaceDE w:val="0"/>
        <w:autoSpaceDN w:val="0"/>
        <w:adjustRightInd w:val="0"/>
        <w:spacing w:after="0" w:line="360" w:lineRule="auto"/>
        <w:ind w:left="284"/>
        <w:jc w:val="both"/>
        <w:rPr>
          <w:rFonts w:ascii="Arial" w:hAnsi="Arial" w:cs="Arial"/>
          <w:color w:val="0D0D0D" w:themeColor="text1" w:themeTint="F2"/>
        </w:rPr>
      </w:pPr>
      <w:r w:rsidRPr="00647B31">
        <w:rPr>
          <w:rFonts w:ascii="Arial" w:hAnsi="Arial" w:cs="Arial"/>
          <w:color w:val="0D0D0D" w:themeColor="text1" w:themeTint="F2"/>
        </w:rPr>
        <w:t>Splnění tohoto požadavku se dokládá originálem nebo úředně ověřenou kopií platného Osvědčení fyzické osoby na stupeň utajení „</w:t>
      </w:r>
      <w:r w:rsidR="00B67881">
        <w:rPr>
          <w:rFonts w:ascii="Arial" w:hAnsi="Arial" w:cs="Arial"/>
          <w:color w:val="0D0D0D" w:themeColor="text1" w:themeTint="F2"/>
        </w:rPr>
        <w:t xml:space="preserve">Vyhrazené“. </w:t>
      </w:r>
      <w:r w:rsidRPr="00647B31">
        <w:rPr>
          <w:rFonts w:ascii="Arial" w:hAnsi="Arial" w:cs="Arial"/>
          <w:color w:val="0D0D0D" w:themeColor="text1" w:themeTint="F2"/>
        </w:rPr>
        <w:t xml:space="preserve">Nedoložení tohoto dokladu není důvodem pro vyřazení žádosti podle § 27 odst. 2 zákona. Pokud žadatel nedisponuje příslušným dokladem a zároveň jeho žádost nebude z jiných důvodů vyřazena postupem podle § 27 odst. 2 zákona, bude akceptováno, pokud žadatel doloží, že podal žádost </w:t>
      </w:r>
      <w:r w:rsidRPr="00647B31">
        <w:rPr>
          <w:rFonts w:ascii="Arial" w:hAnsi="Arial" w:cs="Arial"/>
          <w:color w:val="0D0D0D" w:themeColor="text1" w:themeTint="F2"/>
        </w:rPr>
        <w:lastRenderedPageBreak/>
        <w:t>o</w:t>
      </w:r>
      <w:r w:rsidR="00B67881">
        <w:rPr>
          <w:rFonts w:ascii="Arial" w:hAnsi="Arial" w:cs="Arial"/>
          <w:color w:val="0D0D0D" w:themeColor="text1" w:themeTint="F2"/>
        </w:rPr>
        <w:t> </w:t>
      </w:r>
      <w:r w:rsidRPr="00647B31">
        <w:rPr>
          <w:rFonts w:ascii="Arial" w:hAnsi="Arial" w:cs="Arial"/>
          <w:color w:val="0D0D0D" w:themeColor="text1" w:themeTint="F2"/>
        </w:rPr>
        <w:t>vydání osvědčení fyzické osoby příslušného stupně utajení nejpozději před vydáním rozhodnutí o jmenování na služební místo;</w:t>
      </w:r>
    </w:p>
    <w:p w:rsidR="006600E5" w:rsidRDefault="006600E5" w:rsidP="00B67881">
      <w:pPr>
        <w:autoSpaceDE w:val="0"/>
        <w:autoSpaceDN w:val="0"/>
        <w:adjustRightInd w:val="0"/>
        <w:spacing w:after="0" w:line="360" w:lineRule="auto"/>
        <w:ind w:left="284"/>
        <w:jc w:val="both"/>
        <w:rPr>
          <w:rFonts w:ascii="Arial" w:hAnsi="Arial" w:cs="Arial"/>
          <w:color w:val="0D0D0D" w:themeColor="text1" w:themeTint="F2"/>
        </w:rPr>
      </w:pPr>
    </w:p>
    <w:p w:rsidR="006600E5" w:rsidRPr="00B67881" w:rsidRDefault="006600E5" w:rsidP="00B67881">
      <w:pPr>
        <w:autoSpaceDE w:val="0"/>
        <w:autoSpaceDN w:val="0"/>
        <w:adjustRightInd w:val="0"/>
        <w:spacing w:after="0" w:line="360" w:lineRule="auto"/>
        <w:ind w:left="284"/>
        <w:jc w:val="both"/>
        <w:rPr>
          <w:rFonts w:ascii="Arial" w:hAnsi="Arial" w:cs="Arial"/>
          <w:color w:val="0D0D0D" w:themeColor="text1" w:themeTint="F2"/>
        </w:rPr>
      </w:pPr>
    </w:p>
    <w:p w:rsidR="00613070" w:rsidRPr="00803930" w:rsidRDefault="00613070" w:rsidP="00803930">
      <w:pPr>
        <w:spacing w:before="100" w:beforeAutospacing="1" w:after="100" w:afterAutospacing="1" w:line="360" w:lineRule="auto"/>
        <w:jc w:val="both"/>
        <w:rPr>
          <w:rFonts w:ascii="Arial" w:eastAsia="Times New Roman" w:hAnsi="Arial" w:cs="Arial"/>
          <w:lang w:eastAsia="cs-CZ"/>
        </w:rPr>
      </w:pPr>
      <w:r w:rsidRPr="00803930">
        <w:rPr>
          <w:rFonts w:ascii="Arial" w:eastAsia="Times New Roman" w:hAnsi="Arial" w:cs="Arial"/>
          <w:b/>
          <w:bCs/>
          <w:lang w:eastAsia="cs-CZ"/>
        </w:rPr>
        <w:t>Další předpoklady pro výběrová řízení na služební místa představených:</w:t>
      </w: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originál nebo úředně ověřenou kopii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příslušníkem Sboru národní bezpečnosti zařazeným ve složce Státní bezpečnosti,</w:t>
      </w:r>
    </w:p>
    <w:p w:rsidR="00803930" w:rsidRPr="00647B31" w:rsidRDefault="00803930" w:rsidP="00803930">
      <w:pPr>
        <w:numPr>
          <w:ilvl w:val="0"/>
          <w:numId w:val="15"/>
        </w:numPr>
        <w:spacing w:after="0" w:line="360" w:lineRule="auto"/>
        <w:ind w:left="567" w:hanging="283"/>
        <w:jc w:val="both"/>
        <w:rPr>
          <w:rFonts w:ascii="Arial" w:hAnsi="Arial" w:cs="Arial"/>
        </w:rPr>
      </w:pPr>
      <w:r w:rsidRPr="00647B31">
        <w:rPr>
          <w:rFonts w:ascii="Arial" w:hAnsi="Arial" w:cs="Arial"/>
        </w:rPr>
        <w:t>evidován v materiálech Státní bezpečnosti jako rezident, agent, držitel propůjčeného bytu, držitel konspiračního bytu, informátor nebo ideový spolupracovník Státní bezpečnosti;</w:t>
      </w:r>
    </w:p>
    <w:p w:rsidR="00613070" w:rsidRDefault="00803930" w:rsidP="00803930">
      <w:pPr>
        <w:spacing w:after="0" w:line="360" w:lineRule="auto"/>
        <w:ind w:left="284"/>
        <w:jc w:val="both"/>
        <w:rPr>
          <w:rFonts w:ascii="Arial" w:eastAsia="Times New Roman" w:hAnsi="Arial" w:cs="Arial"/>
          <w:lang w:eastAsia="cs-CZ"/>
        </w:rPr>
      </w:pPr>
      <w:r w:rsidRPr="00647B31">
        <w:rPr>
          <w:rFonts w:ascii="Arial" w:hAnsi="Arial" w:cs="Arial"/>
        </w:rPr>
        <w:t>Splnění tohoto předpokladu lze pro účely výběrového řízení doložit též dokladem, že žadatel o vydání osvědčení požádal. Osvědčení je však žadatel povinen doložit nejpozději před vyhodnocením výsledků výběrového řízení výběrovou komisí;</w:t>
      </w:r>
      <w:r w:rsidR="00613070" w:rsidRPr="00613070">
        <w:rPr>
          <w:rFonts w:ascii="Arial" w:eastAsia="Times New Roman" w:hAnsi="Arial" w:cs="Arial"/>
          <w:lang w:eastAsia="cs-CZ"/>
        </w:rPr>
        <w:t xml:space="preserve"> </w:t>
      </w:r>
    </w:p>
    <w:p w:rsidR="00803930" w:rsidRPr="00803930" w:rsidRDefault="00803930" w:rsidP="00803930">
      <w:pPr>
        <w:spacing w:after="0" w:line="360" w:lineRule="auto"/>
        <w:ind w:left="284"/>
        <w:jc w:val="both"/>
        <w:rPr>
          <w:rFonts w:ascii="Arial" w:hAnsi="Arial" w:cs="Arial"/>
        </w:rPr>
      </w:pPr>
    </w:p>
    <w:p w:rsidR="00803930" w:rsidRPr="00647B31" w:rsidRDefault="00803930" w:rsidP="00803930">
      <w:pPr>
        <w:numPr>
          <w:ilvl w:val="0"/>
          <w:numId w:val="14"/>
        </w:numPr>
        <w:spacing w:after="0" w:line="360" w:lineRule="auto"/>
        <w:ind w:left="284" w:hanging="284"/>
        <w:jc w:val="both"/>
        <w:rPr>
          <w:rFonts w:ascii="Arial" w:hAnsi="Arial" w:cs="Arial"/>
        </w:rPr>
      </w:pPr>
      <w:r w:rsidRPr="00647B31">
        <w:rPr>
          <w:rFonts w:ascii="Arial" w:hAnsi="Arial" w:cs="Arial"/>
        </w:rPr>
        <w:t>je-li narozen přede dnem 1. prosince 1971, předloží čestné prohlášení</w:t>
      </w:r>
      <w:r w:rsidRPr="00647B31">
        <w:rPr>
          <w:rStyle w:val="Znakapoznpodarou"/>
          <w:rFonts w:ascii="Arial" w:hAnsi="Arial" w:cs="Arial"/>
        </w:rPr>
        <w:footnoteReference w:id="9"/>
      </w:r>
      <w:r w:rsidRPr="00647B3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 1. 1. 1968 do 1. 5. 1969,</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pracovníkem aparátu orgánů uvedených pod písmenem a) na úseku politického řízení Sboru národní bezpečnosti,</w:t>
      </w:r>
    </w:p>
    <w:p w:rsidR="00803930" w:rsidRPr="00647B31" w:rsidRDefault="00803930" w:rsidP="00803930">
      <w:pPr>
        <w:numPr>
          <w:ilvl w:val="0"/>
          <w:numId w:val="17"/>
        </w:numPr>
        <w:spacing w:after="0" w:line="360" w:lineRule="auto"/>
        <w:ind w:left="567" w:hanging="283"/>
        <w:jc w:val="both"/>
        <w:rPr>
          <w:rFonts w:ascii="Arial" w:hAnsi="Arial" w:cs="Arial"/>
        </w:rPr>
      </w:pPr>
      <w:r w:rsidRPr="00647B31">
        <w:rPr>
          <w:rFonts w:ascii="Arial" w:hAnsi="Arial" w:cs="Arial"/>
        </w:rPr>
        <w:t xml:space="preserve"> příslušníkem Lidových milicí,</w:t>
      </w:r>
    </w:p>
    <w:p w:rsidR="008645B8" w:rsidRDefault="00803930" w:rsidP="008645B8">
      <w:pPr>
        <w:numPr>
          <w:ilvl w:val="0"/>
          <w:numId w:val="17"/>
        </w:numPr>
        <w:spacing w:after="0" w:line="360" w:lineRule="auto"/>
        <w:ind w:left="567" w:hanging="283"/>
        <w:jc w:val="both"/>
        <w:rPr>
          <w:rFonts w:ascii="Arial" w:hAnsi="Arial" w:cs="Arial"/>
        </w:rPr>
      </w:pPr>
      <w:r w:rsidRPr="00647B31">
        <w:rPr>
          <w:rFonts w:ascii="Arial" w:hAnsi="Arial" w:cs="Arial"/>
        </w:rPr>
        <w:t xml:space="preserve"> členem akčního výboru Národní fronty po 25. 2. 1948, prověrkových komisí po 25. 2. 1948 nebo prověrkových a normalizačních komisí po 21. 8. 1968,</w:t>
      </w:r>
    </w:p>
    <w:p w:rsidR="008645B8" w:rsidRDefault="00803930" w:rsidP="008645B8">
      <w:pPr>
        <w:numPr>
          <w:ilvl w:val="0"/>
          <w:numId w:val="17"/>
        </w:numPr>
        <w:spacing w:after="0" w:line="360" w:lineRule="auto"/>
        <w:ind w:left="567" w:hanging="283"/>
        <w:jc w:val="both"/>
        <w:rPr>
          <w:rFonts w:ascii="Arial" w:hAnsi="Arial" w:cs="Arial"/>
        </w:rPr>
      </w:pPr>
      <w:r w:rsidRPr="008645B8">
        <w:rPr>
          <w:rFonts w:ascii="Arial" w:hAnsi="Arial" w:cs="Arial"/>
        </w:rPr>
        <w:t xml:space="preserve"> studentem na Vysoké škole Felixe </w:t>
      </w:r>
      <w:proofErr w:type="spellStart"/>
      <w:r w:rsidRPr="008645B8">
        <w:rPr>
          <w:rFonts w:ascii="Arial" w:hAnsi="Arial" w:cs="Arial"/>
        </w:rPr>
        <w:t>Edmundoviče</w:t>
      </w:r>
      <w:proofErr w:type="spellEnd"/>
      <w:r w:rsidRPr="008645B8">
        <w:rPr>
          <w:rFonts w:ascii="Arial" w:hAnsi="Arial" w:cs="Arial"/>
        </w:rPr>
        <w:t xml:space="preserve"> Dzeržinského při Radě ministrů Svazu sovětských socialistických republik pro příslušníky Státní bezpečnosti. Vysoké </w:t>
      </w:r>
      <w:r w:rsidRPr="008645B8">
        <w:rPr>
          <w:rFonts w:ascii="Arial" w:hAnsi="Arial" w:cs="Arial"/>
        </w:rPr>
        <w:lastRenderedPageBreak/>
        <w:t>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p>
    <w:p w:rsidR="008645B8" w:rsidRPr="008645B8" w:rsidRDefault="008645B8" w:rsidP="008645B8">
      <w:pPr>
        <w:spacing w:after="0" w:line="360" w:lineRule="auto"/>
        <w:ind w:left="567"/>
        <w:jc w:val="both"/>
        <w:rPr>
          <w:rFonts w:ascii="Arial" w:hAnsi="Arial" w:cs="Arial"/>
        </w:rPr>
      </w:pPr>
    </w:p>
    <w:p w:rsidR="008645B8" w:rsidRPr="008645B8" w:rsidRDefault="008645B8" w:rsidP="008645B8">
      <w:pPr>
        <w:numPr>
          <w:ilvl w:val="0"/>
          <w:numId w:val="14"/>
        </w:numPr>
        <w:spacing w:after="0" w:line="360" w:lineRule="auto"/>
        <w:ind w:left="284" w:hanging="284"/>
        <w:jc w:val="both"/>
        <w:rPr>
          <w:rFonts w:ascii="Arial" w:eastAsia="Calibri" w:hAnsi="Arial" w:cs="Arial"/>
          <w:color w:val="000000" w:themeColor="text1"/>
        </w:rPr>
      </w:pPr>
      <w:r w:rsidRPr="008645B8">
        <w:rPr>
          <w:rFonts w:ascii="Arial" w:eastAsia="Calibri" w:hAnsi="Arial" w:cs="Arial"/>
          <w:color w:val="000000" w:themeColor="text1"/>
        </w:rPr>
        <w:t xml:space="preserve">je podle § 58 odst. 3 zákona státním zaměstnancem, který má složenou úřednickou zkoušku, úředníkem územního samosprávného celku, zaměstnanec regionální rady zařazený v úřadu regionální rady, příslušníkem bezpečnostního sboru alespoň </w:t>
      </w:r>
      <w:r w:rsidRPr="008645B8">
        <w:rPr>
          <w:rFonts w:ascii="Arial" w:eastAsia="Calibri" w:hAnsi="Arial" w:cs="Arial"/>
          <w:color w:val="000000" w:themeColor="text1"/>
        </w:rPr>
        <w:br/>
        <w:t xml:space="preserve">ve služební hodnosti komisař, vojákem z povolání v důstojnické hodnosti, akademickým pracovníkem, osobou, od doby jejíhož skončení výkonu funkce uvolněného člena zastupitelstva kraje nebo obce s pověřeným obecním úřadem neuplynuly více než 3 roky nebo zaměstnanec zařazený v Kanceláři prezidenta republiky, Kanceláři Poslanecké sněmovny nebo Kanceláři Senátu; </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Default="008645B8" w:rsidP="008645B8">
      <w:pPr>
        <w:spacing w:after="0" w:line="360" w:lineRule="auto"/>
        <w:ind w:left="284"/>
        <w:jc w:val="both"/>
        <w:rPr>
          <w:rFonts w:ascii="Arial" w:eastAsia="Calibri" w:hAnsi="Arial" w:cs="Arial"/>
          <w:color w:val="000000" w:themeColor="text1"/>
        </w:rPr>
      </w:pPr>
      <w:r w:rsidRPr="008645B8">
        <w:rPr>
          <w:rFonts w:ascii="Arial" w:eastAsia="Calibri" w:hAnsi="Arial" w:cs="Arial"/>
          <w:color w:val="000000" w:themeColor="text1"/>
        </w:rPr>
        <w:t>Splnění tohoto předpokladu se podle § 51 odst. 3 zákona dokládá originálem nebo úředně ověřenou kopií příslušných listin (např. pracovní smlouva, potvrzení o zaměstnání vydané zaměstnavatelem, nebo výpis z personálního spisu, které prokazují aktuálně zastávanou pozici);</w:t>
      </w:r>
    </w:p>
    <w:p w:rsidR="008645B8" w:rsidRPr="008645B8" w:rsidRDefault="008645B8" w:rsidP="008645B8">
      <w:pPr>
        <w:spacing w:after="0" w:line="360" w:lineRule="auto"/>
        <w:ind w:left="284"/>
        <w:jc w:val="both"/>
        <w:rPr>
          <w:rFonts w:ascii="Arial" w:eastAsia="Calibri" w:hAnsi="Arial" w:cs="Arial"/>
          <w:color w:val="000000" w:themeColor="text1"/>
        </w:rPr>
      </w:pPr>
    </w:p>
    <w:p w:rsidR="008645B8" w:rsidRPr="00647B31" w:rsidRDefault="008645B8" w:rsidP="008645B8">
      <w:pPr>
        <w:numPr>
          <w:ilvl w:val="0"/>
          <w:numId w:val="14"/>
        </w:numPr>
        <w:spacing w:after="0" w:line="360" w:lineRule="auto"/>
        <w:ind w:left="284" w:hanging="284"/>
        <w:jc w:val="both"/>
        <w:rPr>
          <w:rFonts w:ascii="Arial" w:hAnsi="Arial" w:cs="Arial"/>
        </w:rPr>
      </w:pPr>
      <w:r w:rsidRPr="00647B31">
        <w:rPr>
          <w:rFonts w:ascii="Arial" w:hAnsi="Arial" w:cs="Arial"/>
        </w:rPr>
        <w:t>splňuje profesní kvalifikační předpoklad podle §</w:t>
      </w:r>
      <w:r w:rsidRPr="00647B31">
        <w:rPr>
          <w:rFonts w:ascii="Arial" w:hAnsi="Arial" w:cs="Arial"/>
          <w:color w:val="000000" w:themeColor="text1"/>
        </w:rPr>
        <w:t xml:space="preserve"> 58 odst. 3 zákona, že v uplynulých </w:t>
      </w:r>
      <w:r w:rsidR="00AC5C56">
        <w:rPr>
          <w:rFonts w:ascii="Arial" w:hAnsi="Arial" w:cs="Arial"/>
          <w:color w:val="000000" w:themeColor="text1"/>
        </w:rPr>
        <w:br/>
      </w:r>
      <w:r w:rsidRPr="00647B31">
        <w:rPr>
          <w:rFonts w:ascii="Arial" w:hAnsi="Arial" w:cs="Arial"/>
          <w:color w:val="000000" w:themeColor="text1"/>
        </w:rPr>
        <w:t xml:space="preserve">4 letech vykonával nejméně po dobu 2 let </w:t>
      </w:r>
      <w:r w:rsidRPr="00647B31">
        <w:rPr>
          <w:rFonts w:ascii="Arial" w:hAnsi="Arial" w:cs="Arial"/>
        </w:rPr>
        <w:t>činnosti podle § 5 odst. 1 zákona nebo činnosti obdobné tj.:</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právních předpisů</w:t>
      </w:r>
      <w:r w:rsidRPr="00647B31">
        <w:rPr>
          <w:rStyle w:val="Znakapoznpodarou"/>
          <w:rFonts w:ascii="Arial" w:hAnsi="Arial" w:cs="Arial"/>
        </w:rPr>
        <w:footnoteReference w:id="10"/>
      </w:r>
      <w:r w:rsidRPr="00647B31">
        <w:rPr>
          <w:rFonts w:ascii="Arial" w:hAnsi="Arial" w:cs="Arial"/>
        </w:rPr>
        <w:t xml:space="preserve"> a zajišťování právní činnosti</w:t>
      </w:r>
      <w:r w:rsidRPr="00647B31">
        <w:rPr>
          <w:rStyle w:val="Znakapoznpodarou"/>
          <w:rFonts w:ascii="Arial" w:hAnsi="Arial" w:cs="Arial"/>
        </w:rPr>
        <w:footnoteReference w:id="11"/>
      </w:r>
      <w:r w:rsidRPr="00647B31">
        <w:rPr>
          <w:rFonts w:ascii="Arial" w:hAnsi="Arial" w:cs="Arial"/>
        </w:rPr>
        <w:t>,</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mezinárodních smluv a předpisů Evropské unie nebo jiné mezinárodní organizace,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návrhů koncepcí, strategií a programů,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řízení a usměrňování činnosti jiných správních úřadů, organizačních složek státu, které nejsou správními úřady, nebo orgánů veřejné moci, které nejsou správními úřady,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vytváření a správu informačních systémů veřejné správy podle zákona č. 365/2000 Sb., o informačních systémech veřejné správy a o změně některých dalších zákonů, ve znění pozdějších předpisů, s výjimkou provozních informačních systémů,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státní statistickou službu,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proofErr w:type="gramStart"/>
      <w:r w:rsidRPr="00647B31">
        <w:rPr>
          <w:rFonts w:ascii="Arial" w:hAnsi="Arial" w:cs="Arial"/>
        </w:rPr>
        <w:t>správu</w:t>
      </w:r>
      <w:proofErr w:type="gramEnd"/>
      <w:r w:rsidRPr="00647B31">
        <w:rPr>
          <w:rFonts w:ascii="Arial" w:hAnsi="Arial" w:cs="Arial"/>
        </w:rPr>
        <w:t xml:space="preserve"> kapitoly státního rozpočtu vůči organizačním složkám státu a právnickým osobám, s výjimkou služebního úřadu, ve kterém je služba </w:t>
      </w:r>
      <w:proofErr w:type="gramStart"/>
      <w:r w:rsidRPr="00647B31">
        <w:rPr>
          <w:rFonts w:ascii="Arial" w:hAnsi="Arial" w:cs="Arial"/>
        </w:rPr>
        <w:t>vykonávána,</w:t>
      </w:r>
      <w:proofErr w:type="gramEnd"/>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utajovaných informací podle zákona č. 412/2005 Sb., o ochraně utajovaných informací a o bezpečnostní způsobilosti, ve znění pozdějších předpisů,</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lastRenderedPageBreak/>
        <w:t>zabezpečování obrany státu,</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zajišťování vnitřního pořádku a bezpečnosti,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obhajobu zahraničních zájmů České republiky a zájmů České republiky vyplývajících z jejího členství v Evropské unii nebo v jiné mezinárodní organizaci,</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dotační politiky,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nebo realizaci politiky výzkumu a vývoje,</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provádění správních úkonů</w:t>
      </w:r>
      <w:r w:rsidRPr="00647B31">
        <w:rPr>
          <w:rStyle w:val="Znakapoznpodarou"/>
          <w:rFonts w:ascii="Arial" w:hAnsi="Arial" w:cs="Arial"/>
        </w:rPr>
        <w:footnoteReference w:id="12"/>
      </w:r>
      <w:r w:rsidRPr="00647B31">
        <w:rPr>
          <w:rFonts w:ascii="Arial" w:hAnsi="Arial" w:cs="Arial"/>
        </w:rPr>
        <w:t xml:space="preserve"> včetně kontroly,</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ochranu obyvatelstva, krizové řízení a integrovaný záchranný systém,</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 xml:space="preserve">zadávání veřejných zakázek,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audit,</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zajišťování organizačních věcí služby a správy služebních vztahů a odměňování státních zaměstnanců</w:t>
      </w:r>
      <w:r w:rsidRPr="00647B31">
        <w:rPr>
          <w:rStyle w:val="Znakapoznpodarou"/>
          <w:rFonts w:ascii="Arial" w:hAnsi="Arial" w:cs="Arial"/>
        </w:rPr>
        <w:footnoteReference w:id="13"/>
      </w:r>
      <w:r w:rsidRPr="00647B31">
        <w:rPr>
          <w:rFonts w:ascii="Arial" w:hAnsi="Arial" w:cs="Arial"/>
        </w:rPr>
        <w:t xml:space="preserve">, </w:t>
      </w:r>
    </w:p>
    <w:p w:rsidR="008645B8" w:rsidRPr="00647B31" w:rsidRDefault="008645B8" w:rsidP="008645B8">
      <w:pPr>
        <w:numPr>
          <w:ilvl w:val="0"/>
          <w:numId w:val="18"/>
        </w:numPr>
        <w:spacing w:after="0" w:line="360" w:lineRule="auto"/>
        <w:ind w:left="567" w:hanging="283"/>
        <w:jc w:val="both"/>
        <w:rPr>
          <w:rFonts w:ascii="Arial" w:hAnsi="Arial" w:cs="Arial"/>
        </w:rPr>
      </w:pPr>
      <w:r w:rsidRPr="00647B31">
        <w:rPr>
          <w:rFonts w:ascii="Arial" w:hAnsi="Arial" w:cs="Arial"/>
        </w:rPr>
        <w:t>řízení (činností výše uvedených),</w:t>
      </w:r>
    </w:p>
    <w:p w:rsidR="008645B8" w:rsidRPr="00647B31" w:rsidRDefault="008645B8" w:rsidP="008645B8">
      <w:pPr>
        <w:numPr>
          <w:ilvl w:val="0"/>
          <w:numId w:val="18"/>
        </w:numPr>
        <w:autoSpaceDE w:val="0"/>
        <w:autoSpaceDN w:val="0"/>
        <w:adjustRightInd w:val="0"/>
        <w:spacing w:after="0" w:line="360" w:lineRule="auto"/>
        <w:ind w:left="567" w:hanging="283"/>
        <w:jc w:val="both"/>
        <w:rPr>
          <w:rFonts w:ascii="Arial" w:hAnsi="Arial" w:cs="Arial"/>
        </w:rPr>
      </w:pPr>
      <w:r w:rsidRPr="00647B31">
        <w:rPr>
          <w:rFonts w:ascii="Arial" w:hAnsi="Arial" w:cs="Arial"/>
        </w:rPr>
        <w:t>přípravu a vypracování odborných věcných podkladů (k činnostem výše uvedeným).</w:t>
      </w:r>
    </w:p>
    <w:p w:rsidR="008645B8" w:rsidRDefault="008645B8" w:rsidP="008645B8">
      <w:pPr>
        <w:spacing w:after="0" w:line="360" w:lineRule="auto"/>
        <w:ind w:left="284"/>
        <w:jc w:val="both"/>
        <w:rPr>
          <w:rFonts w:ascii="Arial" w:eastAsia="Times New Roman" w:hAnsi="Arial" w:cs="Arial"/>
          <w:color w:val="000000" w:themeColor="text1"/>
        </w:rPr>
      </w:pPr>
      <w:r w:rsidRPr="00647B31">
        <w:rPr>
          <w:rFonts w:ascii="Arial" w:hAnsi="Arial" w:cs="Arial"/>
        </w:rPr>
        <w:t>Splnění tohoto předpokladu se podle § 51 odst. 3 zákona dokládá originálem nebo úředně ověřenou kopií příslušných listin (např.</w:t>
      </w:r>
      <w:r w:rsidRPr="00647B31">
        <w:rPr>
          <w:rFonts w:ascii="Arial" w:eastAsia="Times New Roman" w:hAnsi="Arial" w:cs="Arial"/>
          <w:color w:val="000000" w:themeColor="text1"/>
        </w:rPr>
        <w:t> pracovní smlouva, potvrzení o zaměstnání vydané zaměstnavatelem, nebo výpis z personálního spisu), z nichž je zřejmé, kdo je vydal a které prokazují dosaženou délku a povahu činností podle § 5 odst. 1 zákona nebo činností obdobných.</w:t>
      </w:r>
    </w:p>
    <w:p w:rsidR="00613070" w:rsidRDefault="00613070" w:rsidP="00F934EA">
      <w:pPr>
        <w:spacing w:before="100" w:beforeAutospacing="1" w:after="100" w:afterAutospacing="1" w:line="360" w:lineRule="auto"/>
        <w:jc w:val="both"/>
        <w:rPr>
          <w:rFonts w:ascii="Arial" w:eastAsia="Times New Roman" w:hAnsi="Arial" w:cs="Arial"/>
          <w:b/>
          <w:bCs/>
          <w:lang w:eastAsia="cs-CZ"/>
        </w:rPr>
      </w:pPr>
      <w:r w:rsidRPr="00613070">
        <w:rPr>
          <w:rFonts w:ascii="Arial" w:eastAsia="Times New Roman" w:hAnsi="Arial" w:cs="Arial"/>
          <w:b/>
          <w:bCs/>
          <w:lang w:eastAsia="cs-CZ"/>
        </w:rPr>
        <w:t>K žádosti žadatel přiloží:</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strukturovaný profesní životopis,</w:t>
      </w:r>
    </w:p>
    <w:p w:rsidR="008645B8" w:rsidRPr="00647B31" w:rsidRDefault="008645B8" w:rsidP="008645B8">
      <w:pPr>
        <w:numPr>
          <w:ilvl w:val="0"/>
          <w:numId w:val="19"/>
        </w:numPr>
        <w:spacing w:after="0" w:line="360" w:lineRule="auto"/>
        <w:ind w:left="284" w:hanging="284"/>
        <w:jc w:val="both"/>
        <w:rPr>
          <w:rFonts w:ascii="Arial" w:hAnsi="Arial" w:cs="Arial"/>
        </w:rPr>
      </w:pPr>
      <w:r w:rsidRPr="00647B31">
        <w:rPr>
          <w:rFonts w:ascii="Arial" w:hAnsi="Arial" w:cs="Arial"/>
        </w:rPr>
        <w:t>motivační dopis,</w:t>
      </w:r>
    </w:p>
    <w:p w:rsidR="0017793B" w:rsidRPr="00E7787E" w:rsidRDefault="008645B8" w:rsidP="00F934EA">
      <w:pPr>
        <w:numPr>
          <w:ilvl w:val="0"/>
          <w:numId w:val="19"/>
        </w:numPr>
        <w:spacing w:after="0" w:line="360" w:lineRule="auto"/>
        <w:ind w:left="284" w:hanging="284"/>
        <w:jc w:val="both"/>
        <w:rPr>
          <w:rFonts w:ascii="Arial" w:hAnsi="Arial" w:cs="Arial"/>
          <w:color w:val="000000" w:themeColor="text1"/>
        </w:rPr>
      </w:pPr>
      <w:r>
        <w:rPr>
          <w:rFonts w:ascii="Arial" w:hAnsi="Arial" w:cs="Arial"/>
          <w:color w:val="000000" w:themeColor="text1"/>
        </w:rPr>
        <w:t>písemnou práci</w:t>
      </w:r>
      <w:r w:rsidRPr="00647B31">
        <w:rPr>
          <w:rFonts w:ascii="Arial" w:hAnsi="Arial" w:cs="Arial"/>
          <w:color w:val="000000" w:themeColor="text1"/>
        </w:rPr>
        <w:t xml:space="preserve"> </w:t>
      </w:r>
      <w:r>
        <w:rPr>
          <w:rFonts w:ascii="Arial" w:hAnsi="Arial" w:cs="Arial"/>
          <w:color w:val="000000" w:themeColor="text1"/>
        </w:rPr>
        <w:t>v maximálním rozsahu 5</w:t>
      </w:r>
      <w:r w:rsidRPr="00647B31">
        <w:rPr>
          <w:rFonts w:ascii="Arial" w:hAnsi="Arial" w:cs="Arial"/>
          <w:color w:val="000000" w:themeColor="text1"/>
        </w:rPr>
        <w:t xml:space="preserve"> normostran</w:t>
      </w:r>
      <w:r w:rsidRPr="00647B31">
        <w:rPr>
          <w:rStyle w:val="Znakapoznpodarou"/>
          <w:rFonts w:ascii="Arial" w:hAnsi="Arial" w:cs="Arial"/>
          <w:color w:val="000000" w:themeColor="text1"/>
        </w:rPr>
        <w:footnoteReference w:id="14"/>
      </w:r>
      <w:r w:rsidRPr="00647B31">
        <w:rPr>
          <w:rFonts w:ascii="Arial" w:hAnsi="Arial" w:cs="Arial"/>
          <w:color w:val="000000" w:themeColor="text1"/>
        </w:rPr>
        <w:t xml:space="preserve"> </w:t>
      </w:r>
      <w:r w:rsidRPr="00647B31">
        <w:rPr>
          <w:rFonts w:ascii="Arial" w:eastAsia="Times New Roman" w:hAnsi="Arial" w:cs="Arial"/>
          <w:color w:val="000000" w:themeColor="text1"/>
          <w:lang w:eastAsia="cs-CZ"/>
        </w:rPr>
        <w:t>na téma: "</w:t>
      </w:r>
      <w:r w:rsidRPr="00647B31">
        <w:rPr>
          <w:rFonts w:ascii="Arial" w:hAnsi="Arial" w:cs="Arial"/>
          <w:b/>
          <w:color w:val="000000" w:themeColor="text1"/>
          <w:lang w:eastAsia="cs-CZ"/>
        </w:rPr>
        <w:t xml:space="preserve">Další směřování oddělení </w:t>
      </w:r>
      <w:r w:rsidR="006600E5">
        <w:rPr>
          <w:rFonts w:ascii="Arial" w:hAnsi="Arial" w:cs="Arial"/>
          <w:b/>
          <w:color w:val="000000" w:themeColor="text1"/>
          <w:lang w:eastAsia="cs-CZ"/>
        </w:rPr>
        <w:t>v</w:t>
      </w:r>
      <w:r w:rsidR="006600E5">
        <w:rPr>
          <w:rFonts w:ascii="Arial" w:hAnsi="Arial" w:cs="Arial"/>
          <w:b/>
        </w:rPr>
        <w:t>nitřního a veterinárního</w:t>
      </w:r>
      <w:r w:rsidRPr="00647B31">
        <w:rPr>
          <w:rFonts w:ascii="Arial" w:eastAsia="Times New Roman" w:hAnsi="Arial" w:cs="Arial"/>
          <w:color w:val="000000" w:themeColor="text1"/>
          <w:lang w:eastAsia="cs-CZ"/>
        </w:rPr>
        <w:t>"</w:t>
      </w:r>
      <w:r w:rsidRPr="00647B31">
        <w:rPr>
          <w:rFonts w:ascii="Arial" w:hAnsi="Arial" w:cs="Arial"/>
          <w:color w:val="000000" w:themeColor="text1"/>
        </w:rPr>
        <w:t>.</w:t>
      </w:r>
    </w:p>
    <w:p w:rsidR="0017793B" w:rsidRDefault="0017793B" w:rsidP="00F934EA">
      <w:pPr>
        <w:spacing w:after="0" w:line="360" w:lineRule="auto"/>
        <w:jc w:val="both"/>
        <w:rPr>
          <w:rFonts w:ascii="Arial" w:hAnsi="Arial" w:cs="Arial"/>
        </w:rPr>
      </w:pPr>
    </w:p>
    <w:p w:rsidR="00F934EA" w:rsidRDefault="00F934EA" w:rsidP="00F934EA">
      <w:pPr>
        <w:spacing w:after="0" w:line="360" w:lineRule="auto"/>
        <w:jc w:val="both"/>
        <w:rPr>
          <w:rFonts w:ascii="Arial" w:hAnsi="Arial" w:cs="Arial"/>
        </w:rPr>
      </w:pPr>
      <w:r w:rsidRPr="00880BF5">
        <w:rPr>
          <w:rFonts w:ascii="Arial" w:hAnsi="Arial" w:cs="Arial"/>
        </w:rPr>
        <w:t>Bližší informace poskytne</w:t>
      </w:r>
      <w:r>
        <w:rPr>
          <w:rFonts w:ascii="Arial" w:hAnsi="Arial" w:cs="Arial"/>
        </w:rPr>
        <w:t>:</w:t>
      </w:r>
    </w:p>
    <w:p w:rsidR="00843063" w:rsidRDefault="00AE10F4" w:rsidP="00843063">
      <w:pPr>
        <w:spacing w:after="0"/>
        <w:jc w:val="both"/>
        <w:rPr>
          <w:rFonts w:ascii="Arial" w:eastAsia="Times New Roman" w:hAnsi="Arial" w:cs="Arial"/>
          <w:lang w:eastAsia="cs-CZ"/>
        </w:rPr>
      </w:pPr>
      <w:r>
        <w:rPr>
          <w:rFonts w:ascii="Arial" w:eastAsia="Times New Roman" w:hAnsi="Arial" w:cs="Arial"/>
          <w:lang w:eastAsia="cs-CZ"/>
        </w:rPr>
        <w:t>Mgr. Jan Kubek</w:t>
      </w:r>
    </w:p>
    <w:p w:rsidR="00843063" w:rsidRDefault="00843063" w:rsidP="00843063">
      <w:pPr>
        <w:spacing w:after="0"/>
        <w:jc w:val="both"/>
        <w:rPr>
          <w:rFonts w:ascii="Arial" w:eastAsia="Times New Roman" w:hAnsi="Arial" w:cs="Arial"/>
          <w:lang w:eastAsia="cs-CZ"/>
        </w:rPr>
      </w:pPr>
      <w:r>
        <w:rPr>
          <w:rFonts w:ascii="Arial" w:eastAsia="Times New Roman" w:hAnsi="Arial" w:cs="Arial"/>
          <w:lang w:eastAsia="cs-CZ"/>
        </w:rPr>
        <w:t>oddělení právního zabezpečení a služebního řízení</w:t>
      </w:r>
    </w:p>
    <w:p w:rsidR="00843063" w:rsidRPr="00880BF5" w:rsidRDefault="00843063" w:rsidP="0084306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rsidR="00843063" w:rsidRDefault="00843063" w:rsidP="0084306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AE10F4">
        <w:rPr>
          <w:rFonts w:ascii="Arial" w:eastAsia="Times New Roman" w:hAnsi="Arial" w:cs="Arial"/>
          <w:lang w:eastAsia="cs-CZ"/>
        </w:rPr>
        <w:t> 974 833 347</w:t>
      </w:r>
    </w:p>
    <w:p w:rsidR="0017793B" w:rsidRPr="00B67881" w:rsidRDefault="00843063" w:rsidP="00B67881">
      <w:pPr>
        <w:spacing w:after="0"/>
        <w:jc w:val="both"/>
        <w:rPr>
          <w:rFonts w:ascii="Arial" w:eastAsia="Times New Roman" w:hAnsi="Arial" w:cs="Arial"/>
          <w:lang w:eastAsia="cs-CZ"/>
        </w:rPr>
      </w:pPr>
      <w:r w:rsidRPr="00880BF5">
        <w:rPr>
          <w:rFonts w:ascii="Arial" w:eastAsia="Times New Roman" w:hAnsi="Arial" w:cs="Arial"/>
          <w:lang w:eastAsia="cs-CZ"/>
        </w:rPr>
        <w:t>e-mail</w:t>
      </w:r>
      <w:r w:rsidR="00AE10F4">
        <w:rPr>
          <w:rFonts w:ascii="Arial" w:eastAsia="Times New Roman" w:hAnsi="Arial" w:cs="Arial"/>
          <w:lang w:eastAsia="cs-CZ"/>
        </w:rPr>
        <w:t>: jan.kubek</w:t>
      </w:r>
      <w:r>
        <w:rPr>
          <w:rFonts w:ascii="Arial" w:eastAsia="Times New Roman" w:hAnsi="Arial" w:cs="Arial"/>
          <w:lang w:eastAsia="cs-CZ"/>
        </w:rPr>
        <w:t>@mvcr.cz</w:t>
      </w:r>
    </w:p>
    <w:p w:rsidR="0017793B" w:rsidRDefault="0017793B" w:rsidP="0017793B">
      <w:pPr>
        <w:rPr>
          <w:rFonts w:ascii="Arial" w:hAnsi="Arial" w:cs="Arial"/>
        </w:rPr>
      </w:pPr>
    </w:p>
    <w:p w:rsidR="00277B00" w:rsidRDefault="00277B00" w:rsidP="00277B00">
      <w:pPr>
        <w:spacing w:after="0" w:line="360" w:lineRule="auto"/>
        <w:ind w:left="3540" w:firstLine="708"/>
        <w:jc w:val="both"/>
        <w:rPr>
          <w:rFonts w:ascii="Arial" w:hAnsi="Arial" w:cs="Arial"/>
          <w:b/>
        </w:rPr>
      </w:pPr>
      <w:r>
        <w:rPr>
          <w:rFonts w:ascii="Arial" w:hAnsi="Arial" w:cs="Arial"/>
          <w:b/>
        </w:rPr>
        <w:t xml:space="preserve">                 v z. </w:t>
      </w:r>
      <w:r w:rsidR="00D90621">
        <w:rPr>
          <w:rFonts w:ascii="Arial" w:hAnsi="Arial" w:cs="Arial"/>
          <w:b/>
        </w:rPr>
        <w:t xml:space="preserve">Mgr. </w:t>
      </w:r>
      <w:bookmarkStart w:id="2" w:name="_GoBack"/>
      <w:bookmarkEnd w:id="2"/>
      <w:r>
        <w:rPr>
          <w:rFonts w:ascii="Arial" w:hAnsi="Arial" w:cs="Arial"/>
          <w:b/>
        </w:rPr>
        <w:t xml:space="preserve">Simona Botková </w:t>
      </w:r>
    </w:p>
    <w:p w:rsidR="0017793B" w:rsidRPr="00647B31" w:rsidRDefault="0017793B" w:rsidP="0017793B">
      <w:pPr>
        <w:spacing w:after="0" w:line="360" w:lineRule="auto"/>
        <w:ind w:left="4956" w:firstLine="708"/>
        <w:jc w:val="both"/>
        <w:rPr>
          <w:rFonts w:ascii="Arial" w:hAnsi="Arial" w:cs="Arial"/>
          <w:b/>
        </w:rPr>
      </w:pPr>
      <w:r w:rsidRPr="00647B31">
        <w:rPr>
          <w:rFonts w:ascii="Arial" w:hAnsi="Arial" w:cs="Arial"/>
          <w:b/>
        </w:rPr>
        <w:t>Mgr. Jiří Kaucký</w:t>
      </w:r>
    </w:p>
    <w:p w:rsidR="00F934EA" w:rsidRPr="0017793B" w:rsidRDefault="0017793B" w:rsidP="007114A9">
      <w:pPr>
        <w:spacing w:after="0" w:line="360" w:lineRule="auto"/>
        <w:jc w:val="both"/>
        <w:rPr>
          <w:rFonts w:ascii="Arial" w:hAnsi="Arial" w:cs="Arial"/>
        </w:rPr>
      </w:pPr>
      <w:r w:rsidRPr="00647B31">
        <w:rPr>
          <w:rFonts w:ascii="Arial" w:hAnsi="Arial" w:cs="Arial"/>
        </w:rPr>
        <w:t xml:space="preserve">                                                                               státní tajemník v Ministerstvu vnitra</w:t>
      </w:r>
    </w:p>
    <w:sectPr w:rsidR="00F934EA" w:rsidRPr="0017793B" w:rsidSect="007114A9">
      <w:pgSz w:w="11906" w:h="16838"/>
      <w:pgMar w:top="993" w:right="1417" w:bottom="85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148B" w:rsidRDefault="004D148B" w:rsidP="00613070">
      <w:pPr>
        <w:spacing w:after="0" w:line="240" w:lineRule="auto"/>
      </w:pPr>
      <w:r>
        <w:separator/>
      </w:r>
    </w:p>
  </w:endnote>
  <w:endnote w:type="continuationSeparator" w:id="0">
    <w:p w:rsidR="004D148B" w:rsidRDefault="004D148B" w:rsidP="006130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148B" w:rsidRDefault="004D148B" w:rsidP="00613070">
      <w:pPr>
        <w:spacing w:after="0" w:line="240" w:lineRule="auto"/>
      </w:pPr>
      <w:r>
        <w:separator/>
      </w:r>
    </w:p>
  </w:footnote>
  <w:footnote w:type="continuationSeparator" w:id="0">
    <w:p w:rsidR="004D148B" w:rsidRDefault="004D148B" w:rsidP="00613070">
      <w:pPr>
        <w:spacing w:after="0" w:line="240" w:lineRule="auto"/>
      </w:pPr>
      <w:r>
        <w:continuationSeparator/>
      </w:r>
    </w:p>
  </w:footnote>
  <w:footnote w:id="1">
    <w:p w:rsidR="00265F7E" w:rsidRDefault="00265F7E">
      <w:pPr>
        <w:pStyle w:val="Textpoznpodarou"/>
      </w:pPr>
      <w:r>
        <w:rPr>
          <w:rStyle w:val="Znakapoznpodarou"/>
        </w:rPr>
        <w:footnoteRef/>
      </w:r>
      <w:r>
        <w:t xml:space="preserve"> </w:t>
      </w:r>
      <w:r>
        <w:rPr>
          <w:rFonts w:ascii="Arial" w:hAnsi="Arial" w:cs="Arial"/>
          <w:sz w:val="18"/>
          <w:szCs w:val="18"/>
        </w:rPr>
        <w:t xml:space="preserve">Formulář žádosti tvoří </w:t>
      </w:r>
      <w:r w:rsidRPr="00893C49">
        <w:rPr>
          <w:rFonts w:ascii="Arial" w:hAnsi="Arial" w:cs="Arial"/>
          <w:sz w:val="18"/>
          <w:szCs w:val="18"/>
        </w:rPr>
        <w:t>přílohu č. 1 tohoto oznámení.</w:t>
      </w:r>
    </w:p>
  </w:footnote>
  <w:footnote w:id="2">
    <w:p w:rsidR="00613070" w:rsidRDefault="00613070" w:rsidP="006B25E9">
      <w:pPr>
        <w:pStyle w:val="Textpoznpodarou"/>
        <w:jc w:val="both"/>
      </w:pPr>
      <w:r>
        <w:rPr>
          <w:rStyle w:val="Znakapoznpodarou"/>
        </w:rPr>
        <w:footnoteRef/>
      </w:r>
      <w:r>
        <w:t xml:space="preserve"> Totéž platí pro případ označení přihlášek zaslaných na uvedenou emailovou adresu nebo do datové schránky.</w:t>
      </w:r>
    </w:p>
  </w:footnote>
  <w:footnote w:id="3">
    <w:p w:rsidR="00C963BB" w:rsidRPr="00EE40B4" w:rsidRDefault="00C963BB"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Písemné čestné prohlášení o státním občanství je zahrnuto ve formuláři žádosti a bude považováno za doložené, pokud žadatel zaškrtne </w:t>
      </w:r>
      <w:r>
        <w:rPr>
          <w:rFonts w:ascii="Arial" w:hAnsi="Arial" w:cs="Arial"/>
          <w:sz w:val="18"/>
          <w:szCs w:val="18"/>
        </w:rPr>
        <w:t xml:space="preserve">a doplní </w:t>
      </w:r>
      <w:r w:rsidRPr="00EE40B4">
        <w:rPr>
          <w:rFonts w:ascii="Arial" w:hAnsi="Arial" w:cs="Arial"/>
          <w:sz w:val="18"/>
          <w:szCs w:val="18"/>
        </w:rPr>
        <w:t>příslušné pole vztahující k tomuto čestnému prohlášení.</w:t>
      </w:r>
    </w:p>
  </w:footnote>
  <w:footnote w:id="4">
    <w:p w:rsidR="0030510D" w:rsidRPr="00EE40B4" w:rsidRDefault="0030510D" w:rsidP="006B25E9">
      <w:pPr>
        <w:pStyle w:val="Textpoznpodarou"/>
        <w:ind w:left="142" w:hanging="142"/>
        <w:jc w:val="both"/>
        <w:rPr>
          <w:rFonts w:ascii="Arial" w:hAnsi="Arial" w:cs="Arial"/>
          <w:sz w:val="18"/>
          <w:szCs w:val="18"/>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rPr>
        <w:t xml:space="preserve">Písemné čestné prohlášení o </w:t>
      </w:r>
      <w:r>
        <w:rPr>
          <w:rFonts w:ascii="Arial" w:hAnsi="Arial" w:cs="Arial"/>
          <w:sz w:val="18"/>
          <w:szCs w:val="18"/>
        </w:rPr>
        <w:t>svéprávnosti</w:t>
      </w:r>
      <w:r w:rsidRPr="000444CB">
        <w:rPr>
          <w:rFonts w:ascii="Arial" w:hAnsi="Arial" w:cs="Arial"/>
          <w:sz w:val="18"/>
          <w:szCs w:val="18"/>
        </w:rPr>
        <w:t xml:space="preserve"> je zahrnuto ve formuláři žádosti.</w:t>
      </w:r>
    </w:p>
  </w:footnote>
  <w:footnote w:id="5">
    <w:p w:rsidR="0030510D" w:rsidRPr="00893C49" w:rsidRDefault="0030510D" w:rsidP="006B25E9">
      <w:pPr>
        <w:pStyle w:val="Textpoznpodarou"/>
        <w:jc w:val="both"/>
        <w:rPr>
          <w:rFonts w:ascii="Arial" w:hAnsi="Arial" w:cs="Arial"/>
          <w:color w:val="FF0000"/>
          <w:sz w:val="18"/>
          <w:szCs w:val="18"/>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Rozsah údajů nutných pro obstarání výpisu z evidence Rejstříku trestů je uveden ve formuláři žádosti.</w:t>
      </w:r>
    </w:p>
  </w:footnote>
  <w:footnote w:id="6">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Písemné čestné prohlášení o dosaženém vzdělání je zahrnuto ve</w:t>
      </w:r>
      <w:r w:rsidRPr="002B1EA2">
        <w:rPr>
          <w:rFonts w:ascii="Arial" w:hAnsi="Arial" w:cs="Arial"/>
          <w:sz w:val="18"/>
          <w:szCs w:val="18"/>
        </w:rPr>
        <w:t xml:space="preserve"> formuláři žádosti a bude považováno za doložené, pokud žadatel zaškrtne</w:t>
      </w:r>
      <w:r>
        <w:rPr>
          <w:rFonts w:ascii="Arial" w:hAnsi="Arial" w:cs="Arial"/>
          <w:sz w:val="18"/>
          <w:szCs w:val="18"/>
        </w:rPr>
        <w:t xml:space="preserve"> a doplní</w:t>
      </w:r>
      <w:r w:rsidRPr="002B1EA2">
        <w:rPr>
          <w:rFonts w:ascii="Arial" w:hAnsi="Arial" w:cs="Arial"/>
          <w:sz w:val="18"/>
          <w:szCs w:val="18"/>
        </w:rPr>
        <w:t xml:space="preserve"> příslušné pole vztahující k</w:t>
      </w:r>
      <w:r w:rsidRPr="00F43722">
        <w:rPr>
          <w:rFonts w:ascii="Arial" w:hAnsi="Arial" w:cs="Arial"/>
          <w:sz w:val="18"/>
          <w:szCs w:val="18"/>
        </w:rPr>
        <w:t> tomuto čestnému prohlášení.</w:t>
      </w:r>
    </w:p>
  </w:footnote>
  <w:footnote w:id="7">
    <w:p w:rsidR="0030510D" w:rsidRPr="00F43722" w:rsidRDefault="0030510D" w:rsidP="006B25E9">
      <w:pPr>
        <w:pStyle w:val="Textpoznpodarou"/>
        <w:ind w:left="142" w:hanging="142"/>
        <w:jc w:val="both"/>
        <w:rPr>
          <w:rFonts w:ascii="Arial" w:hAnsi="Arial" w:cs="Arial"/>
          <w:sz w:val="18"/>
          <w:szCs w:val="18"/>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rPr>
        <w:t xml:space="preserve">Písemné čestné prohlášení o zdravotní způsobilosti </w:t>
      </w:r>
      <w:r w:rsidRPr="002B1EA2">
        <w:rPr>
          <w:rFonts w:ascii="Arial" w:hAnsi="Arial" w:cs="Arial"/>
          <w:sz w:val="18"/>
          <w:szCs w:val="18"/>
        </w:rPr>
        <w:t>je zahrnuto ve formuláři žádosti</w:t>
      </w:r>
      <w:r w:rsidRPr="00F43722">
        <w:rPr>
          <w:rFonts w:ascii="Arial" w:hAnsi="Arial" w:cs="Arial"/>
          <w:sz w:val="18"/>
          <w:szCs w:val="18"/>
        </w:rPr>
        <w:t>.</w:t>
      </w:r>
    </w:p>
  </w:footnote>
  <w:footnote w:id="8">
    <w:p w:rsidR="00517635" w:rsidRDefault="00517635" w:rsidP="006B25E9">
      <w:pPr>
        <w:pStyle w:val="Textpoznpodarou"/>
        <w:jc w:val="both"/>
      </w:pPr>
      <w:r>
        <w:rPr>
          <w:rStyle w:val="Znakapoznpodarou"/>
        </w:rPr>
        <w:footnoteRef/>
      </w:r>
      <w:r>
        <w:t xml:space="preserve"> </w:t>
      </w:r>
      <w:r w:rsidRPr="00517635">
        <w:rPr>
          <w:rFonts w:ascii="Arial" w:hAnsi="Arial" w:cs="Arial"/>
          <w:sz w:val="18"/>
          <w:szCs w:val="18"/>
        </w:rPr>
        <w:t>Osobami odborně způsobilými k výkonu odborné veterinární činnosti jsou veterinární lékaři, za něž se považují absolventi vysoké školy, kteří dosáhli požadovaného vzdělání během nejméně pětiletého denního teoretického a praktického studia v magisterském studijním programu v oblasti veterinárního lékařství a hygieny zahrnujícím studijní předměty vymezené prováděcím právním předpisem, a získali tak přiměřené znalosti a dovednosti ze studijních oborů, uvedených v prováděcím právním předpisu, na nichž je založena odborná činnost veterinárních lékařů. Za veterinární lékaře se považují také osoby, které jsou držiteli diplomu, vysvědčení nebo jiného dokladu o dosažení požadovaného vzdělání, uvedeného v prováděcím právním předpisu a vydaného příslušným orgánem jiného členského státu.</w:t>
      </w:r>
    </w:p>
  </w:footnote>
  <w:footnote w:id="9">
    <w:p w:rsidR="00803930" w:rsidRPr="001A353E" w:rsidRDefault="00803930" w:rsidP="00803930">
      <w:pPr>
        <w:pStyle w:val="Textpoznpodarou"/>
        <w:spacing w:after="120"/>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Písemné čestné prohlášení tvoří přílohu č. 2 tohoto oznámení.</w:t>
      </w:r>
    </w:p>
  </w:footnote>
  <w:footnote w:id="10">
    <w:p w:rsidR="008645B8" w:rsidRPr="00DB6F2E" w:rsidRDefault="008645B8" w:rsidP="007114A9">
      <w:pPr>
        <w:pStyle w:val="Textpoznpodarou"/>
        <w:ind w:left="142" w:hanging="142"/>
        <w:jc w:val="both"/>
        <w:rPr>
          <w:rFonts w:ascii="Arial" w:hAnsi="Arial" w:cs="Arial"/>
          <w:sz w:val="18"/>
          <w:szCs w:val="18"/>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Pr>
          <w:rFonts w:ascii="Arial" w:hAnsi="Arial" w:cs="Arial"/>
          <w:sz w:val="18"/>
          <w:szCs w:val="18"/>
        </w:rPr>
        <w:t xml:space="preserve">. </w:t>
      </w:r>
    </w:p>
  </w:footnote>
  <w:footnote w:id="11">
    <w:p w:rsidR="008645B8" w:rsidRPr="0078045D" w:rsidRDefault="008645B8" w:rsidP="007114A9">
      <w:pPr>
        <w:pStyle w:val="Textpoznpodarou"/>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 Sb., soudní řád správní, ve znění pozdějších předpisů.</w:t>
      </w:r>
    </w:p>
  </w:footnote>
  <w:footnote w:id="12">
    <w:p w:rsidR="008645B8" w:rsidRPr="00DE317A" w:rsidRDefault="008645B8" w:rsidP="007114A9">
      <w:pPr>
        <w:pStyle w:val="Textpoznpodarou"/>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Např. § 15 odst. 2 zákona č. 500/2004 Sb., správní řád.</w:t>
      </w:r>
    </w:p>
  </w:footnote>
  <w:footnote w:id="13">
    <w:p w:rsidR="008645B8" w:rsidRPr="00DE317A" w:rsidRDefault="008645B8" w:rsidP="007114A9">
      <w:pPr>
        <w:pStyle w:val="Textpoznpodarou"/>
        <w:ind w:left="142" w:hanging="142"/>
        <w:jc w:val="both"/>
        <w:rPr>
          <w:rFonts w:ascii="Arial" w:hAnsi="Arial" w:cs="Arial"/>
          <w:sz w:val="18"/>
          <w:szCs w:val="18"/>
        </w:rPr>
      </w:pPr>
      <w:r w:rsidRPr="00DE317A">
        <w:rPr>
          <w:rStyle w:val="Znakapoznpodarou"/>
          <w:rFonts w:ascii="Arial" w:hAnsi="Arial" w:cs="Arial"/>
          <w:sz w:val="18"/>
          <w:szCs w:val="18"/>
        </w:rPr>
        <w:footnoteRef/>
      </w:r>
      <w:r w:rsidRPr="00DE317A">
        <w:rPr>
          <w:rFonts w:ascii="Arial" w:hAnsi="Arial" w:cs="Arial"/>
          <w:sz w:val="18"/>
          <w:szCs w:val="18"/>
        </w:rPr>
        <w:t xml:space="preserve"> Mezi obdobné těmto činnostem lze zařadit činnosti v oblasti personalistiky a řízení lidských zdrojů.</w:t>
      </w:r>
    </w:p>
  </w:footnote>
  <w:footnote w:id="14">
    <w:p w:rsidR="008645B8" w:rsidRPr="00893C49" w:rsidRDefault="008645B8" w:rsidP="007114A9">
      <w:pPr>
        <w:pStyle w:val="Textpoznpodarou"/>
        <w:ind w:left="142" w:hanging="142"/>
        <w:jc w:val="both"/>
        <w:rPr>
          <w:rFonts w:ascii="Arial" w:hAnsi="Arial" w:cs="Arial"/>
          <w:sz w:val="18"/>
          <w:szCs w:val="18"/>
        </w:rPr>
      </w:pPr>
      <w:r w:rsidRPr="00DB6F2E">
        <w:rPr>
          <w:rStyle w:val="Znakapoznpodarou"/>
          <w:rFonts w:ascii="Arial" w:hAnsi="Arial" w:cs="Arial"/>
          <w:color w:val="000000" w:themeColor="text1"/>
          <w:sz w:val="18"/>
          <w:szCs w:val="18"/>
        </w:rPr>
        <w:footnoteRef/>
      </w:r>
      <w:r w:rsidRPr="00DB6F2E">
        <w:rPr>
          <w:rFonts w:ascii="Arial" w:hAnsi="Arial" w:cs="Arial"/>
          <w:color w:val="000000" w:themeColor="text1"/>
          <w:sz w:val="18"/>
          <w:szCs w:val="18"/>
        </w:rPr>
        <w:t xml:space="preserve"> Tj. 30 řádků x 60 znaků (celkem 1 800 znaků) podle ČSN 01 6910 </w:t>
      </w:r>
      <w:r w:rsidRPr="00DB6F2E">
        <w:rPr>
          <w:rFonts w:ascii="Arial" w:hAnsi="Arial" w:cs="Arial"/>
          <w:i/>
          <w:iCs/>
          <w:color w:val="000000" w:themeColor="text1"/>
          <w:sz w:val="18"/>
          <w:szCs w:val="18"/>
        </w:rPr>
        <w:t>Úprava dokumentů zpracovaných textovými pr</w:t>
      </w:r>
      <w:r w:rsidRPr="00DB6F2E">
        <w:rPr>
          <w:rFonts w:ascii="Arial" w:hAnsi="Arial" w:cs="Arial"/>
          <w:color w:val="000000" w:themeColor="text1"/>
          <w:sz w:val="18"/>
          <w:szCs w:val="18"/>
        </w:rPr>
        <w:t>ocesory,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nsid w:val="11050CFC"/>
    <w:multiLevelType w:val="hybridMultilevel"/>
    <w:tmpl w:val="7E3088B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1AE56D7C"/>
    <w:multiLevelType w:val="multilevel"/>
    <w:tmpl w:val="ED905E0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5">
    <w:nsid w:val="21C12B5B"/>
    <w:multiLevelType w:val="multilevel"/>
    <w:tmpl w:val="DB6EB0A8"/>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6">
    <w:nsid w:val="23D0152E"/>
    <w:multiLevelType w:val="multilevel"/>
    <w:tmpl w:val="9724B042"/>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7">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8">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50BE49CC"/>
    <w:multiLevelType w:val="multilevel"/>
    <w:tmpl w:val="96D858BA"/>
    <w:lvl w:ilvl="0">
      <w:start w:val="1"/>
      <w:numFmt w:val="lowerLetter"/>
      <w:lvlText w:val="%1."/>
      <w:lvlJc w:val="left"/>
      <w:pPr>
        <w:tabs>
          <w:tab w:val="num" w:pos="1068"/>
        </w:tabs>
        <w:ind w:left="1068" w:hanging="360"/>
      </w:pPr>
    </w:lvl>
    <w:lvl w:ilvl="1" w:tentative="1">
      <w:start w:val="1"/>
      <w:numFmt w:val="lowerLetter"/>
      <w:lvlText w:val="%2."/>
      <w:lvlJc w:val="left"/>
      <w:pPr>
        <w:tabs>
          <w:tab w:val="num" w:pos="1788"/>
        </w:tabs>
        <w:ind w:left="1788" w:hanging="360"/>
      </w:pPr>
    </w:lvl>
    <w:lvl w:ilvl="2" w:tentative="1">
      <w:start w:val="1"/>
      <w:numFmt w:val="lowerLetter"/>
      <w:lvlText w:val="%3."/>
      <w:lvlJc w:val="left"/>
      <w:pPr>
        <w:tabs>
          <w:tab w:val="num" w:pos="2508"/>
        </w:tabs>
        <w:ind w:left="2508" w:hanging="360"/>
      </w:pPr>
    </w:lvl>
    <w:lvl w:ilvl="3" w:tentative="1">
      <w:start w:val="1"/>
      <w:numFmt w:val="lowerLetter"/>
      <w:lvlText w:val="%4."/>
      <w:lvlJc w:val="left"/>
      <w:pPr>
        <w:tabs>
          <w:tab w:val="num" w:pos="3228"/>
        </w:tabs>
        <w:ind w:left="3228" w:hanging="360"/>
      </w:pPr>
    </w:lvl>
    <w:lvl w:ilvl="4" w:tentative="1">
      <w:start w:val="1"/>
      <w:numFmt w:val="lowerLetter"/>
      <w:lvlText w:val="%5."/>
      <w:lvlJc w:val="left"/>
      <w:pPr>
        <w:tabs>
          <w:tab w:val="num" w:pos="3948"/>
        </w:tabs>
        <w:ind w:left="3948" w:hanging="360"/>
      </w:pPr>
    </w:lvl>
    <w:lvl w:ilvl="5" w:tentative="1">
      <w:start w:val="1"/>
      <w:numFmt w:val="lowerLetter"/>
      <w:lvlText w:val="%6."/>
      <w:lvlJc w:val="left"/>
      <w:pPr>
        <w:tabs>
          <w:tab w:val="num" w:pos="4668"/>
        </w:tabs>
        <w:ind w:left="4668" w:hanging="360"/>
      </w:pPr>
    </w:lvl>
    <w:lvl w:ilvl="6" w:tentative="1">
      <w:start w:val="1"/>
      <w:numFmt w:val="lowerLetter"/>
      <w:lvlText w:val="%7."/>
      <w:lvlJc w:val="left"/>
      <w:pPr>
        <w:tabs>
          <w:tab w:val="num" w:pos="5388"/>
        </w:tabs>
        <w:ind w:left="5388" w:hanging="360"/>
      </w:pPr>
    </w:lvl>
    <w:lvl w:ilvl="7" w:tentative="1">
      <w:start w:val="1"/>
      <w:numFmt w:val="lowerLetter"/>
      <w:lvlText w:val="%8."/>
      <w:lvlJc w:val="left"/>
      <w:pPr>
        <w:tabs>
          <w:tab w:val="num" w:pos="6108"/>
        </w:tabs>
        <w:ind w:left="6108" w:hanging="360"/>
      </w:pPr>
    </w:lvl>
    <w:lvl w:ilvl="8" w:tentative="1">
      <w:start w:val="1"/>
      <w:numFmt w:val="lowerLetter"/>
      <w:lvlText w:val="%9."/>
      <w:lvlJc w:val="left"/>
      <w:pPr>
        <w:tabs>
          <w:tab w:val="num" w:pos="6828"/>
        </w:tabs>
        <w:ind w:left="6828" w:hanging="360"/>
      </w:pPr>
    </w:lvl>
  </w:abstractNum>
  <w:abstractNum w:abstractNumId="11">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5C3D69AC"/>
    <w:multiLevelType w:val="multilevel"/>
    <w:tmpl w:val="95F0B74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14">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5">
    <w:nsid w:val="6DF46FF4"/>
    <w:multiLevelType w:val="multilevel"/>
    <w:tmpl w:val="4E7C4594"/>
    <w:lvl w:ilvl="0">
      <w:start w:val="1"/>
      <w:numFmt w:val="lowerLetter"/>
      <w:lvlText w:val="%1."/>
      <w:lvlJc w:val="left"/>
      <w:pPr>
        <w:tabs>
          <w:tab w:val="num" w:pos="720"/>
        </w:tabs>
        <w:ind w:left="720" w:hanging="360"/>
      </w:pPr>
      <w:rPr>
        <w:b w:val="0"/>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7">
    <w:nsid w:val="7A52637D"/>
    <w:multiLevelType w:val="hybridMultilevel"/>
    <w:tmpl w:val="79BCB070"/>
    <w:lvl w:ilvl="0" w:tplc="2536E012">
      <w:start w:val="1"/>
      <w:numFmt w:val="lowerLetter"/>
      <w:lvlText w:val="%1)"/>
      <w:lvlJc w:val="left"/>
      <w:pPr>
        <w:ind w:left="1645" w:hanging="360"/>
      </w:pPr>
      <w:rPr>
        <w:rFonts w:ascii="Arial" w:eastAsia="Times New Roman" w:hAnsi="Arial" w:cs="Arial"/>
      </w:rPr>
    </w:lvl>
    <w:lvl w:ilvl="1" w:tplc="04050003">
      <w:start w:val="1"/>
      <w:numFmt w:val="bullet"/>
      <w:lvlText w:val="o"/>
      <w:lvlJc w:val="left"/>
      <w:pPr>
        <w:ind w:left="2365" w:hanging="360"/>
      </w:pPr>
      <w:rPr>
        <w:rFonts w:ascii="Courier New" w:hAnsi="Courier New" w:hint="default"/>
      </w:rPr>
    </w:lvl>
    <w:lvl w:ilvl="2" w:tplc="04050005">
      <w:start w:val="1"/>
      <w:numFmt w:val="bullet"/>
      <w:lvlText w:val=""/>
      <w:lvlJc w:val="left"/>
      <w:pPr>
        <w:ind w:left="3085" w:hanging="360"/>
      </w:pPr>
      <w:rPr>
        <w:rFonts w:ascii="Wingdings" w:hAnsi="Wingdings" w:hint="default"/>
      </w:rPr>
    </w:lvl>
    <w:lvl w:ilvl="3" w:tplc="04050001">
      <w:start w:val="1"/>
      <w:numFmt w:val="bullet"/>
      <w:lvlText w:val=""/>
      <w:lvlJc w:val="left"/>
      <w:pPr>
        <w:ind w:left="3805" w:hanging="360"/>
      </w:pPr>
      <w:rPr>
        <w:rFonts w:ascii="Symbol" w:hAnsi="Symbol" w:hint="default"/>
      </w:rPr>
    </w:lvl>
    <w:lvl w:ilvl="4" w:tplc="04050003">
      <w:start w:val="1"/>
      <w:numFmt w:val="bullet"/>
      <w:lvlText w:val="o"/>
      <w:lvlJc w:val="left"/>
      <w:pPr>
        <w:ind w:left="4525" w:hanging="360"/>
      </w:pPr>
      <w:rPr>
        <w:rFonts w:ascii="Courier New" w:hAnsi="Courier New" w:hint="default"/>
      </w:rPr>
    </w:lvl>
    <w:lvl w:ilvl="5" w:tplc="04050005">
      <w:start w:val="1"/>
      <w:numFmt w:val="bullet"/>
      <w:lvlText w:val=""/>
      <w:lvlJc w:val="left"/>
      <w:pPr>
        <w:ind w:left="5245" w:hanging="360"/>
      </w:pPr>
      <w:rPr>
        <w:rFonts w:ascii="Wingdings" w:hAnsi="Wingdings" w:hint="default"/>
      </w:rPr>
    </w:lvl>
    <w:lvl w:ilvl="6" w:tplc="04050001">
      <w:start w:val="1"/>
      <w:numFmt w:val="bullet"/>
      <w:lvlText w:val=""/>
      <w:lvlJc w:val="left"/>
      <w:pPr>
        <w:ind w:left="5965" w:hanging="360"/>
      </w:pPr>
      <w:rPr>
        <w:rFonts w:ascii="Symbol" w:hAnsi="Symbol" w:hint="default"/>
      </w:rPr>
    </w:lvl>
    <w:lvl w:ilvl="7" w:tplc="04050003">
      <w:start w:val="1"/>
      <w:numFmt w:val="bullet"/>
      <w:lvlText w:val="o"/>
      <w:lvlJc w:val="left"/>
      <w:pPr>
        <w:ind w:left="6685" w:hanging="360"/>
      </w:pPr>
      <w:rPr>
        <w:rFonts w:ascii="Courier New" w:hAnsi="Courier New" w:hint="default"/>
      </w:rPr>
    </w:lvl>
    <w:lvl w:ilvl="8" w:tplc="04050005">
      <w:start w:val="1"/>
      <w:numFmt w:val="bullet"/>
      <w:lvlText w:val=""/>
      <w:lvlJc w:val="left"/>
      <w:pPr>
        <w:ind w:left="7405" w:hanging="360"/>
      </w:pPr>
      <w:rPr>
        <w:rFonts w:ascii="Wingdings" w:hAnsi="Wingdings" w:hint="default"/>
      </w:rPr>
    </w:lvl>
  </w:abstractNum>
  <w:abstractNum w:abstractNumId="18">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2"/>
  </w:num>
  <w:num w:numId="2">
    <w:abstractNumId w:val="6"/>
  </w:num>
  <w:num w:numId="3">
    <w:abstractNumId w:val="5"/>
  </w:num>
  <w:num w:numId="4">
    <w:abstractNumId w:val="10"/>
  </w:num>
  <w:num w:numId="5">
    <w:abstractNumId w:val="4"/>
  </w:num>
  <w:num w:numId="6">
    <w:abstractNumId w:val="15"/>
  </w:num>
  <w:num w:numId="7">
    <w:abstractNumId w:val="7"/>
  </w:num>
  <w:num w:numId="8">
    <w:abstractNumId w:val="17"/>
    <w:lvlOverride w:ilvl="0">
      <w:startOverride w:val="1"/>
    </w:lvlOverride>
    <w:lvlOverride w:ilvl="1"/>
    <w:lvlOverride w:ilvl="2"/>
    <w:lvlOverride w:ilvl="3"/>
    <w:lvlOverride w:ilvl="4"/>
    <w:lvlOverride w:ilvl="5"/>
    <w:lvlOverride w:ilvl="6"/>
    <w:lvlOverride w:ilvl="7"/>
    <w:lvlOverride w:ilvl="8"/>
  </w:num>
  <w:num w:numId="9">
    <w:abstractNumId w:val="13"/>
  </w:num>
  <w:num w:numId="10">
    <w:abstractNumId w:val="8"/>
  </w:num>
  <w:num w:numId="11">
    <w:abstractNumId w:val="18"/>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16"/>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070"/>
    <w:rsid w:val="00006401"/>
    <w:rsid w:val="00072342"/>
    <w:rsid w:val="00097038"/>
    <w:rsid w:val="000A30F6"/>
    <w:rsid w:val="000C25E6"/>
    <w:rsid w:val="000F7EB8"/>
    <w:rsid w:val="0012342B"/>
    <w:rsid w:val="00164DDD"/>
    <w:rsid w:val="00166658"/>
    <w:rsid w:val="0017793B"/>
    <w:rsid w:val="001B11C1"/>
    <w:rsid w:val="0026365B"/>
    <w:rsid w:val="00265F7E"/>
    <w:rsid w:val="00277B00"/>
    <w:rsid w:val="0029041A"/>
    <w:rsid w:val="002C1408"/>
    <w:rsid w:val="002F4907"/>
    <w:rsid w:val="002F4B63"/>
    <w:rsid w:val="00300CE4"/>
    <w:rsid w:val="00301B0A"/>
    <w:rsid w:val="00304695"/>
    <w:rsid w:val="0030510D"/>
    <w:rsid w:val="00325F75"/>
    <w:rsid w:val="00347091"/>
    <w:rsid w:val="003516B8"/>
    <w:rsid w:val="00356482"/>
    <w:rsid w:val="003777B7"/>
    <w:rsid w:val="0038278C"/>
    <w:rsid w:val="00383DE4"/>
    <w:rsid w:val="003C2AF0"/>
    <w:rsid w:val="003E649D"/>
    <w:rsid w:val="003F42D8"/>
    <w:rsid w:val="00423390"/>
    <w:rsid w:val="00452323"/>
    <w:rsid w:val="004922B7"/>
    <w:rsid w:val="004C3BE5"/>
    <w:rsid w:val="004D13EC"/>
    <w:rsid w:val="004D148B"/>
    <w:rsid w:val="004E3284"/>
    <w:rsid w:val="00517635"/>
    <w:rsid w:val="0052083C"/>
    <w:rsid w:val="00550F12"/>
    <w:rsid w:val="0055657D"/>
    <w:rsid w:val="005711A6"/>
    <w:rsid w:val="00582E3E"/>
    <w:rsid w:val="00591E41"/>
    <w:rsid w:val="005A22F5"/>
    <w:rsid w:val="005D2576"/>
    <w:rsid w:val="005E3376"/>
    <w:rsid w:val="00604FA0"/>
    <w:rsid w:val="00605B97"/>
    <w:rsid w:val="0060665B"/>
    <w:rsid w:val="00613070"/>
    <w:rsid w:val="0061548F"/>
    <w:rsid w:val="00635F8F"/>
    <w:rsid w:val="00643B79"/>
    <w:rsid w:val="006600E5"/>
    <w:rsid w:val="00683712"/>
    <w:rsid w:val="00691DEE"/>
    <w:rsid w:val="006A5A56"/>
    <w:rsid w:val="006B0EBB"/>
    <w:rsid w:val="006B25E9"/>
    <w:rsid w:val="006B43C6"/>
    <w:rsid w:val="006C3C2C"/>
    <w:rsid w:val="006E5352"/>
    <w:rsid w:val="006F4B59"/>
    <w:rsid w:val="007114A9"/>
    <w:rsid w:val="007329CD"/>
    <w:rsid w:val="007428DF"/>
    <w:rsid w:val="00764AAB"/>
    <w:rsid w:val="00791ECD"/>
    <w:rsid w:val="007B3091"/>
    <w:rsid w:val="007F706C"/>
    <w:rsid w:val="00803930"/>
    <w:rsid w:val="008056BA"/>
    <w:rsid w:val="008326F6"/>
    <w:rsid w:val="00843063"/>
    <w:rsid w:val="00847B49"/>
    <w:rsid w:val="008645B8"/>
    <w:rsid w:val="00871907"/>
    <w:rsid w:val="008800D1"/>
    <w:rsid w:val="008A1A5F"/>
    <w:rsid w:val="008E58AF"/>
    <w:rsid w:val="00904155"/>
    <w:rsid w:val="00910F3B"/>
    <w:rsid w:val="009150D6"/>
    <w:rsid w:val="009162E3"/>
    <w:rsid w:val="00932F54"/>
    <w:rsid w:val="00942CDB"/>
    <w:rsid w:val="00951519"/>
    <w:rsid w:val="0096259E"/>
    <w:rsid w:val="00976A08"/>
    <w:rsid w:val="00980A44"/>
    <w:rsid w:val="009903AA"/>
    <w:rsid w:val="009B3616"/>
    <w:rsid w:val="009C7F9A"/>
    <w:rsid w:val="009E08BF"/>
    <w:rsid w:val="009F2D42"/>
    <w:rsid w:val="00A126F4"/>
    <w:rsid w:val="00A55145"/>
    <w:rsid w:val="00A63DEF"/>
    <w:rsid w:val="00A7209C"/>
    <w:rsid w:val="00AC59F9"/>
    <w:rsid w:val="00AC5C56"/>
    <w:rsid w:val="00AD3175"/>
    <w:rsid w:val="00AD7737"/>
    <w:rsid w:val="00AE10F4"/>
    <w:rsid w:val="00AF6AAC"/>
    <w:rsid w:val="00B332F8"/>
    <w:rsid w:val="00B56F85"/>
    <w:rsid w:val="00B60BE6"/>
    <w:rsid w:val="00B67881"/>
    <w:rsid w:val="00BA6D46"/>
    <w:rsid w:val="00BA7764"/>
    <w:rsid w:val="00BC338F"/>
    <w:rsid w:val="00C028FE"/>
    <w:rsid w:val="00C255C3"/>
    <w:rsid w:val="00C53E7F"/>
    <w:rsid w:val="00C57CD4"/>
    <w:rsid w:val="00C92E94"/>
    <w:rsid w:val="00C963BB"/>
    <w:rsid w:val="00CA4D2D"/>
    <w:rsid w:val="00CB1180"/>
    <w:rsid w:val="00CB1B9E"/>
    <w:rsid w:val="00CB7ED2"/>
    <w:rsid w:val="00D04511"/>
    <w:rsid w:val="00D04C09"/>
    <w:rsid w:val="00D26799"/>
    <w:rsid w:val="00D440E6"/>
    <w:rsid w:val="00D50B6F"/>
    <w:rsid w:val="00D57A1C"/>
    <w:rsid w:val="00D6444F"/>
    <w:rsid w:val="00D648F9"/>
    <w:rsid w:val="00D77340"/>
    <w:rsid w:val="00D80791"/>
    <w:rsid w:val="00D8090E"/>
    <w:rsid w:val="00D81BEE"/>
    <w:rsid w:val="00D90621"/>
    <w:rsid w:val="00DA1D42"/>
    <w:rsid w:val="00DB122B"/>
    <w:rsid w:val="00DB3E95"/>
    <w:rsid w:val="00DC2852"/>
    <w:rsid w:val="00DF3E59"/>
    <w:rsid w:val="00E01D04"/>
    <w:rsid w:val="00E1452E"/>
    <w:rsid w:val="00E4764E"/>
    <w:rsid w:val="00E63265"/>
    <w:rsid w:val="00E7787E"/>
    <w:rsid w:val="00E900A5"/>
    <w:rsid w:val="00EA57DC"/>
    <w:rsid w:val="00EF74D3"/>
    <w:rsid w:val="00F236EC"/>
    <w:rsid w:val="00F364DD"/>
    <w:rsid w:val="00F3719C"/>
    <w:rsid w:val="00F56897"/>
    <w:rsid w:val="00F56D85"/>
    <w:rsid w:val="00F65B61"/>
    <w:rsid w:val="00F934EA"/>
    <w:rsid w:val="00F94BAC"/>
    <w:rsid w:val="00FB3A6F"/>
    <w:rsid w:val="00FD1383"/>
    <w:rsid w:val="00FD79A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613070"/>
    <w:rPr>
      <w:color w:val="0000FF"/>
      <w:u w:val="single"/>
    </w:rPr>
  </w:style>
  <w:style w:type="paragraph" w:styleId="Normlnweb">
    <w:name w:val="Normal (Web)"/>
    <w:basedOn w:val="Normln"/>
    <w:uiPriority w:val="99"/>
    <w:semiHidden/>
    <w:unhideWhenUsed/>
    <w:rsid w:val="00613070"/>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20"/>
    <w:qFormat/>
    <w:rsid w:val="00613070"/>
    <w:rPr>
      <w:i/>
      <w:iCs/>
    </w:rPr>
  </w:style>
  <w:style w:type="character" w:styleId="Siln">
    <w:name w:val="Strong"/>
    <w:basedOn w:val="Standardnpsmoodstavce"/>
    <w:uiPriority w:val="22"/>
    <w:qFormat/>
    <w:rsid w:val="00613070"/>
    <w:rPr>
      <w:b/>
      <w:bCs/>
    </w:rPr>
  </w:style>
  <w:style w:type="paragraph" w:styleId="Odstavecseseznamem">
    <w:name w:val="List Paragraph"/>
    <w:basedOn w:val="Normln"/>
    <w:uiPriority w:val="34"/>
    <w:qFormat/>
    <w:rsid w:val="00613070"/>
    <w:pPr>
      <w:ind w:left="720"/>
      <w:contextualSpacing/>
    </w:pPr>
  </w:style>
  <w:style w:type="paragraph" w:styleId="Textpoznpodarou">
    <w:name w:val="footnote text"/>
    <w:basedOn w:val="Normln"/>
    <w:link w:val="TextpoznpodarouChar"/>
    <w:uiPriority w:val="99"/>
    <w:unhideWhenUsed/>
    <w:rsid w:val="00613070"/>
    <w:pPr>
      <w:spacing w:after="0" w:line="240" w:lineRule="auto"/>
    </w:pPr>
    <w:rPr>
      <w:sz w:val="20"/>
      <w:szCs w:val="20"/>
    </w:rPr>
  </w:style>
  <w:style w:type="character" w:customStyle="1" w:styleId="TextpoznpodarouChar">
    <w:name w:val="Text pozn. pod čarou Char"/>
    <w:basedOn w:val="Standardnpsmoodstavce"/>
    <w:link w:val="Textpoznpodarou"/>
    <w:uiPriority w:val="99"/>
    <w:rsid w:val="00613070"/>
    <w:rPr>
      <w:sz w:val="20"/>
      <w:szCs w:val="20"/>
    </w:rPr>
  </w:style>
  <w:style w:type="character" w:styleId="Znakapoznpodarou">
    <w:name w:val="footnote reference"/>
    <w:basedOn w:val="Standardnpsmoodstavce"/>
    <w:uiPriority w:val="99"/>
    <w:unhideWhenUsed/>
    <w:rsid w:val="00613070"/>
    <w:rPr>
      <w:vertAlign w:val="superscript"/>
    </w:rPr>
  </w:style>
  <w:style w:type="paragraph" w:styleId="Textbubliny">
    <w:name w:val="Balloon Text"/>
    <w:basedOn w:val="Normln"/>
    <w:link w:val="TextbublinyChar"/>
    <w:uiPriority w:val="99"/>
    <w:semiHidden/>
    <w:unhideWhenUsed/>
    <w:rsid w:val="00F934E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F934EA"/>
    <w:rPr>
      <w:rFonts w:ascii="Tahoma" w:hAnsi="Tahoma" w:cs="Tahoma"/>
      <w:sz w:val="16"/>
      <w:szCs w:val="16"/>
    </w:rPr>
  </w:style>
  <w:style w:type="character" w:styleId="Odkaznakoment">
    <w:name w:val="annotation reference"/>
    <w:basedOn w:val="Standardnpsmoodstavce"/>
    <w:uiPriority w:val="99"/>
    <w:semiHidden/>
    <w:unhideWhenUsed/>
    <w:rsid w:val="006C3C2C"/>
    <w:rPr>
      <w:sz w:val="16"/>
      <w:szCs w:val="16"/>
    </w:rPr>
  </w:style>
  <w:style w:type="paragraph" w:styleId="Textkomente">
    <w:name w:val="annotation text"/>
    <w:basedOn w:val="Normln"/>
    <w:link w:val="TextkomenteChar"/>
    <w:uiPriority w:val="99"/>
    <w:semiHidden/>
    <w:unhideWhenUsed/>
    <w:rsid w:val="006C3C2C"/>
    <w:pPr>
      <w:spacing w:line="240" w:lineRule="auto"/>
    </w:pPr>
    <w:rPr>
      <w:sz w:val="20"/>
      <w:szCs w:val="20"/>
    </w:rPr>
  </w:style>
  <w:style w:type="character" w:customStyle="1" w:styleId="TextkomenteChar">
    <w:name w:val="Text komentáře Char"/>
    <w:basedOn w:val="Standardnpsmoodstavce"/>
    <w:link w:val="Textkomente"/>
    <w:uiPriority w:val="99"/>
    <w:semiHidden/>
    <w:rsid w:val="006C3C2C"/>
    <w:rPr>
      <w:sz w:val="20"/>
      <w:szCs w:val="20"/>
    </w:rPr>
  </w:style>
  <w:style w:type="paragraph" w:customStyle="1" w:styleId="Text">
    <w:name w:val="Text"/>
    <w:basedOn w:val="Normln"/>
    <w:rsid w:val="00B60BE6"/>
    <w:pPr>
      <w:spacing w:after="0" w:line="240" w:lineRule="auto"/>
    </w:pPr>
    <w:rPr>
      <w:rFonts w:ascii="Arial" w:eastAsia="Times New Roman" w:hAnsi="Arial" w:cs="Arial"/>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386849">
      <w:bodyDiv w:val="1"/>
      <w:marLeft w:val="0"/>
      <w:marRight w:val="0"/>
      <w:marTop w:val="0"/>
      <w:marBottom w:val="0"/>
      <w:divBdr>
        <w:top w:val="none" w:sz="0" w:space="0" w:color="auto"/>
        <w:left w:val="none" w:sz="0" w:space="0" w:color="auto"/>
        <w:bottom w:val="none" w:sz="0" w:space="0" w:color="auto"/>
        <w:right w:val="none" w:sz="0" w:space="0" w:color="auto"/>
      </w:divBdr>
      <w:divsChild>
        <w:div w:id="378627846">
          <w:marLeft w:val="0"/>
          <w:marRight w:val="0"/>
          <w:marTop w:val="0"/>
          <w:marBottom w:val="0"/>
          <w:divBdr>
            <w:top w:val="none" w:sz="0" w:space="0" w:color="auto"/>
            <w:left w:val="none" w:sz="0" w:space="0" w:color="auto"/>
            <w:bottom w:val="none" w:sz="0" w:space="0" w:color="auto"/>
            <w:right w:val="none" w:sz="0" w:space="0" w:color="auto"/>
          </w:divBdr>
          <w:divsChild>
            <w:div w:id="104082045">
              <w:marLeft w:val="0"/>
              <w:marRight w:val="0"/>
              <w:marTop w:val="0"/>
              <w:marBottom w:val="0"/>
              <w:divBdr>
                <w:top w:val="none" w:sz="0" w:space="0" w:color="auto"/>
                <w:left w:val="none" w:sz="0" w:space="0" w:color="auto"/>
                <w:bottom w:val="none" w:sz="0" w:space="0" w:color="auto"/>
                <w:right w:val="none" w:sz="0" w:space="0" w:color="auto"/>
              </w:divBdr>
              <w:divsChild>
                <w:div w:id="694695987">
                  <w:marLeft w:val="0"/>
                  <w:marRight w:val="0"/>
                  <w:marTop w:val="0"/>
                  <w:marBottom w:val="0"/>
                  <w:divBdr>
                    <w:top w:val="none" w:sz="0" w:space="0" w:color="auto"/>
                    <w:left w:val="none" w:sz="0" w:space="0" w:color="auto"/>
                    <w:bottom w:val="none" w:sz="0" w:space="0" w:color="auto"/>
                    <w:right w:val="none" w:sz="0" w:space="0" w:color="auto"/>
                  </w:divBdr>
                  <w:divsChild>
                    <w:div w:id="54147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6807920">
      <w:bodyDiv w:val="1"/>
      <w:marLeft w:val="0"/>
      <w:marRight w:val="0"/>
      <w:marTop w:val="0"/>
      <w:marBottom w:val="0"/>
      <w:divBdr>
        <w:top w:val="none" w:sz="0" w:space="0" w:color="auto"/>
        <w:left w:val="none" w:sz="0" w:space="0" w:color="auto"/>
        <w:bottom w:val="none" w:sz="0" w:space="0" w:color="auto"/>
        <w:right w:val="none" w:sz="0" w:space="0" w:color="auto"/>
      </w:divBdr>
    </w:div>
    <w:div w:id="591402419">
      <w:bodyDiv w:val="1"/>
      <w:marLeft w:val="0"/>
      <w:marRight w:val="0"/>
      <w:marTop w:val="0"/>
      <w:marBottom w:val="0"/>
      <w:divBdr>
        <w:top w:val="none" w:sz="0" w:space="0" w:color="auto"/>
        <w:left w:val="none" w:sz="0" w:space="0" w:color="auto"/>
        <w:bottom w:val="none" w:sz="0" w:space="0" w:color="auto"/>
        <w:right w:val="none" w:sz="0" w:space="0" w:color="auto"/>
      </w:divBdr>
    </w:div>
    <w:div w:id="1744139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C7BAAA-0F26-494C-B5E3-A3CB25B59A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1181</TotalTime>
  <Pages>1</Pages>
  <Words>1874</Words>
  <Characters>11058</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12907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88</cp:revision>
  <cp:lastPrinted>2017-03-06T13:55:00Z</cp:lastPrinted>
  <dcterms:created xsi:type="dcterms:W3CDTF">2015-12-11T09:57:00Z</dcterms:created>
  <dcterms:modified xsi:type="dcterms:W3CDTF">2018-02-05T10:54:00Z</dcterms:modified>
</cp:coreProperties>
</file>