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>v </w:t>
      </w:r>
      <w:r w:rsidR="00544F59">
        <w:rPr>
          <w:rFonts w:ascii="Arial" w:hAnsi="Arial" w:cs="Arial"/>
          <w:b/>
          <w:color w:val="000000" w:themeColor="text1"/>
          <w:sz w:val="24"/>
          <w:szCs w:val="24"/>
        </w:rPr>
        <w:t>oddělení metodiky, konzultací a organizace;</w:t>
      </w:r>
    </w:p>
    <w:p w:rsidR="00544F59" w:rsidRDefault="00544F59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interního auditu a kontroly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5F7775">
        <w:rPr>
          <w:rFonts w:ascii="Arial" w:hAnsi="Arial" w:cs="Arial"/>
          <w:color w:val="000000" w:themeColor="text1"/>
        </w:rPr>
        <w:t xml:space="preserve"> </w:t>
      </w:r>
      <w:r w:rsidR="00544F59">
        <w:rPr>
          <w:rFonts w:ascii="Arial" w:hAnsi="Arial" w:cs="Arial"/>
          <w:color w:val="000000" w:themeColor="text1"/>
        </w:rPr>
        <w:t>5525-3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716E8C">
        <w:rPr>
          <w:rFonts w:ascii="Arial" w:hAnsi="Arial" w:cs="Arial"/>
          <w:color w:val="000000" w:themeColor="text1"/>
        </w:rPr>
        <w:t>8</w:t>
      </w:r>
    </w:p>
    <w:p w:rsidR="00276ED4" w:rsidRPr="00EE5C2A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EE5C2A">
        <w:rPr>
          <w:rFonts w:ascii="Arial" w:hAnsi="Arial" w:cs="Arial"/>
          <w:color w:val="000000" w:themeColor="text1"/>
        </w:rPr>
        <w:t>Praha</w:t>
      </w:r>
      <w:r w:rsidR="00544F59" w:rsidRPr="00EE5C2A">
        <w:rPr>
          <w:rFonts w:ascii="Arial" w:hAnsi="Arial" w:cs="Arial"/>
          <w:color w:val="000000" w:themeColor="text1"/>
        </w:rPr>
        <w:t xml:space="preserve"> </w:t>
      </w:r>
      <w:r w:rsidR="00EE5C2A" w:rsidRPr="00EE5C2A">
        <w:rPr>
          <w:rFonts w:ascii="Arial" w:hAnsi="Arial" w:cs="Arial"/>
          <w:color w:val="000000" w:themeColor="text1"/>
        </w:rPr>
        <w:t>30</w:t>
      </w:r>
      <w:r w:rsidR="006E03ED" w:rsidRPr="00EE5C2A">
        <w:rPr>
          <w:rFonts w:ascii="Arial" w:hAnsi="Arial" w:cs="Arial"/>
          <w:color w:val="000000" w:themeColor="text1"/>
        </w:rPr>
        <w:t>.</w:t>
      </w:r>
      <w:r w:rsidR="00FF48F8" w:rsidRPr="00EE5C2A">
        <w:rPr>
          <w:rFonts w:ascii="Arial" w:hAnsi="Arial" w:cs="Arial"/>
          <w:color w:val="000000" w:themeColor="text1"/>
        </w:rPr>
        <w:t xml:space="preserve"> </w:t>
      </w:r>
      <w:r w:rsidR="005F7775" w:rsidRPr="00EE5C2A">
        <w:rPr>
          <w:rFonts w:ascii="Arial" w:hAnsi="Arial" w:cs="Arial"/>
          <w:color w:val="000000" w:themeColor="text1"/>
        </w:rPr>
        <w:t>ledna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FF48F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F7775">
        <w:rPr>
          <w:rFonts w:ascii="Arial" w:hAnsi="Arial" w:cs="Arial"/>
          <w:b/>
          <w:color w:val="000000" w:themeColor="text1"/>
        </w:rPr>
        <w:t>m</w:t>
      </w:r>
      <w:r w:rsidR="00476055">
        <w:rPr>
          <w:rFonts w:ascii="Arial" w:hAnsi="Arial" w:cs="Arial"/>
          <w:b/>
          <w:color w:val="000000" w:themeColor="text1"/>
        </w:rPr>
        <w:t>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</w:t>
      </w:r>
      <w:r w:rsidR="00544F59" w:rsidRPr="00544F59">
        <w:rPr>
          <w:rFonts w:ascii="Arial" w:hAnsi="Arial" w:cs="Arial"/>
          <w:b/>
          <w:color w:val="000000" w:themeColor="text1"/>
        </w:rPr>
        <w:t>v oddělení metodiky, konzultací a organizace</w:t>
      </w:r>
      <w:r w:rsidR="005F7775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544F59">
        <w:rPr>
          <w:rFonts w:ascii="Arial" w:hAnsi="Arial" w:cs="Arial"/>
          <w:b/>
          <w:color w:val="000000" w:themeColor="text1"/>
        </w:rPr>
        <w:t>17020530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76055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F7775" w:rsidRDefault="00544F59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3. Audit</w:t>
      </w:r>
    </w:p>
    <w:p w:rsidR="005F7775" w:rsidRDefault="005F7775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29. </w:t>
      </w:r>
      <w:r w:rsidRPr="005F7775">
        <w:rPr>
          <w:rFonts w:ascii="Arial" w:hAnsi="Arial" w:cs="Arial"/>
          <w:i/>
          <w:color w:val="000000" w:themeColor="text1"/>
        </w:rPr>
        <w:t>Legislativa a právní činnost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544F59" w:rsidRDefault="00A0294A" w:rsidP="00893C49">
      <w:pPr>
        <w:spacing w:after="240" w:line="360" w:lineRule="auto"/>
        <w:jc w:val="both"/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435FD6" w:rsidRPr="00435FD6">
        <w:t xml:space="preserve"> 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EE5C2A">
        <w:rPr>
          <w:rFonts w:ascii="Arial" w:hAnsi="Arial" w:cs="Arial"/>
          <w:b/>
          <w:color w:val="000000" w:themeColor="text1"/>
        </w:rPr>
        <w:t>červen</w:t>
      </w:r>
      <w:r w:rsidR="00FF48F8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544F59">
        <w:rPr>
          <w:rFonts w:ascii="Arial" w:hAnsi="Arial" w:cs="Arial"/>
          <w:b/>
          <w:color w:val="000000" w:themeColor="text1"/>
        </w:rPr>
        <w:t>3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Pr="00435FD6" w:rsidRDefault="004B2025" w:rsidP="00C5295D">
      <w:pPr>
        <w:spacing w:after="240" w:line="360" w:lineRule="auto"/>
        <w:jc w:val="both"/>
        <w:rPr>
          <w:rFonts w:ascii="Arial" w:hAnsi="Arial" w:cs="Arial"/>
        </w:rPr>
      </w:pPr>
      <w:r w:rsidRPr="00435FD6">
        <w:rPr>
          <w:rFonts w:ascii="Arial" w:hAnsi="Arial" w:cs="Arial"/>
        </w:rPr>
        <w:t>N</w:t>
      </w:r>
      <w:r w:rsidR="00417DD3" w:rsidRPr="00435FD6">
        <w:rPr>
          <w:rFonts w:ascii="Arial" w:hAnsi="Arial" w:cs="Arial"/>
        </w:rPr>
        <w:t xml:space="preserve">a služebním místě </w:t>
      </w:r>
      <w:r w:rsidRPr="00435FD6">
        <w:rPr>
          <w:rFonts w:ascii="Arial" w:hAnsi="Arial" w:cs="Arial"/>
        </w:rPr>
        <w:t>jsou vykonávány zejména následující činnosti</w:t>
      </w:r>
      <w:r w:rsidR="00417DD3" w:rsidRPr="00435FD6">
        <w:rPr>
          <w:rFonts w:ascii="Arial" w:hAnsi="Arial" w:cs="Arial"/>
        </w:rPr>
        <w:t>:</w:t>
      </w:r>
      <w:r w:rsidR="00B95906" w:rsidRPr="00435FD6">
        <w:rPr>
          <w:rFonts w:ascii="Arial" w:hAnsi="Arial" w:cs="Arial"/>
        </w:rPr>
        <w:t xml:space="preserve"> </w:t>
      </w:r>
      <w:r w:rsidR="00544F59" w:rsidRPr="00544F59">
        <w:rPr>
          <w:rFonts w:ascii="Arial" w:hAnsi="Arial" w:cs="Arial"/>
        </w:rPr>
        <w:t>tvorbu celostátních rezortně závazných předpisů s</w:t>
      </w:r>
      <w:r w:rsidR="00544F59">
        <w:rPr>
          <w:rFonts w:ascii="Arial" w:hAnsi="Arial" w:cs="Arial"/>
        </w:rPr>
        <w:t> </w:t>
      </w:r>
      <w:r w:rsidR="00544F59" w:rsidRPr="00544F59">
        <w:rPr>
          <w:rFonts w:ascii="Arial" w:hAnsi="Arial" w:cs="Arial"/>
        </w:rPr>
        <w:t>nejširšími</w:t>
      </w:r>
      <w:r w:rsidR="00544F59">
        <w:rPr>
          <w:rFonts w:ascii="Arial" w:hAnsi="Arial" w:cs="Arial"/>
        </w:rPr>
        <w:t xml:space="preserve"> </w:t>
      </w:r>
      <w:r w:rsidR="00544F59" w:rsidRPr="00544F59">
        <w:rPr>
          <w:rFonts w:ascii="Arial" w:hAnsi="Arial" w:cs="Arial"/>
        </w:rPr>
        <w:t>a zásadními dopady do poměrů organizačních složek státu a</w:t>
      </w:r>
      <w:r w:rsidR="00544F59">
        <w:rPr>
          <w:rFonts w:ascii="Arial" w:hAnsi="Arial" w:cs="Arial"/>
        </w:rPr>
        <w:t xml:space="preserve"> </w:t>
      </w:r>
      <w:r w:rsidR="00544F59" w:rsidRPr="00544F59">
        <w:rPr>
          <w:rFonts w:ascii="Arial" w:hAnsi="Arial" w:cs="Arial"/>
        </w:rPr>
        <w:t>dalších s</w:t>
      </w:r>
      <w:r w:rsidR="00544F59">
        <w:rPr>
          <w:rFonts w:ascii="Arial" w:hAnsi="Arial" w:cs="Arial"/>
        </w:rPr>
        <w:t xml:space="preserve">ubjektů, které jsou jimi vázány; </w:t>
      </w:r>
      <w:r w:rsidR="00544F59" w:rsidRPr="00544F59">
        <w:rPr>
          <w:rFonts w:ascii="Arial" w:hAnsi="Arial" w:cs="Arial"/>
        </w:rPr>
        <w:t>zpracování návrhů interních aktů řízení, vztahujících se</w:t>
      </w:r>
      <w:r w:rsidR="00544F59">
        <w:rPr>
          <w:rFonts w:ascii="Arial" w:hAnsi="Arial" w:cs="Arial"/>
        </w:rPr>
        <w:t xml:space="preserve"> </w:t>
      </w:r>
      <w:r w:rsidR="00544F59" w:rsidRPr="00544F59">
        <w:rPr>
          <w:rFonts w:ascii="Arial" w:hAnsi="Arial" w:cs="Arial"/>
        </w:rPr>
        <w:t>k metodám a postupům při výkonu interního auditu,</w:t>
      </w:r>
      <w:r w:rsidR="00544F59">
        <w:rPr>
          <w:rFonts w:ascii="Arial" w:hAnsi="Arial" w:cs="Arial"/>
        </w:rPr>
        <w:t xml:space="preserve"> </w:t>
      </w:r>
      <w:r w:rsidR="00544F59" w:rsidRPr="00544F59">
        <w:rPr>
          <w:rFonts w:ascii="Arial" w:hAnsi="Arial" w:cs="Arial"/>
        </w:rPr>
        <w:t>veřejnosprávní kontroly, supervizní činnosti a obecné</w:t>
      </w:r>
      <w:r w:rsidR="00544F59">
        <w:rPr>
          <w:rFonts w:ascii="Arial" w:hAnsi="Arial" w:cs="Arial"/>
        </w:rPr>
        <w:t xml:space="preserve"> kontroly; </w:t>
      </w:r>
      <w:r w:rsidR="00544F59" w:rsidRPr="00544F59">
        <w:rPr>
          <w:rFonts w:ascii="Arial" w:hAnsi="Arial" w:cs="Arial"/>
        </w:rPr>
        <w:t>zpracování stanovisek k návrhům interních aktů řízení</w:t>
      </w:r>
      <w:r w:rsidR="00544F59">
        <w:rPr>
          <w:rFonts w:ascii="Arial" w:hAnsi="Arial" w:cs="Arial"/>
        </w:rPr>
        <w:t xml:space="preserve"> </w:t>
      </w:r>
      <w:r w:rsidR="00544F59" w:rsidRPr="00544F59">
        <w:rPr>
          <w:rFonts w:ascii="Arial" w:hAnsi="Arial" w:cs="Arial"/>
        </w:rPr>
        <w:t>navrhovaných ke schválení ministrovi vnitra a k</w:t>
      </w:r>
      <w:r w:rsidR="00544F59">
        <w:rPr>
          <w:rFonts w:ascii="Arial" w:hAnsi="Arial" w:cs="Arial"/>
        </w:rPr>
        <w:t> </w:t>
      </w:r>
      <w:r w:rsidR="00544F59" w:rsidRPr="00544F59">
        <w:rPr>
          <w:rFonts w:ascii="Arial" w:hAnsi="Arial" w:cs="Arial"/>
        </w:rPr>
        <w:t>materiálům</w:t>
      </w:r>
      <w:r w:rsidR="00544F59">
        <w:rPr>
          <w:rFonts w:ascii="Arial" w:hAnsi="Arial" w:cs="Arial"/>
        </w:rPr>
        <w:t xml:space="preserve"> </w:t>
      </w:r>
      <w:r w:rsidR="00544F59" w:rsidRPr="00544F59">
        <w:rPr>
          <w:rFonts w:ascii="Arial" w:hAnsi="Arial" w:cs="Arial"/>
        </w:rPr>
        <w:t>projednávaným v</w:t>
      </w:r>
      <w:r w:rsidR="00544F59">
        <w:rPr>
          <w:rFonts w:ascii="Arial" w:hAnsi="Arial" w:cs="Arial"/>
        </w:rPr>
        <w:t xml:space="preserve">e vládě, týkajících se kontroly; </w:t>
      </w:r>
      <w:r w:rsidR="00544F59" w:rsidRPr="00544F59">
        <w:rPr>
          <w:rFonts w:ascii="Arial" w:hAnsi="Arial" w:cs="Arial"/>
        </w:rPr>
        <w:t>zpracování analýz a koncepce interního auditu a kontroly</w:t>
      </w:r>
      <w:r w:rsidR="00544F59">
        <w:rPr>
          <w:rFonts w:ascii="Arial" w:hAnsi="Arial" w:cs="Arial"/>
        </w:rPr>
        <w:t xml:space="preserve"> zajišťované v rámci rezortu; </w:t>
      </w:r>
      <w:r w:rsidR="00544F59" w:rsidRPr="00544F59">
        <w:rPr>
          <w:rFonts w:ascii="Arial" w:hAnsi="Arial" w:cs="Arial"/>
        </w:rPr>
        <w:t>zpracování roční zprávy o výsledcích finančních kontrol</w:t>
      </w:r>
      <w:r w:rsidR="00544F59">
        <w:rPr>
          <w:rFonts w:ascii="Arial" w:hAnsi="Arial" w:cs="Arial"/>
        </w:rPr>
        <w:t xml:space="preserve"> </w:t>
      </w:r>
      <w:r w:rsidR="00544F59" w:rsidRPr="00544F59">
        <w:rPr>
          <w:rFonts w:ascii="Arial" w:hAnsi="Arial" w:cs="Arial"/>
        </w:rPr>
        <w:t>v rezortu MV dle požadavku zákona č. 320/2001 Sb. a</w:t>
      </w:r>
      <w:r w:rsidR="00544F59">
        <w:rPr>
          <w:rFonts w:ascii="Arial" w:hAnsi="Arial" w:cs="Arial"/>
        </w:rPr>
        <w:t xml:space="preserve"> </w:t>
      </w:r>
      <w:r w:rsidR="00544F59" w:rsidRPr="00544F59">
        <w:rPr>
          <w:rFonts w:ascii="Arial" w:hAnsi="Arial" w:cs="Arial"/>
        </w:rPr>
        <w:t>prováděcí vyhlášky č. 4</w:t>
      </w:r>
      <w:r w:rsidR="00544F59">
        <w:rPr>
          <w:rFonts w:ascii="Arial" w:hAnsi="Arial" w:cs="Arial"/>
        </w:rPr>
        <w:t xml:space="preserve">16/2004 Sb.; </w:t>
      </w:r>
      <w:r w:rsidR="00544F59" w:rsidRPr="00544F59">
        <w:rPr>
          <w:rFonts w:ascii="Arial" w:hAnsi="Arial" w:cs="Arial"/>
        </w:rPr>
        <w:t>zpracování podkladů pro vypracování zprávy k</w:t>
      </w:r>
      <w:r w:rsidR="00544F59">
        <w:rPr>
          <w:rFonts w:ascii="Arial" w:hAnsi="Arial" w:cs="Arial"/>
        </w:rPr>
        <w:t> </w:t>
      </w:r>
      <w:r w:rsidR="00544F59" w:rsidRPr="00544F59">
        <w:rPr>
          <w:rFonts w:ascii="Arial" w:hAnsi="Arial" w:cs="Arial"/>
        </w:rPr>
        <w:t>návrhu</w:t>
      </w:r>
      <w:r w:rsidR="00544F59">
        <w:rPr>
          <w:rFonts w:ascii="Arial" w:hAnsi="Arial" w:cs="Arial"/>
        </w:rPr>
        <w:t xml:space="preserve"> </w:t>
      </w:r>
      <w:r w:rsidR="00544F59" w:rsidRPr="00544F59">
        <w:rPr>
          <w:rFonts w:ascii="Arial" w:hAnsi="Arial" w:cs="Arial"/>
        </w:rPr>
        <w:t>závěrečného účtu rozpočtové kapitoly 314 Ministerstvo</w:t>
      </w:r>
      <w:r w:rsidR="00544F59">
        <w:rPr>
          <w:rFonts w:ascii="Arial" w:hAnsi="Arial" w:cs="Arial"/>
        </w:rPr>
        <w:t xml:space="preserve"> vnitra; </w:t>
      </w:r>
      <w:r w:rsidR="00544F59" w:rsidRPr="00544F59">
        <w:rPr>
          <w:rFonts w:ascii="Arial" w:hAnsi="Arial" w:cs="Arial"/>
        </w:rPr>
        <w:t>zpracování metodiky výkonu interního auditu a finanční</w:t>
      </w:r>
      <w:r w:rsidR="00544F59">
        <w:rPr>
          <w:rFonts w:ascii="Arial" w:hAnsi="Arial" w:cs="Arial"/>
        </w:rPr>
        <w:t xml:space="preserve"> </w:t>
      </w:r>
      <w:r w:rsidR="00544F59" w:rsidRPr="00544F59">
        <w:rPr>
          <w:rFonts w:ascii="Arial" w:hAnsi="Arial" w:cs="Arial"/>
        </w:rPr>
        <w:t>kontroly na místě v oblasti hospodaření s</w:t>
      </w:r>
      <w:r w:rsidR="00544F59">
        <w:rPr>
          <w:rFonts w:ascii="Arial" w:hAnsi="Arial" w:cs="Arial"/>
        </w:rPr>
        <w:t> </w:t>
      </w:r>
      <w:r w:rsidR="00544F59" w:rsidRPr="00544F59">
        <w:rPr>
          <w:rFonts w:ascii="Arial" w:hAnsi="Arial" w:cs="Arial"/>
        </w:rPr>
        <w:t>finančními</w:t>
      </w:r>
      <w:r w:rsidR="00544F59">
        <w:rPr>
          <w:rFonts w:ascii="Arial" w:hAnsi="Arial" w:cs="Arial"/>
        </w:rPr>
        <w:t xml:space="preserve"> </w:t>
      </w:r>
      <w:r w:rsidR="00544F59" w:rsidRPr="00544F59">
        <w:rPr>
          <w:rFonts w:ascii="Arial" w:hAnsi="Arial" w:cs="Arial"/>
        </w:rPr>
        <w:t>prostředky.</w:t>
      </w:r>
      <w:r w:rsidR="00544F59">
        <w:rPr>
          <w:rFonts w:ascii="Arial" w:hAnsi="Arial" w:cs="Arial"/>
        </w:rPr>
        <w:t xml:space="preserve"> </w:t>
      </w:r>
      <w:r w:rsidR="00BB584F">
        <w:rPr>
          <w:rFonts w:ascii="Arial" w:hAnsi="Arial" w:cs="Arial"/>
          <w:color w:val="000000" w:themeColor="text1"/>
        </w:rPr>
        <w:t>Z</w:t>
      </w:r>
      <w:r w:rsidR="00545A6A">
        <w:rPr>
          <w:rFonts w:ascii="Arial" w:hAnsi="Arial" w:cs="Arial"/>
          <w:color w:val="000000" w:themeColor="text1"/>
        </w:rPr>
        <w:t xml:space="preserve">nalost </w:t>
      </w:r>
      <w:r w:rsidR="004358E2" w:rsidRPr="004358E2">
        <w:rPr>
          <w:rFonts w:ascii="Arial" w:hAnsi="Arial" w:cs="Arial"/>
          <w:color w:val="000000" w:themeColor="text1"/>
        </w:rPr>
        <w:t>MS OFFICE</w:t>
      </w:r>
      <w:r w:rsidR="00435FD6">
        <w:rPr>
          <w:rFonts w:ascii="Arial" w:hAnsi="Arial" w:cs="Arial"/>
          <w:color w:val="000000" w:themeColor="text1"/>
        </w:rPr>
        <w:t xml:space="preserve"> </w:t>
      </w:r>
      <w:r w:rsidR="00476055">
        <w:rPr>
          <w:rFonts w:ascii="Arial" w:hAnsi="Arial" w:cs="Arial"/>
          <w:color w:val="000000" w:themeColor="text1"/>
        </w:rPr>
        <w:t>j</w:t>
      </w:r>
      <w:r w:rsidR="00544F59">
        <w:rPr>
          <w:rFonts w:ascii="Arial" w:hAnsi="Arial" w:cs="Arial"/>
          <w:color w:val="000000" w:themeColor="text1"/>
        </w:rPr>
        <w:t>e</w:t>
      </w:r>
      <w:r w:rsidR="00476055">
        <w:rPr>
          <w:rFonts w:ascii="Arial" w:hAnsi="Arial" w:cs="Arial"/>
          <w:color w:val="000000" w:themeColor="text1"/>
        </w:rPr>
        <w:t xml:space="preserve"> </w:t>
      </w:r>
      <w:r w:rsidR="00AD4AAD">
        <w:rPr>
          <w:rFonts w:ascii="Arial" w:hAnsi="Arial" w:cs="Arial"/>
          <w:color w:val="000000" w:themeColor="text1"/>
        </w:rPr>
        <w:t xml:space="preserve">výhodou. </w:t>
      </w:r>
      <w:r w:rsidR="00476055">
        <w:rPr>
          <w:rFonts w:ascii="Arial" w:hAnsi="Arial" w:cs="Arial"/>
          <w:color w:val="000000" w:themeColor="text1"/>
        </w:rPr>
        <w:t xml:space="preserve">Služební místo </w:t>
      </w:r>
      <w:r w:rsidR="00722004">
        <w:rPr>
          <w:rFonts w:ascii="Arial" w:hAnsi="Arial" w:cs="Arial"/>
          <w:color w:val="000000" w:themeColor="text1"/>
        </w:rPr>
        <w:t>není</w:t>
      </w:r>
      <w:r w:rsidR="00476055">
        <w:rPr>
          <w:rFonts w:ascii="Arial" w:hAnsi="Arial" w:cs="Arial"/>
          <w:color w:val="000000" w:themeColor="text1"/>
        </w:rPr>
        <w:t xml:space="preserve">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435FD6">
        <w:rPr>
          <w:rFonts w:ascii="Arial" w:hAnsi="Arial" w:cs="Arial"/>
          <w:b/>
        </w:rPr>
        <w:t>do</w:t>
      </w:r>
      <w:r w:rsidR="004C03D9" w:rsidRPr="00435FD6">
        <w:rPr>
          <w:rFonts w:ascii="Arial" w:hAnsi="Arial" w:cs="Arial"/>
          <w:b/>
        </w:rPr>
        <w:t> </w:t>
      </w:r>
      <w:r w:rsidR="00ED023D">
        <w:rPr>
          <w:rFonts w:ascii="Arial" w:hAnsi="Arial" w:cs="Arial"/>
          <w:b/>
        </w:rPr>
        <w:t>3</w:t>
      </w:r>
      <w:r w:rsidR="00B7519B" w:rsidRPr="00435FD6">
        <w:rPr>
          <w:rFonts w:ascii="Arial" w:hAnsi="Arial" w:cs="Arial"/>
          <w:b/>
        </w:rPr>
        <w:t>1</w:t>
      </w:r>
      <w:r w:rsidR="000A6494" w:rsidRPr="00435FD6">
        <w:rPr>
          <w:rFonts w:ascii="Arial" w:hAnsi="Arial" w:cs="Arial"/>
          <w:b/>
        </w:rPr>
        <w:t xml:space="preserve">. </w:t>
      </w:r>
      <w:r w:rsidR="00ED023D">
        <w:rPr>
          <w:rFonts w:ascii="Arial" w:hAnsi="Arial" w:cs="Arial"/>
          <w:b/>
        </w:rPr>
        <w:t>března</w:t>
      </w:r>
      <w:r w:rsidR="005F7775" w:rsidRPr="00435FD6">
        <w:rPr>
          <w:rFonts w:ascii="Arial" w:hAnsi="Arial" w:cs="Arial"/>
          <w:b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5F7775" w:rsidRPr="005F7775">
        <w:rPr>
          <w:rFonts w:ascii="Arial" w:hAnsi="Arial" w:cs="Arial"/>
          <w:b/>
          <w:color w:val="000000" w:themeColor="text1"/>
        </w:rPr>
        <w:t xml:space="preserve">ministerského rady </w:t>
      </w:r>
      <w:r w:rsidR="00544F59">
        <w:rPr>
          <w:rFonts w:ascii="Arial" w:hAnsi="Arial" w:cs="Arial"/>
          <w:b/>
          <w:color w:val="000000" w:themeColor="text1"/>
        </w:rPr>
        <w:t xml:space="preserve">v </w:t>
      </w:r>
      <w:r w:rsidR="00544F59" w:rsidRPr="00544F59">
        <w:rPr>
          <w:rFonts w:ascii="Arial" w:hAnsi="Arial" w:cs="Arial"/>
          <w:b/>
          <w:color w:val="000000" w:themeColor="text1"/>
        </w:rPr>
        <w:t>oddělení metodiky, konzultací a organizace</w:t>
      </w:r>
      <w:r w:rsidR="00544F59">
        <w:rPr>
          <w:rFonts w:ascii="Arial" w:hAnsi="Arial" w:cs="Arial"/>
          <w:b/>
          <w:color w:val="000000" w:themeColor="text1"/>
        </w:rPr>
        <w:t xml:space="preserve">, </w:t>
      </w:r>
      <w:r w:rsidR="00544F59" w:rsidRPr="00544F59">
        <w:rPr>
          <w:rFonts w:ascii="Arial" w:hAnsi="Arial" w:cs="Arial"/>
          <w:b/>
          <w:color w:val="000000" w:themeColor="text1"/>
        </w:rPr>
        <w:t>odboru interního auditu a kontroly</w:t>
      </w:r>
      <w:r w:rsidR="00544F59">
        <w:rPr>
          <w:rFonts w:ascii="Arial" w:hAnsi="Arial" w:cs="Arial"/>
          <w:b/>
          <w:color w:val="000000" w:themeColor="text1"/>
        </w:rPr>
        <w:t>, ID 17020530</w:t>
      </w:r>
      <w:r w:rsidR="005F7775" w:rsidRPr="005F7775">
        <w:rPr>
          <w:rFonts w:ascii="Arial" w:hAnsi="Arial" w:cs="Arial"/>
          <w:b/>
          <w:color w:val="000000" w:themeColor="text1"/>
        </w:rPr>
        <w:t>,</w:t>
      </w:r>
      <w:r w:rsidR="005F777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716E8C">
        <w:rPr>
          <w:rFonts w:ascii="Arial" w:hAnsi="Arial" w:cs="Arial"/>
          <w:b/>
          <w:color w:val="000000" w:themeColor="text1"/>
        </w:rPr>
        <w:t xml:space="preserve"> </w:t>
      </w:r>
      <w:r w:rsidR="00544F59">
        <w:rPr>
          <w:rFonts w:ascii="Arial" w:hAnsi="Arial" w:cs="Arial"/>
          <w:b/>
          <w:color w:val="000000" w:themeColor="text1"/>
        </w:rPr>
        <w:t>5525-3</w:t>
      </w:r>
      <w:r w:rsidR="00FF48F8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716E8C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B442D3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567CD" w:rsidRDefault="000567CD" w:rsidP="000567CD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EE5C2A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EE5C2A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>, kt</w:t>
      </w:r>
      <w:bookmarkStart w:id="0" w:name="_GoBack"/>
      <w:bookmarkEnd w:id="0"/>
      <w:r w:rsidRPr="00B3266F">
        <w:rPr>
          <w:rFonts w:ascii="Arial" w:hAnsi="Arial" w:cs="Arial"/>
        </w:rPr>
        <w:t xml:space="preserve">erým </w:t>
      </w:r>
      <w:r w:rsidRPr="00B3266F">
        <w:rPr>
          <w:rFonts w:ascii="Arial" w:hAnsi="Arial" w:cs="Arial"/>
        </w:rPr>
        <w:br/>
      </w:r>
      <w:r w:rsidRPr="00B3266F">
        <w:rPr>
          <w:rFonts w:ascii="Arial" w:hAnsi="Arial" w:cs="Arial"/>
        </w:rPr>
        <w:lastRenderedPageBreak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„Důvěrné“</w:t>
      </w:r>
      <w:r w:rsidRPr="00B3266F">
        <w:rPr>
          <w:rFonts w:ascii="Arial" w:hAnsi="Arial" w:cs="Arial"/>
          <w:color w:val="000000" w:themeColor="text1"/>
        </w:rPr>
        <w:t xml:space="preserve"> v souladu se zákonem </w:t>
      </w:r>
      <w:r w:rsidRPr="00B3266F">
        <w:rPr>
          <w:rFonts w:ascii="Arial" w:hAnsi="Arial" w:cs="Arial"/>
          <w:color w:val="000000" w:themeColor="text1"/>
        </w:rPr>
        <w:br/>
        <w:t xml:space="preserve">č. 412/2005 Sb., o ochraně utajovaných informací a o bezpečnostní způsobilosti, </w:t>
      </w:r>
      <w:r w:rsidRPr="00B3266F">
        <w:rPr>
          <w:rFonts w:ascii="Arial" w:hAnsi="Arial" w:cs="Arial"/>
          <w:color w:val="000000" w:themeColor="text1"/>
        </w:rPr>
        <w:br/>
        <w:t>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0567CD" w:rsidRPr="005348F9" w:rsidRDefault="000567CD" w:rsidP="005348F9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osoby na stupeň utajení „Důvěrné“.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5348F9">
        <w:rPr>
          <w:rFonts w:ascii="Arial" w:hAnsi="Arial" w:cs="Arial"/>
        </w:rPr>
        <w:t xml:space="preserve">nejpozději před </w:t>
      </w:r>
      <w:r w:rsidR="005348F9" w:rsidRPr="005348F9">
        <w:rPr>
          <w:rFonts w:ascii="Arial" w:hAnsi="Arial" w:cs="Arial"/>
        </w:rPr>
        <w:t xml:space="preserve">vydáním Rozhodnutím o přijetí do služebního poměru a zařazení </w:t>
      </w:r>
      <w:r w:rsidR="005348F9" w:rsidRPr="005348F9">
        <w:rPr>
          <w:rFonts w:ascii="Arial" w:hAnsi="Arial" w:cs="Arial"/>
        </w:rPr>
        <w:br/>
        <w:t>na služební místo nebo před vydáním Rozhodnutím o zařazení na služební místo.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5F7775" w:rsidRPr="005F7775" w:rsidRDefault="005F7775" w:rsidP="005F777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F7775">
        <w:rPr>
          <w:rFonts w:ascii="Arial" w:hAnsi="Arial" w:cs="Arial"/>
          <w:color w:val="000000" w:themeColor="text1"/>
        </w:rPr>
        <w:t>Alexandra Drábová</w:t>
      </w:r>
    </w:p>
    <w:p w:rsidR="005F7775" w:rsidRPr="005F7775" w:rsidRDefault="005F7775" w:rsidP="005F777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F7775">
        <w:rPr>
          <w:rFonts w:ascii="Arial" w:hAnsi="Arial" w:cs="Arial"/>
          <w:color w:val="000000" w:themeColor="text1"/>
        </w:rPr>
        <w:t>odbor personální</w:t>
      </w:r>
    </w:p>
    <w:p w:rsidR="005F7775" w:rsidRPr="005F7775" w:rsidRDefault="005F7775" w:rsidP="005F777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F7775">
        <w:rPr>
          <w:rFonts w:ascii="Arial" w:hAnsi="Arial" w:cs="Arial"/>
          <w:color w:val="000000" w:themeColor="text1"/>
        </w:rPr>
        <w:t xml:space="preserve">tel. +420 974 832 238  </w:t>
      </w:r>
    </w:p>
    <w:p w:rsidR="0079115C" w:rsidRDefault="005F7775" w:rsidP="005F777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F7775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256C17">
          <w:rPr>
            <w:rStyle w:val="Hypertextovodkaz"/>
            <w:rFonts w:ascii="Arial" w:hAnsi="Arial" w:cs="Arial"/>
          </w:rPr>
          <w:t>alexandra.drabova@mvcr.cz</w:t>
        </w:r>
      </w:hyperlink>
    </w:p>
    <w:p w:rsidR="005F7775" w:rsidRDefault="005F7775" w:rsidP="005F777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5F7775" w:rsidRPr="00033C70" w:rsidRDefault="005F7775" w:rsidP="005F777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7F2E" w:rsidRDefault="00DA7F2E" w:rsidP="00276ED4">
      <w:pPr>
        <w:spacing w:after="0" w:line="240" w:lineRule="auto"/>
      </w:pPr>
      <w:r>
        <w:separator/>
      </w:r>
    </w:p>
  </w:endnote>
  <w:endnote w:type="continuationSeparator" w:id="0">
    <w:p w:rsidR="00DA7F2E" w:rsidRDefault="00DA7F2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E5C2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7F2E" w:rsidRDefault="00DA7F2E" w:rsidP="00276ED4">
      <w:pPr>
        <w:spacing w:after="0" w:line="240" w:lineRule="auto"/>
      </w:pPr>
      <w:r>
        <w:separator/>
      </w:r>
    </w:p>
  </w:footnote>
  <w:footnote w:type="continuationSeparator" w:id="0">
    <w:p w:rsidR="00DA7F2E" w:rsidRDefault="00DA7F2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81050"/>
    <w:rsid w:val="00084E8E"/>
    <w:rsid w:val="00084FFE"/>
    <w:rsid w:val="00085A0B"/>
    <w:rsid w:val="000A227C"/>
    <w:rsid w:val="000A6494"/>
    <w:rsid w:val="000D30E6"/>
    <w:rsid w:val="000E665F"/>
    <w:rsid w:val="000F06FC"/>
    <w:rsid w:val="000F2D84"/>
    <w:rsid w:val="001219CA"/>
    <w:rsid w:val="00132AAB"/>
    <w:rsid w:val="00144156"/>
    <w:rsid w:val="00145649"/>
    <w:rsid w:val="00153A84"/>
    <w:rsid w:val="001560CB"/>
    <w:rsid w:val="00183CAD"/>
    <w:rsid w:val="00186AA2"/>
    <w:rsid w:val="0019253D"/>
    <w:rsid w:val="0019360A"/>
    <w:rsid w:val="001A353E"/>
    <w:rsid w:val="001B783D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175B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3D8B"/>
    <w:rsid w:val="003A5C15"/>
    <w:rsid w:val="003B692B"/>
    <w:rsid w:val="003D6AF1"/>
    <w:rsid w:val="003E630C"/>
    <w:rsid w:val="003F3332"/>
    <w:rsid w:val="00417DD3"/>
    <w:rsid w:val="00423EA8"/>
    <w:rsid w:val="00425B9D"/>
    <w:rsid w:val="004358E2"/>
    <w:rsid w:val="00435FD6"/>
    <w:rsid w:val="0043623A"/>
    <w:rsid w:val="0044040E"/>
    <w:rsid w:val="00443A6B"/>
    <w:rsid w:val="00476055"/>
    <w:rsid w:val="004862DA"/>
    <w:rsid w:val="00487B5D"/>
    <w:rsid w:val="004B2025"/>
    <w:rsid w:val="004B7B1A"/>
    <w:rsid w:val="004C03D9"/>
    <w:rsid w:val="004C07B4"/>
    <w:rsid w:val="00501E72"/>
    <w:rsid w:val="00507801"/>
    <w:rsid w:val="00525A7C"/>
    <w:rsid w:val="00527A3A"/>
    <w:rsid w:val="005348F9"/>
    <w:rsid w:val="00544F59"/>
    <w:rsid w:val="00545139"/>
    <w:rsid w:val="00545A6A"/>
    <w:rsid w:val="005504EA"/>
    <w:rsid w:val="00550EF3"/>
    <w:rsid w:val="005544FC"/>
    <w:rsid w:val="00570BDE"/>
    <w:rsid w:val="005C0589"/>
    <w:rsid w:val="005C4DC4"/>
    <w:rsid w:val="005D0B36"/>
    <w:rsid w:val="005E4B5E"/>
    <w:rsid w:val="005E7FC2"/>
    <w:rsid w:val="005F7775"/>
    <w:rsid w:val="006060F0"/>
    <w:rsid w:val="0061716D"/>
    <w:rsid w:val="0064419A"/>
    <w:rsid w:val="00690FAA"/>
    <w:rsid w:val="006A3E69"/>
    <w:rsid w:val="006C7AEF"/>
    <w:rsid w:val="006D0359"/>
    <w:rsid w:val="006E03ED"/>
    <w:rsid w:val="006F282E"/>
    <w:rsid w:val="00704EFE"/>
    <w:rsid w:val="0070778B"/>
    <w:rsid w:val="0071306A"/>
    <w:rsid w:val="00716E8C"/>
    <w:rsid w:val="00722004"/>
    <w:rsid w:val="00726ACB"/>
    <w:rsid w:val="007525D0"/>
    <w:rsid w:val="00755FF6"/>
    <w:rsid w:val="007636B7"/>
    <w:rsid w:val="00767D32"/>
    <w:rsid w:val="00776D02"/>
    <w:rsid w:val="0078045D"/>
    <w:rsid w:val="00790714"/>
    <w:rsid w:val="0079115C"/>
    <w:rsid w:val="007A1C61"/>
    <w:rsid w:val="007A294E"/>
    <w:rsid w:val="007A64F8"/>
    <w:rsid w:val="007B1BA8"/>
    <w:rsid w:val="007B30F5"/>
    <w:rsid w:val="007C184B"/>
    <w:rsid w:val="007C72C2"/>
    <w:rsid w:val="007E4D9B"/>
    <w:rsid w:val="007E5A22"/>
    <w:rsid w:val="007F0CF3"/>
    <w:rsid w:val="007F53FE"/>
    <w:rsid w:val="00806E9F"/>
    <w:rsid w:val="008278D5"/>
    <w:rsid w:val="00847EF4"/>
    <w:rsid w:val="008500C3"/>
    <w:rsid w:val="00853241"/>
    <w:rsid w:val="008533D8"/>
    <w:rsid w:val="0085428E"/>
    <w:rsid w:val="00860641"/>
    <w:rsid w:val="0087512E"/>
    <w:rsid w:val="008757FA"/>
    <w:rsid w:val="00893C49"/>
    <w:rsid w:val="008A4C0E"/>
    <w:rsid w:val="008C0CA6"/>
    <w:rsid w:val="008C3B5F"/>
    <w:rsid w:val="008C410F"/>
    <w:rsid w:val="008E3F81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C58AA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D4AAD"/>
    <w:rsid w:val="00AF709F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4273"/>
    <w:rsid w:val="00B7519B"/>
    <w:rsid w:val="00B77335"/>
    <w:rsid w:val="00B8428C"/>
    <w:rsid w:val="00B95806"/>
    <w:rsid w:val="00B95906"/>
    <w:rsid w:val="00BB584F"/>
    <w:rsid w:val="00BD6F99"/>
    <w:rsid w:val="00BE0997"/>
    <w:rsid w:val="00C0487A"/>
    <w:rsid w:val="00C11E99"/>
    <w:rsid w:val="00C14319"/>
    <w:rsid w:val="00C31A8E"/>
    <w:rsid w:val="00C5295D"/>
    <w:rsid w:val="00C63E1F"/>
    <w:rsid w:val="00C656F4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A7F2E"/>
    <w:rsid w:val="00DC47FE"/>
    <w:rsid w:val="00DD494D"/>
    <w:rsid w:val="00DE0518"/>
    <w:rsid w:val="00DE317A"/>
    <w:rsid w:val="00DF3DB3"/>
    <w:rsid w:val="00E127A8"/>
    <w:rsid w:val="00E432F5"/>
    <w:rsid w:val="00E51A93"/>
    <w:rsid w:val="00E55543"/>
    <w:rsid w:val="00E9512F"/>
    <w:rsid w:val="00EB07CA"/>
    <w:rsid w:val="00EB461E"/>
    <w:rsid w:val="00ED023D"/>
    <w:rsid w:val="00EE1577"/>
    <w:rsid w:val="00EE40B4"/>
    <w:rsid w:val="00EE5C2A"/>
    <w:rsid w:val="00F040F0"/>
    <w:rsid w:val="00F12592"/>
    <w:rsid w:val="00F26BFB"/>
    <w:rsid w:val="00F33781"/>
    <w:rsid w:val="00F43722"/>
    <w:rsid w:val="00F45E2C"/>
    <w:rsid w:val="00F515FA"/>
    <w:rsid w:val="00F65829"/>
    <w:rsid w:val="00F94686"/>
    <w:rsid w:val="00F94ECD"/>
    <w:rsid w:val="00FA1431"/>
    <w:rsid w:val="00FA1D31"/>
    <w:rsid w:val="00FB1375"/>
    <w:rsid w:val="00FB415C"/>
    <w:rsid w:val="00FD32F1"/>
    <w:rsid w:val="00FE1398"/>
    <w:rsid w:val="00FF4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E4CB4-1E47-4366-867A-3B4902F29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4</Pages>
  <Words>1116</Words>
  <Characters>6589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52</cp:revision>
  <cp:lastPrinted>2018-01-02T14:29:00Z</cp:lastPrinted>
  <dcterms:created xsi:type="dcterms:W3CDTF">2017-07-12T04:53:00Z</dcterms:created>
  <dcterms:modified xsi:type="dcterms:W3CDTF">2018-01-26T11:21:00Z</dcterms:modified>
</cp:coreProperties>
</file>