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5B2647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B2647">
        <w:rPr>
          <w:rFonts w:ascii="Arial" w:hAnsi="Arial" w:cs="Arial"/>
          <w:b/>
          <w:color w:val="000000" w:themeColor="text1"/>
          <w:sz w:val="24"/>
          <w:szCs w:val="24"/>
        </w:rPr>
        <w:t>centrálního výpočetního střediska</w:t>
      </w:r>
      <w:r w:rsidR="00C11DE6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C11DE6" w:rsidRPr="00033C70" w:rsidRDefault="00C11DE6" w:rsidP="005B2647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5B2647">
        <w:rPr>
          <w:rFonts w:ascii="Arial" w:hAnsi="Arial" w:cs="Arial"/>
          <w:b/>
          <w:color w:val="000000" w:themeColor="text1"/>
          <w:sz w:val="24"/>
          <w:szCs w:val="24"/>
        </w:rPr>
        <w:t>centrálních informačních systémů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B2647">
        <w:rPr>
          <w:rFonts w:ascii="Arial" w:hAnsi="Arial" w:cs="Arial"/>
          <w:color w:val="000000" w:themeColor="text1"/>
        </w:rPr>
        <w:t>1929-3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5B2647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5B2647">
        <w:rPr>
          <w:rFonts w:ascii="Arial" w:hAnsi="Arial" w:cs="Arial"/>
          <w:color w:val="000000" w:themeColor="text1"/>
        </w:rPr>
        <w:t>15. ledna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B2647" w:rsidRPr="005B2647">
        <w:rPr>
          <w:rFonts w:ascii="Arial" w:hAnsi="Arial" w:cs="Arial"/>
          <w:b/>
          <w:color w:val="000000" w:themeColor="text1"/>
        </w:rPr>
        <w:t>centrálního výpočetního střediska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5B2647">
        <w:rPr>
          <w:rFonts w:ascii="Arial" w:hAnsi="Arial" w:cs="Arial"/>
          <w:b/>
          <w:color w:val="000000" w:themeColor="text1"/>
        </w:rPr>
        <w:t xml:space="preserve">30012939 </w:t>
      </w:r>
      <w:r w:rsidR="00A0294A" w:rsidRPr="00033C70">
        <w:rPr>
          <w:rFonts w:ascii="Arial" w:hAnsi="Arial" w:cs="Arial"/>
          <w:color w:val="000000" w:themeColor="text1"/>
        </w:rPr>
        <w:t>v oboru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43A6B" w:rsidRPr="00033C70" w:rsidRDefault="005B2647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36. Informační a komunikační technologie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B2647">
        <w:rPr>
          <w:rFonts w:ascii="Arial" w:hAnsi="Arial" w:cs="Arial"/>
          <w:b/>
          <w:color w:val="000000" w:themeColor="text1"/>
        </w:rPr>
        <w:t>duben</w:t>
      </w:r>
      <w:r w:rsidR="00C11DE6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F0CF3" w:rsidRPr="00033C70" w:rsidRDefault="004B2025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5B2647">
        <w:rPr>
          <w:rFonts w:ascii="Arial" w:hAnsi="Arial" w:cs="Arial"/>
          <w:color w:val="000000" w:themeColor="text1"/>
        </w:rPr>
        <w:t>z</w:t>
      </w:r>
      <w:r w:rsidR="005B2647" w:rsidRPr="005B2647">
        <w:rPr>
          <w:rFonts w:ascii="Arial" w:hAnsi="Arial" w:cs="Arial"/>
          <w:color w:val="000000" w:themeColor="text1"/>
        </w:rPr>
        <w:t>ajišťování administrace nepřetržitého provozu</w:t>
      </w:r>
      <w:r w:rsidR="005B2647">
        <w:rPr>
          <w:rFonts w:ascii="Arial" w:hAnsi="Arial" w:cs="Arial"/>
          <w:color w:val="000000" w:themeColor="text1"/>
        </w:rPr>
        <w:t xml:space="preserve"> </w:t>
      </w:r>
      <w:r w:rsidR="005B2647" w:rsidRPr="005B2647">
        <w:rPr>
          <w:rFonts w:ascii="Arial" w:hAnsi="Arial" w:cs="Arial"/>
          <w:color w:val="000000" w:themeColor="text1"/>
        </w:rPr>
        <w:t xml:space="preserve">centrálních </w:t>
      </w:r>
      <w:proofErr w:type="spellStart"/>
      <w:r w:rsidR="005B2647" w:rsidRPr="005B2647">
        <w:rPr>
          <w:rFonts w:ascii="Arial" w:hAnsi="Arial" w:cs="Arial"/>
          <w:color w:val="000000" w:themeColor="text1"/>
        </w:rPr>
        <w:t>agendových</w:t>
      </w:r>
      <w:proofErr w:type="spellEnd"/>
      <w:r w:rsidR="005B2647" w:rsidRPr="005B2647">
        <w:rPr>
          <w:rFonts w:ascii="Arial" w:hAnsi="Arial" w:cs="Arial"/>
          <w:color w:val="000000" w:themeColor="text1"/>
        </w:rPr>
        <w:t xml:space="preserve"> informačních systémů</w:t>
      </w:r>
      <w:r w:rsidR="005B2647">
        <w:rPr>
          <w:rFonts w:ascii="Arial" w:hAnsi="Arial" w:cs="Arial"/>
          <w:color w:val="000000" w:themeColor="text1"/>
        </w:rPr>
        <w:t xml:space="preserve"> </w:t>
      </w:r>
      <w:r w:rsidR="005B2647" w:rsidRPr="005B2647">
        <w:rPr>
          <w:rFonts w:ascii="Arial" w:hAnsi="Arial" w:cs="Arial"/>
          <w:color w:val="000000" w:themeColor="text1"/>
        </w:rPr>
        <w:t>správních evidencí (rutinní správa a údržba SW</w:t>
      </w:r>
      <w:r w:rsidR="005B2647">
        <w:rPr>
          <w:rFonts w:ascii="Arial" w:hAnsi="Arial" w:cs="Arial"/>
          <w:color w:val="000000" w:themeColor="text1"/>
        </w:rPr>
        <w:t xml:space="preserve"> </w:t>
      </w:r>
      <w:proofErr w:type="gramStart"/>
      <w:r w:rsidR="005B2647" w:rsidRPr="005B2647">
        <w:rPr>
          <w:rFonts w:ascii="Arial" w:hAnsi="Arial" w:cs="Arial"/>
          <w:color w:val="000000" w:themeColor="text1"/>
        </w:rPr>
        <w:t>UNIX</w:t>
      </w:r>
      <w:proofErr w:type="gramEnd"/>
      <w:r w:rsidR="005B2647" w:rsidRPr="005B2647">
        <w:rPr>
          <w:rFonts w:ascii="Arial" w:hAnsi="Arial" w:cs="Arial"/>
          <w:color w:val="000000" w:themeColor="text1"/>
        </w:rPr>
        <w:t>–</w:t>
      </w:r>
      <w:proofErr w:type="spellStart"/>
      <w:proofErr w:type="gramStart"/>
      <w:r w:rsidR="005B2647" w:rsidRPr="005B2647">
        <w:rPr>
          <w:rFonts w:ascii="Arial" w:hAnsi="Arial" w:cs="Arial"/>
          <w:color w:val="000000" w:themeColor="text1"/>
        </w:rPr>
        <w:t>Solaris</w:t>
      </w:r>
      <w:proofErr w:type="spellEnd"/>
      <w:proofErr w:type="gramEnd"/>
      <w:r w:rsidR="005B2647" w:rsidRPr="005B2647">
        <w:rPr>
          <w:rFonts w:ascii="Arial" w:hAnsi="Arial" w:cs="Arial"/>
          <w:color w:val="000000" w:themeColor="text1"/>
        </w:rPr>
        <w:t xml:space="preserve">, SW DB Informix, SW </w:t>
      </w:r>
      <w:proofErr w:type="spellStart"/>
      <w:r w:rsidR="005B2647" w:rsidRPr="005B2647">
        <w:rPr>
          <w:rFonts w:ascii="Arial" w:hAnsi="Arial" w:cs="Arial"/>
          <w:color w:val="000000" w:themeColor="text1"/>
        </w:rPr>
        <w:t>GlassFish</w:t>
      </w:r>
      <w:proofErr w:type="spellEnd"/>
      <w:r w:rsidR="005B2647" w:rsidRPr="005B2647">
        <w:rPr>
          <w:rFonts w:ascii="Arial" w:hAnsi="Arial" w:cs="Arial"/>
          <w:color w:val="000000" w:themeColor="text1"/>
        </w:rPr>
        <w:t>,</w:t>
      </w:r>
      <w:r w:rsidR="005B2647">
        <w:rPr>
          <w:rFonts w:ascii="Arial" w:hAnsi="Arial" w:cs="Arial"/>
          <w:color w:val="000000" w:themeColor="text1"/>
        </w:rPr>
        <w:t xml:space="preserve"> </w:t>
      </w:r>
      <w:r w:rsidR="005B2647" w:rsidRPr="005B2647">
        <w:rPr>
          <w:rFonts w:ascii="Arial" w:hAnsi="Arial" w:cs="Arial"/>
          <w:color w:val="000000" w:themeColor="text1"/>
        </w:rPr>
        <w:t>aplikací)</w:t>
      </w:r>
      <w:r w:rsidR="005B2647">
        <w:rPr>
          <w:rFonts w:ascii="Arial" w:hAnsi="Arial" w:cs="Arial"/>
          <w:color w:val="000000" w:themeColor="text1"/>
        </w:rPr>
        <w:t>. Z</w:t>
      </w:r>
      <w:r w:rsidR="007F0CF3" w:rsidRPr="00033C70">
        <w:rPr>
          <w:rFonts w:ascii="Arial" w:hAnsi="Arial" w:cs="Arial"/>
          <w:color w:val="000000" w:themeColor="text1"/>
        </w:rPr>
        <w:t xml:space="preserve">nalost </w:t>
      </w:r>
      <w:r w:rsidR="005B2647" w:rsidRPr="005B2647">
        <w:rPr>
          <w:rFonts w:ascii="Arial" w:hAnsi="Arial" w:cs="Arial"/>
          <w:color w:val="000000" w:themeColor="text1"/>
        </w:rPr>
        <w:t>Informix; OS UNIX-</w:t>
      </w:r>
      <w:proofErr w:type="spellStart"/>
      <w:r w:rsidR="005B2647" w:rsidRPr="005B2647">
        <w:rPr>
          <w:rFonts w:ascii="Arial" w:hAnsi="Arial" w:cs="Arial"/>
          <w:color w:val="000000" w:themeColor="text1"/>
        </w:rPr>
        <w:t>Solaris</w:t>
      </w:r>
      <w:proofErr w:type="spellEnd"/>
      <w:r w:rsidR="005B2647">
        <w:rPr>
          <w:rFonts w:ascii="Arial" w:hAnsi="Arial" w:cs="Arial"/>
          <w:color w:val="000000" w:themeColor="text1"/>
        </w:rPr>
        <w:t xml:space="preserve"> a anglický jazyk</w:t>
      </w:r>
      <w:r w:rsidR="005B2647" w:rsidRPr="005B2647">
        <w:rPr>
          <w:rFonts w:ascii="Arial" w:hAnsi="Arial" w:cs="Arial"/>
          <w:color w:val="000000" w:themeColor="text1"/>
        </w:rPr>
        <w:t xml:space="preserve"> na úrovni práce s</w:t>
      </w:r>
      <w:r w:rsidR="005B2647">
        <w:rPr>
          <w:rFonts w:ascii="Arial" w:hAnsi="Arial" w:cs="Arial"/>
          <w:color w:val="000000" w:themeColor="text1"/>
        </w:rPr>
        <w:t> </w:t>
      </w:r>
      <w:r w:rsidR="005B2647" w:rsidRPr="005B2647">
        <w:rPr>
          <w:rFonts w:ascii="Arial" w:hAnsi="Arial" w:cs="Arial"/>
          <w:color w:val="000000" w:themeColor="text1"/>
        </w:rPr>
        <w:t>technickou</w:t>
      </w:r>
      <w:r w:rsidR="005B2647">
        <w:rPr>
          <w:rFonts w:ascii="Arial" w:hAnsi="Arial" w:cs="Arial"/>
          <w:color w:val="000000" w:themeColor="text1"/>
        </w:rPr>
        <w:t xml:space="preserve"> </w:t>
      </w:r>
      <w:r w:rsidR="005B2647" w:rsidRPr="005B2647">
        <w:rPr>
          <w:rFonts w:ascii="Arial" w:hAnsi="Arial" w:cs="Arial"/>
          <w:color w:val="000000" w:themeColor="text1"/>
        </w:rPr>
        <w:t>dokumentací</w:t>
      </w:r>
      <w:r w:rsidR="005B2647">
        <w:rPr>
          <w:rFonts w:ascii="Arial" w:hAnsi="Arial" w:cs="Arial"/>
          <w:color w:val="000000" w:themeColor="text1"/>
        </w:rPr>
        <w:t xml:space="preserve"> a vzdělání v oboru informační systémy </w:t>
      </w:r>
      <w:r w:rsidR="007F0CF3" w:rsidRPr="00033C70">
        <w:rPr>
          <w:rFonts w:ascii="Arial" w:hAnsi="Arial" w:cs="Arial"/>
          <w:color w:val="000000" w:themeColor="text1"/>
        </w:rPr>
        <w:t>jsou výhodou.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C11DE6">
        <w:rPr>
          <w:rFonts w:ascii="Arial" w:hAnsi="Arial" w:cs="Arial"/>
          <w:b/>
          <w:color w:val="000000" w:themeColor="text1"/>
        </w:rPr>
        <w:t>5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. </w:t>
      </w:r>
      <w:r w:rsidR="005B2647">
        <w:rPr>
          <w:rFonts w:ascii="Arial" w:hAnsi="Arial" w:cs="Arial"/>
          <w:b/>
          <w:color w:val="000000" w:themeColor="text1"/>
        </w:rPr>
        <w:t>února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C11DE6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 datové schránky: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B2647" w:rsidRPr="005B2647">
        <w:rPr>
          <w:rFonts w:ascii="Arial" w:hAnsi="Arial" w:cs="Arial"/>
          <w:b/>
          <w:color w:val="000000" w:themeColor="text1"/>
        </w:rPr>
        <w:t>centrálního výpočetního střediska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5B2647" w:rsidRPr="005B2647">
        <w:t xml:space="preserve"> </w:t>
      </w:r>
      <w:r w:rsidR="005B2647" w:rsidRPr="005B2647">
        <w:rPr>
          <w:rFonts w:ascii="Arial" w:hAnsi="Arial" w:cs="Arial"/>
          <w:b/>
          <w:color w:val="000000" w:themeColor="text1"/>
        </w:rPr>
        <w:t>centrálních informačních systémů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, ID </w:t>
      </w:r>
      <w:r w:rsidR="005B2647">
        <w:rPr>
          <w:rFonts w:ascii="Arial" w:hAnsi="Arial" w:cs="Arial"/>
          <w:b/>
          <w:color w:val="000000" w:themeColor="text1"/>
        </w:rPr>
        <w:t>30012939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5B2647">
        <w:rPr>
          <w:rFonts w:ascii="Arial" w:hAnsi="Arial" w:cs="Arial"/>
          <w:b/>
          <w:color w:val="000000" w:themeColor="text1"/>
        </w:rPr>
        <w:t>1929-3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5B2647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proofErr w:type="gramStart"/>
      <w:r w:rsidRPr="008500C3">
        <w:rPr>
          <w:rFonts w:ascii="Arial" w:hAnsi="Arial" w:cs="Arial"/>
          <w:b/>
          <w:color w:val="000000" w:themeColor="text1"/>
        </w:rPr>
        <w:t>Výběrového</w:t>
      </w:r>
      <w:proofErr w:type="gramEnd"/>
      <w:r w:rsidRPr="008500C3">
        <w:rPr>
          <w:rFonts w:ascii="Arial" w:hAnsi="Arial" w:cs="Arial"/>
          <w:b/>
          <w:color w:val="000000" w:themeColor="text1"/>
        </w:rPr>
        <w:t xml:space="preserve">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Pr="008500C3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Pr="008500C3">
        <w:rPr>
          <w:rFonts w:ascii="Arial" w:hAnsi="Arial" w:cs="Arial"/>
          <w:b/>
          <w:color w:val="000000" w:themeColor="text1"/>
        </w:rPr>
        <w:t>který:</w:t>
      </w:r>
      <w:proofErr w:type="gramEnd"/>
    </w:p>
    <w:p w:rsidR="00276ED4" w:rsidRPr="00033C70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Pr="00033C70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 xml:space="preserve">je žadatel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276ED4" w:rsidRPr="00033C7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plně svéprávný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bezúhonný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Pr="00033C70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 xml:space="preserve">. Pokud žadatel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033C70" w:rsidRPr="00033C70">
        <w:rPr>
          <w:rFonts w:ascii="Arial" w:hAnsi="Arial" w:cs="Arial"/>
          <w:color w:val="000000" w:themeColor="text1"/>
        </w:rPr>
        <w:t>údajů přímo od Rejstříku trestů;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dosáhl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5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33C70">
        <w:rPr>
          <w:rFonts w:ascii="Arial" w:hAnsi="Arial" w:cs="Arial"/>
          <w:color w:val="000000" w:themeColor="text1"/>
        </w:rPr>
        <w:t>;</w:t>
      </w:r>
    </w:p>
    <w:p w:rsidR="00085A0B" w:rsidRPr="00033C70" w:rsidRDefault="001560CB" w:rsidP="007907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splňuje požadavek stanovený podle § 25 odst. 5 písm. b) zákona služebním předpisem </w:t>
      </w:r>
      <w:r w:rsidR="00790714" w:rsidRPr="00033C70">
        <w:rPr>
          <w:rFonts w:ascii="Arial" w:hAnsi="Arial" w:cs="Arial"/>
          <w:color w:val="000000" w:themeColor="text1"/>
        </w:rPr>
        <w:t xml:space="preserve">služebního orgánu, kterým je společný služební předpis náměstka ministra vnitra pro státní službu a státního tajemníka v Ministerstvu vnitra č. 43/2016, kterým se stanoví požadavky na služební a pracovní místa na Ministerstvu vnitra, </w:t>
      </w:r>
      <w:r w:rsidR="00033C70" w:rsidRPr="00033C70">
        <w:rPr>
          <w:rFonts w:ascii="Arial" w:hAnsi="Arial" w:cs="Arial"/>
          <w:color w:val="000000" w:themeColor="text1"/>
        </w:rPr>
        <w:br/>
      </w:r>
      <w:r w:rsidR="00790714" w:rsidRPr="00033C70">
        <w:rPr>
          <w:rFonts w:ascii="Arial" w:hAnsi="Arial" w:cs="Arial"/>
          <w:color w:val="000000" w:themeColor="text1"/>
        </w:rPr>
        <w:t>ve znění pozdějších předpisů</w:t>
      </w:r>
      <w:r w:rsidRPr="00033C70">
        <w:rPr>
          <w:rFonts w:ascii="Arial" w:hAnsi="Arial" w:cs="Arial"/>
          <w:color w:val="000000" w:themeColor="text1"/>
        </w:rPr>
        <w:t>, kterým je způsobilost seznamovat se s utajovanými informacemi stupně utajení „</w:t>
      </w:r>
      <w:r w:rsidR="00033C70" w:rsidRPr="00033C70">
        <w:rPr>
          <w:rFonts w:ascii="Arial" w:hAnsi="Arial" w:cs="Arial"/>
          <w:b/>
          <w:color w:val="000000" w:themeColor="text1"/>
        </w:rPr>
        <w:t>V</w:t>
      </w:r>
      <w:r w:rsidRPr="00033C70">
        <w:rPr>
          <w:rFonts w:ascii="Arial" w:hAnsi="Arial" w:cs="Arial"/>
          <w:b/>
          <w:color w:val="000000" w:themeColor="text1"/>
        </w:rPr>
        <w:t>yhrazené</w:t>
      </w:r>
      <w:r w:rsidRPr="00033C70">
        <w:rPr>
          <w:rFonts w:ascii="Arial" w:hAnsi="Arial" w:cs="Arial"/>
          <w:color w:val="000000" w:themeColor="text1"/>
        </w:rPr>
        <w:t>“ v souladu se zákonem č. 412/2005 Sb., o ochraně utajovaných informací</w:t>
      </w:r>
      <w:r w:rsidR="00033C7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a o bezpečnostní způsobilosti, ve znění pozdějších předpisů</w:t>
      </w:r>
      <w:r w:rsidR="00203F7F" w:rsidRPr="00033C70">
        <w:rPr>
          <w:rFonts w:ascii="Arial" w:hAnsi="Arial" w:cs="Arial"/>
          <w:color w:val="000000" w:themeColor="text1"/>
        </w:rPr>
        <w:t>;</w:t>
      </w:r>
    </w:p>
    <w:p w:rsidR="00F43722" w:rsidRPr="00033C70" w:rsidRDefault="00F43722" w:rsidP="00790714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požadavku se dokládá originálem nebo úředně ověřenou kopií platného Oznámení o splnění podmínek pro přístup k utajované inform</w:t>
      </w:r>
      <w:r w:rsidR="00033C70" w:rsidRPr="00033C70">
        <w:rPr>
          <w:rFonts w:ascii="Arial" w:hAnsi="Arial" w:cs="Arial"/>
          <w:color w:val="000000" w:themeColor="text1"/>
        </w:rPr>
        <w:t xml:space="preserve">aci stupně utajení „Vyhrazené“. </w:t>
      </w:r>
      <w:r w:rsidRPr="00033C70">
        <w:rPr>
          <w:rFonts w:ascii="Arial" w:hAnsi="Arial" w:cs="Arial"/>
          <w:color w:val="000000" w:themeColor="text1"/>
        </w:rPr>
        <w:t xml:space="preserve">Nedoložení tohoto dokladu není důvodem pro vyřazení žádosti podle § 27 odst. 2 zákona. Pokud žadatel nedisponuje příslušným dokladem </w:t>
      </w:r>
      <w:r w:rsidR="00033C70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a zároveň jeho žádost nebude z jiných důvodů vyřazena postupem podle § 27 odst. 2 zákon</w:t>
      </w:r>
      <w:r w:rsidR="00790714" w:rsidRPr="00033C70">
        <w:rPr>
          <w:rFonts w:ascii="Arial" w:hAnsi="Arial" w:cs="Arial"/>
          <w:color w:val="000000" w:themeColor="text1"/>
        </w:rPr>
        <w:t>a, bude v případě jeho zařazení</w:t>
      </w:r>
      <w:r w:rsidRPr="00033C70">
        <w:rPr>
          <w:rFonts w:ascii="Arial" w:hAnsi="Arial" w:cs="Arial"/>
          <w:color w:val="000000" w:themeColor="text1"/>
        </w:rPr>
        <w:t xml:space="preserve"> následně postupováno v souladu s § 6 odst. 3 zákona č. 412/2005 Sb., o ochraně utajovaných informací a o bezpečnostní způsobilosti, ve znění pozdějších předpisů.</w:t>
      </w: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7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  <w:bookmarkStart w:id="0" w:name="_GoBack"/>
      <w:bookmarkEnd w:id="0"/>
    </w:p>
    <w:p w:rsidR="00AC25E6" w:rsidRPr="00AC25E6" w:rsidRDefault="00AC25E6" w:rsidP="00AC25E6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AC25E6">
        <w:rPr>
          <w:rFonts w:ascii="Arial" w:hAnsi="Arial" w:cs="Arial"/>
          <w:color w:val="000000" w:themeColor="text1"/>
        </w:rPr>
        <w:t xml:space="preserve">Marcela Kasperová   </w:t>
      </w:r>
    </w:p>
    <w:p w:rsidR="00AC25E6" w:rsidRPr="00AC25E6" w:rsidRDefault="00AC25E6" w:rsidP="00AC25E6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AC25E6">
        <w:rPr>
          <w:rFonts w:ascii="Arial" w:hAnsi="Arial" w:cs="Arial"/>
          <w:color w:val="000000" w:themeColor="text1"/>
        </w:rPr>
        <w:t>odbor personální</w:t>
      </w:r>
    </w:p>
    <w:p w:rsidR="00AC25E6" w:rsidRPr="00AC25E6" w:rsidRDefault="00AC25E6" w:rsidP="00AC25E6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AC25E6">
        <w:rPr>
          <w:rFonts w:ascii="Arial" w:hAnsi="Arial" w:cs="Arial"/>
          <w:color w:val="000000" w:themeColor="text1"/>
        </w:rPr>
        <w:t xml:space="preserve">tel.: +420 974 849 345    </w:t>
      </w:r>
    </w:p>
    <w:p w:rsidR="00AC25E6" w:rsidRPr="00AC25E6" w:rsidRDefault="00AC25E6" w:rsidP="00AC25E6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AC25E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C25E6">
          <w:rPr>
            <w:rFonts w:ascii="Arial" w:hAnsi="Arial" w:cs="Arial"/>
            <w:color w:val="0000FF"/>
            <w:u w:val="single"/>
          </w:rPr>
          <w:t>marcela.kasperova@mvcr</w:t>
        </w:r>
      </w:hyperlink>
      <w:r w:rsidRPr="00AC25E6">
        <w:rPr>
          <w:rFonts w:ascii="Arial" w:hAnsi="Arial" w:cs="Arial"/>
          <w:color w:val="0000FF"/>
          <w:u w:val="single"/>
        </w:rPr>
        <w:t>.cz</w:t>
      </w:r>
    </w:p>
    <w:p w:rsidR="00033C70" w:rsidRDefault="00033C70" w:rsidP="00AC25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033C70" w:rsidRDefault="00776D02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0796" w:rsidRDefault="005F0796" w:rsidP="00276ED4">
      <w:pPr>
        <w:spacing w:after="0" w:line="240" w:lineRule="auto"/>
      </w:pPr>
      <w:r>
        <w:separator/>
      </w:r>
    </w:p>
  </w:endnote>
  <w:endnote w:type="continuationSeparator" w:id="0">
    <w:p w:rsidR="005F0796" w:rsidRDefault="005F079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C25E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0796" w:rsidRDefault="005F0796" w:rsidP="00276ED4">
      <w:pPr>
        <w:spacing w:after="0" w:line="240" w:lineRule="auto"/>
      </w:pPr>
      <w:r>
        <w:separator/>
      </w:r>
    </w:p>
  </w:footnote>
  <w:footnote w:type="continuationSeparator" w:id="0">
    <w:p w:rsidR="005F0796" w:rsidRDefault="005F079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B692B"/>
    <w:rsid w:val="003E630C"/>
    <w:rsid w:val="003F3332"/>
    <w:rsid w:val="00417DD3"/>
    <w:rsid w:val="0043623A"/>
    <w:rsid w:val="0044040E"/>
    <w:rsid w:val="00443A6B"/>
    <w:rsid w:val="00487B5D"/>
    <w:rsid w:val="004B2025"/>
    <w:rsid w:val="004C03D9"/>
    <w:rsid w:val="004C07B4"/>
    <w:rsid w:val="00527A3A"/>
    <w:rsid w:val="00545139"/>
    <w:rsid w:val="005504EA"/>
    <w:rsid w:val="00550EF3"/>
    <w:rsid w:val="005544FC"/>
    <w:rsid w:val="00570BDE"/>
    <w:rsid w:val="005B2647"/>
    <w:rsid w:val="005C4DC4"/>
    <w:rsid w:val="005D0B36"/>
    <w:rsid w:val="005E4B5E"/>
    <w:rsid w:val="005E7FC2"/>
    <w:rsid w:val="005F0796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72C2"/>
    <w:rsid w:val="007E4D9B"/>
    <w:rsid w:val="007E5A22"/>
    <w:rsid w:val="007F0CF3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3B5F"/>
    <w:rsid w:val="008E6A0B"/>
    <w:rsid w:val="009043EE"/>
    <w:rsid w:val="009062CC"/>
    <w:rsid w:val="0092136A"/>
    <w:rsid w:val="00955869"/>
    <w:rsid w:val="00982E4E"/>
    <w:rsid w:val="009A732F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5E6"/>
    <w:rsid w:val="00AC2FB9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DE6"/>
    <w:rsid w:val="00C11E99"/>
    <w:rsid w:val="00C31A8E"/>
    <w:rsid w:val="00C63E1F"/>
    <w:rsid w:val="00C75DF2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kasperova@mvcr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0EDF5-E90B-419B-A163-DFD35686F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906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2017-07-18T05:07:00Z</cp:lastPrinted>
  <dcterms:created xsi:type="dcterms:W3CDTF">2017-07-12T04:53:00Z</dcterms:created>
  <dcterms:modified xsi:type="dcterms:W3CDTF">2018-01-11T11:36:00Z</dcterms:modified>
</cp:coreProperties>
</file>