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368" w:rsidRDefault="005A3F80" w:rsidP="00647B31">
      <w:pPr>
        <w:spacing w:after="0" w:line="360" w:lineRule="auto"/>
        <w:ind w:left="4956" w:firstLine="708"/>
        <w:rPr>
          <w:rFonts w:ascii="Arial" w:hAnsi="Arial" w:cs="Arial"/>
          <w:color w:val="000000" w:themeColor="text1"/>
        </w:rPr>
      </w:pPr>
      <w:bookmarkStart w:id="0" w:name="_GoBack"/>
      <w:bookmarkEnd w:id="0"/>
      <w:r w:rsidRPr="00647B31">
        <w:rPr>
          <w:rFonts w:ascii="Arial" w:hAnsi="Arial" w:cs="Arial"/>
          <w:color w:val="000000" w:themeColor="text1"/>
        </w:rPr>
        <w:t xml:space="preserve">       </w:t>
      </w:r>
    </w:p>
    <w:tbl>
      <w:tblPr>
        <w:tblpPr w:leftFromText="141" w:rightFromText="141" w:vertAnchor="text" w:horzAnchor="margin" w:tblpXSpec="right" w:tblpY="-1358"/>
        <w:tblW w:w="0" w:type="auto"/>
        <w:tblLook w:val="01E0" w:firstRow="1" w:lastRow="1" w:firstColumn="1" w:lastColumn="1" w:noHBand="0" w:noVBand="0"/>
      </w:tblPr>
      <w:tblGrid>
        <w:gridCol w:w="3111"/>
      </w:tblGrid>
      <w:tr w:rsidR="001178E8" w:rsidRPr="00CD4782" w:rsidTr="001178E8">
        <w:tc>
          <w:tcPr>
            <w:tcW w:w="0" w:type="auto"/>
          </w:tcPr>
          <w:p w:rsidR="001178E8" w:rsidRPr="00377C56" w:rsidRDefault="001178E8" w:rsidP="001178E8">
            <w:pPr>
              <w:tabs>
                <w:tab w:val="left" w:pos="405"/>
                <w:tab w:val="left" w:pos="1095"/>
                <w:tab w:val="left" w:pos="1230"/>
                <w:tab w:val="center" w:pos="1692"/>
              </w:tabs>
              <w:jc w:val="center"/>
              <w:rPr>
                <w:rFonts w:ascii="CKGinis" w:hAnsi="CKGinis" w:cs="Arial"/>
                <w:sz w:val="72"/>
                <w:szCs w:val="72"/>
              </w:rPr>
            </w:pPr>
            <w:bookmarkStart w:id="1" w:name="ssl_pid"/>
            <w:r>
              <w:rPr>
                <w:rFonts w:ascii="CKGinis" w:hAnsi="CKGinis"/>
                <w:bCs/>
                <w:sz w:val="72"/>
              </w:rPr>
              <w:t>*</w:t>
            </w:r>
            <w:r w:rsidRPr="00377C56">
              <w:rPr>
                <w:rFonts w:ascii="CKGinis" w:hAnsi="CKGinis"/>
                <w:bCs/>
                <w:sz w:val="72"/>
              </w:rPr>
              <w:fldChar w:fldCharType="begin">
                <w:ffData>
                  <w:name w:val="ssl_pid"/>
                  <w:enabled w:val="0"/>
                  <w:calcOnExit w:val="0"/>
                  <w:textInput>
                    <w:default w:val="MVCRX03R5XNG"/>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Pr>
                <w:rFonts w:ascii="CKGinis" w:hAnsi="CKGinis"/>
                <w:bCs/>
                <w:sz w:val="72"/>
              </w:rPr>
              <w:t>MVCRX03R5XNG</w:t>
            </w:r>
            <w:r w:rsidRPr="00377C56">
              <w:rPr>
                <w:rFonts w:ascii="CKGinis" w:hAnsi="CKGinis"/>
                <w:bCs/>
                <w:sz w:val="72"/>
              </w:rPr>
              <w:fldChar w:fldCharType="end"/>
            </w:r>
            <w:bookmarkEnd w:id="1"/>
            <w:r>
              <w:rPr>
                <w:rFonts w:ascii="CKGinis" w:hAnsi="CKGinis"/>
                <w:bCs/>
                <w:sz w:val="72"/>
              </w:rPr>
              <w:t>*</w:t>
            </w:r>
          </w:p>
        </w:tc>
      </w:tr>
      <w:bookmarkStart w:id="2" w:name="ssl_pid1"/>
      <w:tr w:rsidR="001178E8" w:rsidRPr="00CD4782" w:rsidTr="001178E8">
        <w:tc>
          <w:tcPr>
            <w:tcW w:w="0" w:type="auto"/>
          </w:tcPr>
          <w:p w:rsidR="001178E8" w:rsidRPr="005E7E43" w:rsidRDefault="001178E8" w:rsidP="001178E8">
            <w:pPr>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3R5XNG"/>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Pr>
                <w:rFonts w:ascii="Arial" w:hAnsi="Arial"/>
                <w:bCs/>
                <w:sz w:val="20"/>
                <w:szCs w:val="20"/>
              </w:rPr>
              <w:t>MVCRX03R5XNG</w:t>
            </w:r>
            <w:r w:rsidRPr="005E7E43">
              <w:rPr>
                <w:rFonts w:ascii="Arial" w:hAnsi="Arial"/>
                <w:bCs/>
                <w:sz w:val="20"/>
                <w:szCs w:val="20"/>
              </w:rPr>
              <w:fldChar w:fldCharType="end"/>
            </w:r>
            <w:bookmarkEnd w:id="2"/>
          </w:p>
        </w:tc>
      </w:tr>
      <w:tr w:rsidR="001178E8" w:rsidRPr="00CD4782" w:rsidTr="001178E8">
        <w:tc>
          <w:tcPr>
            <w:tcW w:w="0" w:type="auto"/>
          </w:tcPr>
          <w:p w:rsidR="001178E8" w:rsidRPr="008321E0" w:rsidRDefault="001178E8" w:rsidP="001178E8">
            <w:pPr>
              <w:pStyle w:val="Text"/>
              <w:jc w:val="center"/>
              <w:rPr>
                <w:sz w:val="20"/>
                <w:szCs w:val="20"/>
              </w:rPr>
            </w:pPr>
            <w:r w:rsidRPr="008321E0">
              <w:rPr>
                <w:sz w:val="20"/>
                <w:szCs w:val="20"/>
              </w:rPr>
              <w:t>prvotní identifikátor</w:t>
            </w:r>
          </w:p>
        </w:tc>
      </w:tr>
    </w:tbl>
    <w:p w:rsidR="00F73368" w:rsidRDefault="00F73368" w:rsidP="004A5BC3">
      <w:pPr>
        <w:spacing w:after="0" w:line="360" w:lineRule="auto"/>
        <w:rPr>
          <w:rFonts w:ascii="Arial" w:hAnsi="Arial" w:cs="Arial"/>
          <w:color w:val="000000" w:themeColor="text1"/>
        </w:rPr>
      </w:pPr>
    </w:p>
    <w:p w:rsidR="005A3F80" w:rsidRDefault="005A3F80" w:rsidP="004A5BC3">
      <w:pPr>
        <w:spacing w:after="0" w:line="360" w:lineRule="auto"/>
        <w:ind w:left="4956" w:firstLine="708"/>
        <w:rPr>
          <w:rFonts w:ascii="Arial" w:hAnsi="Arial" w:cs="Arial"/>
          <w:color w:val="000000" w:themeColor="text1"/>
        </w:rPr>
      </w:pPr>
    </w:p>
    <w:p w:rsidR="00F73368" w:rsidRDefault="00F73368" w:rsidP="004A5BC3">
      <w:pPr>
        <w:pStyle w:val="Text"/>
        <w:jc w:val="right"/>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647B31">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5655A2" w:rsidRPr="005655A2">
        <w:rPr>
          <w:rFonts w:ascii="Arial" w:hAnsi="Arial" w:cs="Arial"/>
          <w:b/>
          <w:sz w:val="24"/>
          <w:szCs w:val="24"/>
        </w:rPr>
        <w:t>vedoucí oddělení personálního rozvoje a psychologických služeb</w:t>
      </w:r>
      <w:r w:rsidR="008F2AF9" w:rsidRPr="00BF59FC">
        <w:rPr>
          <w:rFonts w:ascii="Arial" w:hAnsi="Arial" w:cs="Arial"/>
          <w:b/>
          <w:sz w:val="24"/>
          <w:szCs w:val="24"/>
        </w:rPr>
        <w:t xml:space="preserve">; služební místo je zařazeno v odboru </w:t>
      </w:r>
      <w:r w:rsidR="00F73368">
        <w:rPr>
          <w:rFonts w:ascii="Arial" w:hAnsi="Arial" w:cs="Arial"/>
          <w:b/>
          <w:sz w:val="24"/>
          <w:szCs w:val="24"/>
        </w:rPr>
        <w:t>personálním</w:t>
      </w:r>
    </w:p>
    <w:p w:rsidR="008F2AF9" w:rsidRPr="00647B31" w:rsidRDefault="008F2AF9" w:rsidP="00647B31">
      <w:pPr>
        <w:spacing w:after="0" w:line="360" w:lineRule="auto"/>
        <w:ind w:left="4956" w:firstLine="708"/>
        <w:rPr>
          <w:rFonts w:ascii="Arial" w:hAnsi="Arial" w:cs="Arial"/>
        </w:rPr>
      </w:pPr>
    </w:p>
    <w:p w:rsidR="00B31116" w:rsidRDefault="001178E8" w:rsidP="00647B31">
      <w:pPr>
        <w:spacing w:after="0" w:line="360" w:lineRule="auto"/>
        <w:ind w:left="4956" w:firstLine="708"/>
        <w:rPr>
          <w:rFonts w:ascii="Arial" w:hAnsi="Arial" w:cs="Arial"/>
          <w:color w:val="000000" w:themeColor="text1"/>
        </w:rPr>
      </w:pPr>
      <w:r>
        <w:rPr>
          <w:rFonts w:ascii="Arial" w:hAnsi="Arial" w:cs="Arial"/>
          <w:color w:val="000000" w:themeColor="text1"/>
        </w:rPr>
        <w:t xml:space="preserve">     </w:t>
      </w:r>
      <w:r w:rsidR="008F2AF9" w:rsidRPr="00647B31">
        <w:rPr>
          <w:rFonts w:ascii="Arial" w:hAnsi="Arial" w:cs="Arial"/>
          <w:color w:val="000000" w:themeColor="text1"/>
        </w:rPr>
        <w:t xml:space="preserve">V Praze dne </w:t>
      </w:r>
      <w:r>
        <w:rPr>
          <w:rFonts w:ascii="Arial" w:hAnsi="Arial" w:cs="Arial"/>
          <w:color w:val="000000" w:themeColor="text1"/>
        </w:rPr>
        <w:t>13. prosince 2017</w:t>
      </w:r>
    </w:p>
    <w:p w:rsidR="001178E8" w:rsidRPr="008321E0" w:rsidRDefault="001178E8" w:rsidP="001178E8">
      <w:pPr>
        <w:pStyle w:val="Text"/>
        <w:jc w:val="right"/>
      </w:pPr>
      <w:r>
        <w:t>Č</w:t>
      </w:r>
      <w:r w:rsidRPr="008321E0">
        <w:t xml:space="preserve">. j. </w:t>
      </w:r>
      <w:bookmarkStart w:id="3" w:name="ssl_akt_znacka"/>
      <w:r>
        <w:fldChar w:fldCharType="begin">
          <w:ffData>
            <w:name w:val="ssl_akt_znacka"/>
            <w:enabled w:val="0"/>
            <w:calcOnExit w:val="0"/>
            <w:textInput>
              <w:default w:val="MV- 78023-20/SST-2017"/>
            </w:textInput>
          </w:ffData>
        </w:fldChar>
      </w:r>
      <w:r>
        <w:instrText xml:space="preserve"> FORMTEXT </w:instrText>
      </w:r>
      <w:r>
        <w:fldChar w:fldCharType="separate"/>
      </w:r>
      <w:r>
        <w:t>MV- 78023-20/SST-2017</w:t>
      </w:r>
      <w:r>
        <w:fldChar w:fldCharType="end"/>
      </w:r>
      <w:bookmarkEnd w:id="3"/>
    </w:p>
    <w:p w:rsidR="004A5BC3" w:rsidRPr="00647B31" w:rsidRDefault="004A5BC3" w:rsidP="00647B31">
      <w:pPr>
        <w:spacing w:after="0" w:line="360" w:lineRule="auto"/>
        <w:ind w:left="4956" w:firstLine="708"/>
        <w:rPr>
          <w:rFonts w:ascii="Arial" w:hAnsi="Arial" w:cs="Arial"/>
          <w:color w:val="000000" w:themeColor="text1"/>
        </w:rPr>
      </w:pPr>
    </w:p>
    <w:p w:rsidR="008F2AF9" w:rsidRPr="00F73368" w:rsidRDefault="008F2AF9" w:rsidP="00F73368">
      <w:pPr>
        <w:spacing w:after="0" w:line="360" w:lineRule="auto"/>
        <w:jc w:val="both"/>
        <w:rPr>
          <w:rFonts w:ascii="Arial" w:hAnsi="Arial" w:cs="Arial"/>
        </w:rPr>
      </w:pPr>
      <w:r w:rsidRPr="00F73368">
        <w:rPr>
          <w:rFonts w:ascii="Arial" w:hAnsi="Arial" w:cs="Arial"/>
          <w:color w:val="000000" w:themeColor="text1"/>
        </w:rPr>
        <w:t>Státní tajemník v Ministerstvu vnitra</w:t>
      </w:r>
      <w:r w:rsidR="00F94686" w:rsidRPr="00F73368">
        <w:rPr>
          <w:rFonts w:ascii="Arial" w:hAnsi="Arial" w:cs="Arial"/>
          <w:color w:val="000000" w:themeColor="text1"/>
        </w:rPr>
        <w:t>,</w:t>
      </w:r>
      <w:r w:rsidR="00C0487A" w:rsidRPr="00F73368">
        <w:rPr>
          <w:rFonts w:ascii="Arial" w:hAnsi="Arial" w:cs="Arial"/>
          <w:color w:val="000000" w:themeColor="text1"/>
        </w:rPr>
        <w:t xml:space="preserve"> jako s</w:t>
      </w:r>
      <w:r w:rsidR="00276ED4" w:rsidRPr="00F73368">
        <w:rPr>
          <w:rFonts w:ascii="Arial" w:hAnsi="Arial" w:cs="Arial"/>
          <w:color w:val="000000" w:themeColor="text1"/>
        </w:rPr>
        <w:t>lužební orgán</w:t>
      </w:r>
      <w:r w:rsidR="00C0487A" w:rsidRPr="00F73368">
        <w:rPr>
          <w:rFonts w:ascii="Arial" w:hAnsi="Arial" w:cs="Arial"/>
          <w:color w:val="000000" w:themeColor="text1"/>
        </w:rPr>
        <w:t xml:space="preserve"> příslušný podle § 10 odst. 1 písm. </w:t>
      </w:r>
      <w:r w:rsidRPr="00F73368">
        <w:rPr>
          <w:rFonts w:ascii="Arial" w:hAnsi="Arial" w:cs="Arial"/>
          <w:color w:val="000000" w:themeColor="text1"/>
        </w:rPr>
        <w:t>f</w:t>
      </w:r>
      <w:r w:rsidR="00C0487A" w:rsidRPr="00F73368">
        <w:rPr>
          <w:rFonts w:ascii="Arial" w:hAnsi="Arial" w:cs="Arial"/>
          <w:color w:val="000000" w:themeColor="text1"/>
        </w:rPr>
        <w:t xml:space="preserve">) </w:t>
      </w:r>
      <w:r w:rsidR="00C0487A" w:rsidRPr="00F73368">
        <w:rPr>
          <w:rFonts w:ascii="Arial" w:hAnsi="Arial" w:cs="Arial"/>
        </w:rPr>
        <w:t>zákona č. 234/2014 Sb., o státní službě (dále jen „zákon“),</w:t>
      </w:r>
      <w:r w:rsidR="00276ED4" w:rsidRPr="00F73368">
        <w:rPr>
          <w:rFonts w:ascii="Arial" w:hAnsi="Arial" w:cs="Arial"/>
          <w:color w:val="FF0000"/>
        </w:rPr>
        <w:t xml:space="preserve"> </w:t>
      </w:r>
      <w:r w:rsidR="00276ED4" w:rsidRPr="00F73368">
        <w:rPr>
          <w:rFonts w:ascii="Arial" w:hAnsi="Arial" w:cs="Arial"/>
        </w:rPr>
        <w:t xml:space="preserve">vyhlašuje </w:t>
      </w:r>
      <w:r w:rsidR="00F73368">
        <w:rPr>
          <w:rFonts w:ascii="Arial" w:hAnsi="Arial" w:cs="Arial"/>
        </w:rPr>
        <w:t xml:space="preserve">druhé kolo </w:t>
      </w:r>
      <w:r w:rsidR="00276ED4" w:rsidRPr="00F73368">
        <w:rPr>
          <w:rFonts w:ascii="Arial" w:hAnsi="Arial" w:cs="Arial"/>
        </w:rPr>
        <w:t>výběrové</w:t>
      </w:r>
      <w:r w:rsidR="00F73368">
        <w:rPr>
          <w:rFonts w:ascii="Arial" w:hAnsi="Arial" w:cs="Arial"/>
        </w:rPr>
        <w:t>ho</w:t>
      </w:r>
      <w:r w:rsidR="00276ED4" w:rsidRPr="00F73368">
        <w:rPr>
          <w:rFonts w:ascii="Arial" w:hAnsi="Arial" w:cs="Arial"/>
        </w:rPr>
        <w:t xml:space="preserve"> řízení na</w:t>
      </w:r>
      <w:r w:rsidR="003E630C" w:rsidRPr="00F73368">
        <w:rPr>
          <w:rFonts w:ascii="Arial" w:hAnsi="Arial" w:cs="Arial"/>
        </w:rPr>
        <w:t> </w:t>
      </w:r>
      <w:r w:rsidR="00276ED4" w:rsidRPr="00F73368">
        <w:rPr>
          <w:rFonts w:ascii="Arial" w:hAnsi="Arial" w:cs="Arial"/>
        </w:rPr>
        <w:t xml:space="preserve">služební </w:t>
      </w:r>
      <w:r w:rsidR="00F73368" w:rsidRPr="00F73368">
        <w:rPr>
          <w:rFonts w:ascii="Arial" w:hAnsi="Arial" w:cs="Arial"/>
        </w:rPr>
        <w:t>vedoucí oddělení personálního rozvoje a psychologických služeb</w:t>
      </w:r>
      <w:r w:rsidR="00B754DD" w:rsidRPr="00F73368">
        <w:rPr>
          <w:rFonts w:ascii="Arial" w:hAnsi="Arial" w:cs="Arial"/>
        </w:rPr>
        <w:t xml:space="preserve"> </w:t>
      </w:r>
      <w:r w:rsidR="00F73368" w:rsidRPr="00F73368">
        <w:rPr>
          <w:rFonts w:ascii="Arial" w:hAnsi="Arial" w:cs="Arial"/>
        </w:rPr>
        <w:t>v odboru personálním</w:t>
      </w:r>
      <w:r w:rsidR="00944D98" w:rsidRPr="00F73368">
        <w:rPr>
          <w:rFonts w:ascii="Arial" w:hAnsi="Arial" w:cs="Arial"/>
        </w:rPr>
        <w:t>, ID</w:t>
      </w:r>
      <w:r w:rsidR="00F73368">
        <w:rPr>
          <w:rFonts w:ascii="Arial" w:hAnsi="Arial" w:cs="Arial"/>
        </w:rPr>
        <w:t xml:space="preserve"> 17004044, v oboru</w:t>
      </w:r>
      <w:r w:rsidR="00A0294A" w:rsidRPr="00F73368">
        <w:rPr>
          <w:rFonts w:ascii="Arial" w:hAnsi="Arial" w:cs="Arial"/>
        </w:rPr>
        <w:t xml:space="preserve"> služby</w:t>
      </w:r>
      <w:r w:rsidR="00A0294A" w:rsidRPr="00F73368">
        <w:rPr>
          <w:rFonts w:ascii="Arial" w:hAnsi="Arial" w:cs="Arial"/>
          <w:i/>
        </w:rPr>
        <w:t xml:space="preserve"> </w:t>
      </w:r>
      <w:r w:rsidR="00EB56DF" w:rsidRPr="00F73368">
        <w:rPr>
          <w:rFonts w:ascii="Arial" w:hAnsi="Arial" w:cs="Arial"/>
        </w:rPr>
        <w:t>„</w:t>
      </w:r>
      <w:r w:rsidR="00F73368">
        <w:rPr>
          <w:rFonts w:ascii="Arial" w:hAnsi="Arial" w:cs="Arial"/>
          <w:b/>
        </w:rPr>
        <w:t>78. </w:t>
      </w:r>
      <w:r w:rsidR="00F73368" w:rsidRPr="00F73368">
        <w:rPr>
          <w:rFonts w:ascii="Arial" w:hAnsi="Arial" w:cs="Arial"/>
          <w:b/>
        </w:rPr>
        <w:t>Organizační věci státní služby a správa služebních vztahů státních zaměstnanců, příslušníků bezpečnostních sborů a vojáků z povolání</w:t>
      </w:r>
      <w:r w:rsidR="00EB56DF" w:rsidRPr="00F73368">
        <w:rPr>
          <w:rFonts w:ascii="Arial" w:hAnsi="Arial" w:cs="Arial"/>
        </w:rPr>
        <w:t>“</w:t>
      </w:r>
      <w:r w:rsidRPr="00F73368">
        <w:rPr>
          <w:rFonts w:ascii="Arial" w:hAnsi="Arial" w:cs="Arial"/>
          <w:color w:val="0D0D0D" w:themeColor="text1" w:themeTint="F2"/>
        </w:rPr>
        <w:t>.</w:t>
      </w:r>
      <w:r w:rsidRPr="00F73368">
        <w:rPr>
          <w:rFonts w:ascii="Arial" w:hAnsi="Arial" w:cs="Arial"/>
        </w:rPr>
        <w:t xml:space="preserve"> M</w:t>
      </w:r>
      <w:r w:rsidR="006879D8" w:rsidRPr="00F73368">
        <w:rPr>
          <w:rFonts w:ascii="Arial" w:hAnsi="Arial" w:cs="Arial"/>
        </w:rPr>
        <w:t xml:space="preserve">ístem výkonu služby je </w:t>
      </w:r>
      <w:r w:rsidR="00C67BCE" w:rsidRPr="00F73368">
        <w:rPr>
          <w:rFonts w:ascii="Arial" w:eastAsia="Times New Roman" w:hAnsi="Arial" w:cs="Arial"/>
          <w:b/>
          <w:lang w:eastAsia="cs-CZ"/>
        </w:rPr>
        <w:t>Praha</w:t>
      </w:r>
      <w:r w:rsidR="00602D5E" w:rsidRPr="00F73368">
        <w:rPr>
          <w:rFonts w:ascii="Arial" w:hAnsi="Arial" w:cs="Arial"/>
          <w:b/>
          <w:color w:val="000000" w:themeColor="text1"/>
        </w:rPr>
        <w:t>.</w:t>
      </w:r>
    </w:p>
    <w:p w:rsidR="00116FF9" w:rsidRPr="00647B31" w:rsidRDefault="00116FF9" w:rsidP="00647B31">
      <w:pPr>
        <w:spacing w:after="0" w:line="360" w:lineRule="auto"/>
        <w:jc w:val="both"/>
        <w:rPr>
          <w:rFonts w:ascii="Arial" w:eastAsia="Times New Roman" w:hAnsi="Arial" w:cs="Arial"/>
          <w:lang w:eastAsia="cs-CZ"/>
        </w:rPr>
      </w:pPr>
    </w:p>
    <w:p w:rsidR="00C0487A" w:rsidRPr="00647B31" w:rsidRDefault="00A0294A" w:rsidP="00647B31">
      <w:pPr>
        <w:spacing w:after="0" w:line="360" w:lineRule="auto"/>
        <w:jc w:val="both"/>
        <w:rPr>
          <w:rFonts w:ascii="Arial" w:hAnsi="Arial" w:cs="Arial"/>
          <w:i/>
          <w:color w:val="FF0000"/>
        </w:rPr>
      </w:pPr>
      <w:r w:rsidRPr="00647B31">
        <w:rPr>
          <w:rFonts w:ascii="Arial" w:hAnsi="Arial" w:cs="Arial"/>
        </w:rPr>
        <w:t xml:space="preserve">Služba na tomto služebním místě bude vykonávána ve služebním poměru na dobu </w:t>
      </w:r>
      <w:r w:rsidRPr="00647B31">
        <w:rPr>
          <w:rFonts w:ascii="Arial" w:hAnsi="Arial" w:cs="Arial"/>
          <w:b/>
          <w:color w:val="000000" w:themeColor="text1"/>
        </w:rPr>
        <w:t>neurčitou</w:t>
      </w:r>
      <w:r w:rsidRPr="00647B31">
        <w:rPr>
          <w:rFonts w:ascii="Arial" w:hAnsi="Arial" w:cs="Arial"/>
          <w:color w:val="FF0000"/>
        </w:rPr>
        <w:t xml:space="preserve">. </w:t>
      </w:r>
      <w:r w:rsidR="001D537E" w:rsidRPr="00647B31">
        <w:rPr>
          <w:rFonts w:ascii="Arial" w:hAnsi="Arial" w:cs="Arial"/>
        </w:rPr>
        <w:t xml:space="preserve">Předpokládaným </w:t>
      </w:r>
      <w:r w:rsidR="00B24569">
        <w:rPr>
          <w:rFonts w:ascii="Arial" w:hAnsi="Arial" w:cs="Arial"/>
        </w:rPr>
        <w:t xml:space="preserve">termínem </w:t>
      </w:r>
      <w:r w:rsidR="001D537E" w:rsidRPr="00647B31">
        <w:rPr>
          <w:rFonts w:ascii="Arial" w:hAnsi="Arial" w:cs="Arial"/>
        </w:rPr>
        <w:t xml:space="preserve">nástupu </w:t>
      </w:r>
      <w:r w:rsidR="008C3B5F" w:rsidRPr="00647B31">
        <w:rPr>
          <w:rFonts w:ascii="Arial" w:hAnsi="Arial" w:cs="Arial"/>
        </w:rPr>
        <w:t>do</w:t>
      </w:r>
      <w:r w:rsidR="003E630C" w:rsidRPr="00647B31">
        <w:rPr>
          <w:rFonts w:ascii="Arial" w:hAnsi="Arial" w:cs="Arial"/>
        </w:rPr>
        <w:t> </w:t>
      </w:r>
      <w:r w:rsidR="008C3B5F" w:rsidRPr="00647B31">
        <w:rPr>
          <w:rFonts w:ascii="Arial" w:hAnsi="Arial" w:cs="Arial"/>
        </w:rPr>
        <w:t>služby na služebním místě</w:t>
      </w:r>
      <w:r w:rsidR="00A63D07" w:rsidRPr="00647B31">
        <w:rPr>
          <w:rFonts w:ascii="Arial" w:hAnsi="Arial" w:cs="Arial"/>
        </w:rPr>
        <w:t xml:space="preserve"> </w:t>
      </w:r>
      <w:r w:rsidR="00B24569">
        <w:rPr>
          <w:rFonts w:ascii="Arial" w:hAnsi="Arial" w:cs="Arial"/>
        </w:rPr>
        <w:br/>
      </w:r>
      <w:r w:rsidR="001D537E" w:rsidRPr="00647B31">
        <w:rPr>
          <w:rFonts w:ascii="Arial" w:hAnsi="Arial" w:cs="Arial"/>
        </w:rPr>
        <w:t>je</w:t>
      </w:r>
      <w:r w:rsidR="001D537E" w:rsidRPr="00647B31">
        <w:rPr>
          <w:rFonts w:ascii="Arial" w:hAnsi="Arial" w:cs="Arial"/>
          <w:i/>
          <w:color w:val="FF0000"/>
        </w:rPr>
        <w:t xml:space="preserve"> </w:t>
      </w:r>
      <w:r w:rsidR="005834FE">
        <w:rPr>
          <w:rFonts w:ascii="Arial" w:hAnsi="Arial" w:cs="Arial"/>
          <w:b/>
          <w:color w:val="000000" w:themeColor="text1"/>
        </w:rPr>
        <w:t xml:space="preserve">únor </w:t>
      </w:r>
      <w:r w:rsidR="00F73368">
        <w:rPr>
          <w:rFonts w:ascii="Arial" w:hAnsi="Arial" w:cs="Arial"/>
          <w:b/>
          <w:color w:val="000000" w:themeColor="text1"/>
        </w:rPr>
        <w:t>2018</w:t>
      </w:r>
      <w:r w:rsidR="001D537E" w:rsidRPr="00647B31">
        <w:rPr>
          <w:rFonts w:ascii="Arial" w:hAnsi="Arial" w:cs="Arial"/>
          <w:b/>
          <w:color w:val="000000" w:themeColor="text1"/>
        </w:rPr>
        <w:t>.</w:t>
      </w:r>
    </w:p>
    <w:p w:rsidR="00B24569" w:rsidRDefault="00B24569" w:rsidP="00647B31">
      <w:pPr>
        <w:spacing w:after="0" w:line="360" w:lineRule="auto"/>
        <w:jc w:val="both"/>
        <w:rPr>
          <w:rFonts w:ascii="Arial" w:hAnsi="Arial" w:cs="Arial"/>
        </w:rPr>
      </w:pPr>
    </w:p>
    <w:p w:rsidR="00DE0518" w:rsidRPr="00647B31" w:rsidRDefault="00DE0518" w:rsidP="00647B31">
      <w:pPr>
        <w:spacing w:after="0" w:line="360" w:lineRule="auto"/>
        <w:jc w:val="both"/>
        <w:rPr>
          <w:rFonts w:ascii="Arial" w:hAnsi="Arial" w:cs="Arial"/>
        </w:rPr>
      </w:pPr>
      <w:r w:rsidRPr="00647B31">
        <w:rPr>
          <w:rFonts w:ascii="Arial" w:hAnsi="Arial" w:cs="Arial"/>
        </w:rPr>
        <w:t xml:space="preserve">Služební místo je zařazeno </w:t>
      </w:r>
      <w:r w:rsidR="008E6A0B" w:rsidRPr="00647B31">
        <w:rPr>
          <w:rFonts w:ascii="Arial" w:hAnsi="Arial" w:cs="Arial"/>
        </w:rPr>
        <w:t xml:space="preserve">podle </w:t>
      </w:r>
      <w:r w:rsidR="004B2025" w:rsidRPr="00647B31">
        <w:rPr>
          <w:rFonts w:ascii="Arial" w:hAnsi="Arial" w:cs="Arial"/>
        </w:rPr>
        <w:t>p</w:t>
      </w:r>
      <w:r w:rsidR="008E6A0B" w:rsidRPr="00647B31">
        <w:rPr>
          <w:rFonts w:ascii="Arial" w:hAnsi="Arial" w:cs="Arial"/>
        </w:rPr>
        <w:t xml:space="preserve">řílohy č. 1 k zákonu </w:t>
      </w:r>
      <w:r w:rsidRPr="00647B31">
        <w:rPr>
          <w:rFonts w:ascii="Arial" w:hAnsi="Arial" w:cs="Arial"/>
        </w:rPr>
        <w:t>do</w:t>
      </w:r>
      <w:r w:rsidRPr="00647B31">
        <w:rPr>
          <w:rFonts w:ascii="Arial" w:hAnsi="Arial" w:cs="Arial"/>
          <w:i/>
        </w:rPr>
        <w:t xml:space="preserve"> </w:t>
      </w:r>
      <w:r w:rsidR="00B754DD">
        <w:rPr>
          <w:rFonts w:ascii="Arial" w:hAnsi="Arial" w:cs="Arial"/>
          <w:b/>
          <w:color w:val="000000" w:themeColor="text1"/>
        </w:rPr>
        <w:t>14</w:t>
      </w:r>
      <w:r w:rsidRPr="00677CE1">
        <w:rPr>
          <w:rFonts w:ascii="Arial" w:hAnsi="Arial" w:cs="Arial"/>
          <w:b/>
          <w:color w:val="000000" w:themeColor="text1"/>
        </w:rPr>
        <w:t>.</w:t>
      </w:r>
      <w:r w:rsidRPr="00677CE1">
        <w:rPr>
          <w:rFonts w:ascii="Arial" w:hAnsi="Arial" w:cs="Arial"/>
          <w:b/>
          <w:i/>
          <w:color w:val="000000" w:themeColor="text1"/>
        </w:rPr>
        <w:t xml:space="preserve"> </w:t>
      </w:r>
      <w:r w:rsidRPr="00677CE1">
        <w:rPr>
          <w:rFonts w:ascii="Arial" w:hAnsi="Arial" w:cs="Arial"/>
          <w:b/>
        </w:rPr>
        <w:t>platové třídy</w:t>
      </w:r>
      <w:r w:rsidRPr="00647B31">
        <w:rPr>
          <w:rFonts w:ascii="Arial" w:hAnsi="Arial" w:cs="Arial"/>
        </w:rPr>
        <w:t>.</w:t>
      </w:r>
    </w:p>
    <w:p w:rsidR="00116FF9" w:rsidRPr="00647B31" w:rsidRDefault="00116FF9" w:rsidP="00647B31">
      <w:pPr>
        <w:spacing w:after="0" w:line="360" w:lineRule="auto"/>
        <w:jc w:val="both"/>
        <w:rPr>
          <w:rFonts w:ascii="Arial" w:hAnsi="Arial" w:cs="Arial"/>
        </w:rPr>
      </w:pPr>
    </w:p>
    <w:p w:rsidR="00F73368" w:rsidRPr="00C66280" w:rsidRDefault="00F73368" w:rsidP="00F73368">
      <w:pPr>
        <w:spacing w:after="0" w:line="360" w:lineRule="auto"/>
        <w:jc w:val="both"/>
        <w:rPr>
          <w:rFonts w:ascii="Arial" w:hAnsi="Arial" w:cs="Arial"/>
        </w:rPr>
      </w:pPr>
      <w:r w:rsidRPr="00C66280">
        <w:rPr>
          <w:rFonts w:ascii="Arial" w:hAnsi="Arial" w:cs="Arial"/>
        </w:rPr>
        <w:t xml:space="preserve">Výkon služby zahrnuje </w:t>
      </w:r>
      <w:r w:rsidR="00117102">
        <w:rPr>
          <w:rFonts w:ascii="Arial" w:hAnsi="Arial" w:cs="Arial"/>
        </w:rPr>
        <w:t xml:space="preserve">zejména zabezpečení </w:t>
      </w:r>
      <w:r w:rsidRPr="00C66280">
        <w:rPr>
          <w:rFonts w:ascii="Arial" w:hAnsi="Arial" w:cs="Arial"/>
        </w:rPr>
        <w:t xml:space="preserve">personálního rozvoje a vzdělávání zaměstnanců </w:t>
      </w:r>
      <w:r w:rsidR="00117102">
        <w:rPr>
          <w:rFonts w:ascii="Arial" w:hAnsi="Arial" w:cs="Arial"/>
        </w:rPr>
        <w:t>Ministerstva vnitra a</w:t>
      </w:r>
      <w:r w:rsidRPr="00C66280">
        <w:rPr>
          <w:rFonts w:ascii="Arial" w:hAnsi="Arial" w:cs="Arial"/>
        </w:rPr>
        <w:t xml:space="preserve"> výkon dalších souvisejících úkonů vyplývajících z vládních usnesení (např. rovnost žen a mužů, problematika stárnutí a zaměstnávání osob se z</w:t>
      </w:r>
      <w:r w:rsidR="009B1B80">
        <w:rPr>
          <w:rFonts w:ascii="Arial" w:hAnsi="Arial" w:cs="Arial"/>
        </w:rPr>
        <w:t>dravotním postižením v rezortu M</w:t>
      </w:r>
      <w:r w:rsidRPr="00C66280">
        <w:rPr>
          <w:rFonts w:ascii="Arial" w:hAnsi="Arial" w:cs="Arial"/>
        </w:rPr>
        <w:t>inisterstva vnitra).</w:t>
      </w:r>
    </w:p>
    <w:p w:rsidR="00F73368" w:rsidRDefault="00F73368" w:rsidP="00647B31">
      <w:pPr>
        <w:spacing w:after="0" w:line="360" w:lineRule="auto"/>
        <w:jc w:val="both"/>
        <w:rPr>
          <w:rFonts w:ascii="Arial" w:hAnsi="Arial" w:cs="Arial"/>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 xml:space="preserve">Posuzovány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3059FD" w:rsidRPr="00647B31">
        <w:rPr>
          <w:rFonts w:ascii="Arial" w:eastAsia="Times New Roman" w:hAnsi="Arial" w:cs="Arial"/>
          <w:lang w:eastAsia="cs-CZ"/>
        </w:rPr>
        <w:t>(dále jen „žádost“)</w:t>
      </w:r>
      <w:r w:rsidR="00C0487A" w:rsidRPr="00647B31">
        <w:rPr>
          <w:rFonts w:ascii="Arial" w:hAnsi="Arial" w:cs="Arial"/>
          <w:b/>
        </w:rPr>
        <w:t xml:space="preserve"> podané ve lhůtě do</w:t>
      </w:r>
      <w:r w:rsidR="00741853">
        <w:rPr>
          <w:rFonts w:ascii="Arial" w:hAnsi="Arial" w:cs="Arial"/>
          <w:b/>
        </w:rPr>
        <w:t xml:space="preserve"> </w:t>
      </w:r>
      <w:r w:rsidR="001178E8">
        <w:rPr>
          <w:rFonts w:ascii="Arial" w:hAnsi="Arial" w:cs="Arial"/>
          <w:b/>
        </w:rPr>
        <w:t>10. ledna 2018</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 xml:space="preserve">Žádost </w:t>
      </w:r>
      <w:r w:rsidR="001178E8">
        <w:rPr>
          <w:rFonts w:ascii="Arial" w:eastAsia="Times New Roman" w:hAnsi="Arial" w:cs="Arial"/>
          <w:lang w:eastAsia="cs-CZ"/>
        </w:rPr>
        <w:br/>
      </w:r>
      <w:r w:rsidR="005A3F80" w:rsidRPr="00647B31">
        <w:rPr>
          <w:rFonts w:ascii="Arial" w:eastAsia="Times New Roman" w:hAnsi="Arial" w:cs="Arial"/>
          <w:lang w:eastAsia="cs-CZ"/>
        </w:rPr>
        <w:lastRenderedPageBreak/>
        <w:t>lze podat rovněž v elektronické podobě s uznávaným elektronickým podpisem na elektronickou 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nebo prostřednictvím veřejné datové sítě 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p>
    <w:p w:rsidR="00116FF9" w:rsidRPr="00647B31" w:rsidRDefault="00116FF9" w:rsidP="00647B31">
      <w:pPr>
        <w:spacing w:after="0" w:line="360" w:lineRule="auto"/>
        <w:jc w:val="both"/>
        <w:rPr>
          <w:rFonts w:ascii="Arial" w:hAnsi="Arial" w:cs="Arial"/>
          <w:color w:val="FF0000"/>
        </w:rPr>
      </w:pPr>
    </w:p>
    <w:p w:rsidR="00276ED4" w:rsidRPr="00647B31" w:rsidRDefault="00276ED4" w:rsidP="00647B31">
      <w:pPr>
        <w:spacing w:after="0" w:line="360" w:lineRule="auto"/>
        <w:jc w:val="both"/>
        <w:rPr>
          <w:rFonts w:ascii="Arial" w:hAnsi="Arial" w:cs="Arial"/>
        </w:rPr>
      </w:pPr>
      <w:r w:rsidRPr="00647B31">
        <w:rPr>
          <w:rFonts w:ascii="Arial" w:hAnsi="Arial" w:cs="Arial"/>
        </w:rPr>
        <w:t>Obálka</w:t>
      </w:r>
      <w:r w:rsidR="00B228A2" w:rsidRPr="00647B31">
        <w:rPr>
          <w:rFonts w:ascii="Arial" w:hAnsi="Arial" w:cs="Arial"/>
        </w:rPr>
        <w:t>, resp. datová zpráva, obsahující žádost včetně požadovaných listin (příloh)</w:t>
      </w:r>
      <w:r w:rsidRPr="00647B31">
        <w:rPr>
          <w:rFonts w:ascii="Arial" w:hAnsi="Arial" w:cs="Arial"/>
        </w:rPr>
        <w:t xml:space="preserve"> musí být označena slovy: „</w:t>
      </w:r>
      <w:r w:rsidRPr="00647B31">
        <w:rPr>
          <w:rFonts w:ascii="Arial" w:hAnsi="Arial" w:cs="Arial"/>
          <w:b/>
        </w:rPr>
        <w:t>Neot</w:t>
      </w:r>
      <w:r w:rsidR="00CB1067" w:rsidRPr="00647B31">
        <w:rPr>
          <w:rFonts w:ascii="Arial" w:hAnsi="Arial" w:cs="Arial"/>
          <w:b/>
        </w:rPr>
        <w:t>e</w:t>
      </w:r>
      <w:r w:rsidR="005A3F80" w:rsidRPr="00647B31">
        <w:rPr>
          <w:rFonts w:ascii="Arial" w:hAnsi="Arial" w:cs="Arial"/>
          <w:b/>
        </w:rPr>
        <w:t>vírat</w:t>
      </w:r>
      <w:r w:rsidR="005A3F80" w:rsidRPr="00647B31">
        <w:rPr>
          <w:rFonts w:ascii="Arial" w:hAnsi="Arial" w:cs="Arial"/>
        </w:rPr>
        <w:t>“ a slovy „</w:t>
      </w:r>
      <w:r w:rsidR="005A3F80" w:rsidRPr="00647B31">
        <w:rPr>
          <w:rFonts w:ascii="Arial" w:eastAsia="Times New Roman" w:hAnsi="Arial" w:cs="Arial"/>
          <w:b/>
          <w:lang w:eastAsia="cs-CZ"/>
        </w:rPr>
        <w:t xml:space="preserve">Výběrové řízení </w:t>
      </w:r>
      <w:r w:rsidR="00B754DD" w:rsidRPr="00B754DD">
        <w:rPr>
          <w:rFonts w:ascii="Arial" w:hAnsi="Arial" w:cs="Arial"/>
          <w:b/>
        </w:rPr>
        <w:t xml:space="preserve">na služební </w:t>
      </w:r>
      <w:r w:rsidR="00F73368" w:rsidRPr="00F73368">
        <w:rPr>
          <w:rFonts w:ascii="Arial" w:hAnsi="Arial" w:cs="Arial"/>
          <w:b/>
        </w:rPr>
        <w:t>vedoucí oddělení personálního rozvoje a psychologických služeb v odboru personálním</w:t>
      </w:r>
      <w:r w:rsidR="00B754DD" w:rsidRPr="00F73368">
        <w:rPr>
          <w:rFonts w:ascii="Arial" w:hAnsi="Arial" w:cs="Arial"/>
          <w:b/>
        </w:rPr>
        <w:t xml:space="preserve">, </w:t>
      </w:r>
      <w:r w:rsidR="00B754DD" w:rsidRPr="00F73368">
        <w:rPr>
          <w:rFonts w:ascii="Arial" w:hAnsi="Arial" w:cs="Arial"/>
          <w:b/>
        </w:rPr>
        <w:br/>
      </w:r>
      <w:r w:rsidR="00F73368" w:rsidRPr="00F73368">
        <w:rPr>
          <w:rFonts w:ascii="Arial" w:hAnsi="Arial" w:cs="Arial"/>
          <w:b/>
        </w:rPr>
        <w:t>ID 17004044</w:t>
      </w:r>
      <w:r w:rsidR="00D360BF" w:rsidRPr="00F73368">
        <w:rPr>
          <w:rFonts w:ascii="Arial" w:hAnsi="Arial" w:cs="Arial"/>
          <w:b/>
        </w:rPr>
        <w:t>, č.j.: MV-</w:t>
      </w:r>
      <w:r w:rsidR="00F73368" w:rsidRPr="00F73368">
        <w:rPr>
          <w:rFonts w:ascii="Arial" w:hAnsi="Arial" w:cs="Arial"/>
          <w:b/>
        </w:rPr>
        <w:t>78023-</w:t>
      </w:r>
      <w:r w:rsidR="001178E8">
        <w:rPr>
          <w:rFonts w:ascii="Arial" w:hAnsi="Arial" w:cs="Arial"/>
          <w:b/>
        </w:rPr>
        <w:t>20</w:t>
      </w:r>
      <w:r w:rsidR="00D360BF" w:rsidRPr="00F73368">
        <w:rPr>
          <w:rFonts w:ascii="Arial" w:hAnsi="Arial" w:cs="Arial"/>
          <w:b/>
        </w:rPr>
        <w:t>/</w:t>
      </w:r>
      <w:r w:rsidR="00EB56DF" w:rsidRPr="00F73368">
        <w:rPr>
          <w:rFonts w:ascii="Arial" w:hAnsi="Arial" w:cs="Arial"/>
          <w:b/>
        </w:rPr>
        <w:t>SST-2017</w:t>
      </w:r>
      <w:r w:rsidRPr="00647B31">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r w:rsidRPr="00647B31">
        <w:rPr>
          <w:rFonts w:ascii="Arial" w:hAnsi="Arial" w:cs="Arial"/>
          <w:b/>
        </w:rPr>
        <w:t xml:space="preserve">Výběrového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Pr="00647B31">
        <w:rPr>
          <w:rFonts w:ascii="Arial" w:hAnsi="Arial" w:cs="Arial"/>
          <w:b/>
        </w:rPr>
        <w:t>, který:</w:t>
      </w:r>
    </w:p>
    <w:p w:rsidR="00BF59FC" w:rsidRPr="00647B31" w:rsidRDefault="00BF59FC" w:rsidP="00647B31">
      <w:pPr>
        <w:spacing w:after="0" w:line="360" w:lineRule="auto"/>
        <w:jc w:val="both"/>
        <w:rPr>
          <w:rFonts w:ascii="Arial" w:hAnsi="Arial" w:cs="Arial"/>
          <w:b/>
        </w:rPr>
      </w:pPr>
    </w:p>
    <w:p w:rsidR="00276ED4" w:rsidRPr="00647B31" w:rsidRDefault="00276ED4" w:rsidP="00647B31">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F33781" w:rsidRDefault="00276ED4" w:rsidP="00647B31">
      <w:pPr>
        <w:numPr>
          <w:ilvl w:val="0"/>
          <w:numId w:val="2"/>
        </w:numPr>
        <w:spacing w:after="0" w:line="360" w:lineRule="auto"/>
        <w:ind w:left="568" w:hanging="284"/>
        <w:jc w:val="both"/>
        <w:rPr>
          <w:rFonts w:ascii="Arial" w:hAnsi="Arial" w:cs="Arial"/>
          <w:color w:val="000000" w:themeColor="text1"/>
        </w:rPr>
      </w:pPr>
      <w:r w:rsidRPr="00647B31">
        <w:rPr>
          <w:rFonts w:ascii="Arial" w:hAnsi="Arial" w:cs="Arial"/>
          <w:color w:val="000000" w:themeColor="text1"/>
        </w:rPr>
        <w:t xml:space="preserve">je </w:t>
      </w:r>
      <w:r w:rsidR="00025B9F" w:rsidRPr="00647B31">
        <w:rPr>
          <w:rFonts w:ascii="Arial" w:hAnsi="Arial" w:cs="Arial"/>
          <w:color w:val="000000" w:themeColor="text1"/>
        </w:rPr>
        <w:t>státním občanem České republiky</w:t>
      </w:r>
      <w:r w:rsidR="00F73368">
        <w:rPr>
          <w:rFonts w:ascii="Arial" w:hAnsi="Arial" w:cs="Arial"/>
          <w:color w:val="000000" w:themeColor="text1"/>
        </w:rPr>
        <w:t xml:space="preserve">, </w:t>
      </w:r>
      <w:r w:rsidR="00F17319" w:rsidRPr="002E06B7">
        <w:rPr>
          <w:rFonts w:ascii="Arial" w:hAnsi="Arial" w:cs="Arial"/>
          <w:color w:val="000000" w:themeColor="text1"/>
        </w:rPr>
        <w:t>občanem jiného členského státu Evropské unie nebo občanem státu, který je smluvním státem Dohody o Evropském hospodářském prostoru</w:t>
      </w:r>
      <w:r w:rsidR="00F17319" w:rsidRPr="00647B31">
        <w:rPr>
          <w:rFonts w:ascii="Arial" w:hAnsi="Arial" w:cs="Arial"/>
          <w:color w:val="000000" w:themeColor="text1"/>
        </w:rPr>
        <w:t xml:space="preserve"> </w:t>
      </w:r>
      <w:r w:rsidR="00B228A2" w:rsidRPr="00647B31">
        <w:rPr>
          <w:rFonts w:ascii="Arial" w:hAnsi="Arial" w:cs="Arial"/>
          <w:color w:val="000000" w:themeColor="text1"/>
        </w:rPr>
        <w:t>[§ 25 odst. 1 písm. a) zákona]</w:t>
      </w:r>
      <w:r w:rsidR="00FA1431" w:rsidRPr="00647B31">
        <w:rPr>
          <w:rFonts w:ascii="Arial" w:hAnsi="Arial" w:cs="Arial"/>
          <w:color w:val="000000" w:themeColor="text1"/>
        </w:rPr>
        <w:t>;</w:t>
      </w:r>
    </w:p>
    <w:p w:rsidR="00F17319" w:rsidRPr="00F17319" w:rsidRDefault="00F17319" w:rsidP="00F17319">
      <w:pPr>
        <w:spacing w:after="0" w:line="360" w:lineRule="auto"/>
        <w:ind w:left="567"/>
        <w:jc w:val="both"/>
        <w:rPr>
          <w:rFonts w:ascii="Arial" w:hAnsi="Arial" w:cs="Arial"/>
        </w:rPr>
      </w:pPr>
      <w:r w:rsidRPr="00F17319">
        <w:rPr>
          <w:rFonts w:ascii="Arial" w:hAnsi="Arial" w:cs="Arial"/>
        </w:rPr>
        <w:t xml:space="preserve">Splnění tohoto předpokladu se podle § 26 odst. 1 věta první zákona dokládá příslušnými listinami, tj. průkazem totožnosti nebo osvědčením o státním občanství. </w:t>
      </w:r>
      <w:r w:rsidRPr="00F17319">
        <w:rPr>
          <w:rFonts w:ascii="Arial" w:hAnsi="Arial" w:cs="Arial"/>
        </w:rPr>
        <w:br/>
        <w:t>Při podání žádosti lze podle § 26 odst. 2 zákona doložit pouze písemné čestné prohlášení o státním občanství</w:t>
      </w:r>
      <w:r>
        <w:rPr>
          <w:rStyle w:val="Znakapoznpodarou"/>
          <w:rFonts w:ascii="Arial" w:hAnsi="Arial" w:cs="Arial"/>
        </w:rPr>
        <w:footnoteReference w:id="2"/>
      </w:r>
      <w:r w:rsidRPr="00F17319">
        <w:rPr>
          <w:rFonts w:ascii="Arial" w:hAnsi="Arial" w:cs="Arial"/>
        </w:rPr>
        <w:t xml:space="preserve"> popř. prostou kopii průkazu totožnosti; uvedenou listinu je žadatel v takovém případě povinen doložit následně, nejpozději před konáním pohovoru;</w:t>
      </w:r>
    </w:p>
    <w:p w:rsidR="00F17319" w:rsidRDefault="00F17319" w:rsidP="00F17319">
      <w:pPr>
        <w:spacing w:after="0" w:line="360" w:lineRule="auto"/>
        <w:ind w:left="567"/>
        <w:jc w:val="both"/>
        <w:rPr>
          <w:rFonts w:ascii="Arial" w:hAnsi="Arial" w:cs="Arial"/>
          <w:color w:val="000000" w:themeColor="text1"/>
        </w:rPr>
      </w:pPr>
      <w:r w:rsidRPr="00F17319">
        <w:rPr>
          <w:rFonts w:ascii="Arial" w:hAnsi="Arial" w:cs="Arial"/>
          <w:color w:val="000000" w:themeColor="text1"/>
        </w:rPr>
        <w:t>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w:t>
      </w:r>
      <w:r>
        <w:rPr>
          <w:rFonts w:ascii="Arial" w:hAnsi="Arial" w:cs="Arial"/>
          <w:color w:val="000000" w:themeColor="text1"/>
        </w:rPr>
        <w:t xml:space="preserve"> se dokládá příslušnou listinou;</w:t>
      </w:r>
    </w:p>
    <w:p w:rsidR="00D360BF" w:rsidRPr="00647B31" w:rsidRDefault="00276ED4" w:rsidP="00647B31">
      <w:pPr>
        <w:numPr>
          <w:ilvl w:val="0"/>
          <w:numId w:val="2"/>
        </w:numPr>
        <w:spacing w:after="0" w:line="360" w:lineRule="auto"/>
        <w:ind w:left="568" w:hanging="284"/>
        <w:jc w:val="both"/>
        <w:rPr>
          <w:rFonts w:ascii="Arial" w:hAnsi="Arial" w:cs="Arial"/>
        </w:rPr>
      </w:pPr>
      <w:r w:rsidRPr="00647B31">
        <w:rPr>
          <w:rFonts w:ascii="Arial" w:hAnsi="Arial" w:cs="Arial"/>
        </w:rPr>
        <w:t>dosáhl věku 18 let</w:t>
      </w:r>
      <w:r w:rsidR="00FA1431" w:rsidRPr="00647B31">
        <w:rPr>
          <w:rFonts w:ascii="Arial" w:hAnsi="Arial" w:cs="Arial"/>
        </w:rPr>
        <w:t xml:space="preserve"> [§ 25 odst. 1 písm. b) zákona];</w:t>
      </w:r>
    </w:p>
    <w:p w:rsidR="00FA1431"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je plně svéprávný </w:t>
      </w:r>
      <w:r w:rsidR="00FA1431" w:rsidRPr="00647B31">
        <w:rPr>
          <w:rFonts w:ascii="Arial" w:hAnsi="Arial" w:cs="Arial"/>
        </w:rPr>
        <w:t>[</w:t>
      </w:r>
      <w:r w:rsidRPr="00647B31">
        <w:rPr>
          <w:rFonts w:ascii="Arial" w:hAnsi="Arial" w:cs="Arial"/>
        </w:rPr>
        <w:t>§ 25 odst. 1 písm. c) 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je bezúhonný </w:t>
      </w:r>
      <w:r w:rsidR="00FA1431" w:rsidRPr="00647B31">
        <w:rPr>
          <w:rFonts w:ascii="Arial" w:hAnsi="Arial" w:cs="Arial"/>
        </w:rPr>
        <w:t>[</w:t>
      </w:r>
      <w:r w:rsidRPr="00647B31">
        <w:rPr>
          <w:rFonts w:ascii="Arial" w:hAnsi="Arial" w:cs="Arial"/>
        </w:rPr>
        <w:t>§ 25 odst. 1 písm. d) 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lastRenderedPageBreak/>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Pokud žadatel 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není již 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8D5"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w:t>
      </w:r>
      <w:r w:rsidR="007525D0" w:rsidRPr="00647B31">
        <w:rPr>
          <w:rFonts w:ascii="Arial" w:hAnsi="Arial" w:cs="Arial"/>
        </w:rPr>
        <w:t>[</w:t>
      </w:r>
      <w:r w:rsidRPr="00647B31">
        <w:rPr>
          <w:rFonts w:ascii="Arial" w:hAnsi="Arial" w:cs="Arial"/>
        </w:rPr>
        <w:t>§ 25 odst. 1 písm. e) zákona</w:t>
      </w:r>
      <w:r w:rsidR="007525D0" w:rsidRPr="00647B31">
        <w:rPr>
          <w:rFonts w:ascii="Arial" w:hAnsi="Arial" w:cs="Arial"/>
        </w:rPr>
        <w:t>]</w:t>
      </w:r>
      <w:r w:rsidR="006C7AEF" w:rsidRPr="00647B31">
        <w:rPr>
          <w:rFonts w:ascii="Arial" w:hAnsi="Arial" w:cs="Arial"/>
        </w:rPr>
        <w:t>, tj.</w:t>
      </w:r>
      <w:r w:rsidR="00897E21" w:rsidRPr="00647B31">
        <w:rPr>
          <w:rFonts w:ascii="Arial" w:hAnsi="Arial" w:cs="Arial"/>
        </w:rPr>
        <w:t xml:space="preserve"> </w:t>
      </w:r>
      <w:r w:rsidR="00897E21" w:rsidRPr="00647B31">
        <w:rPr>
          <w:rFonts w:ascii="Arial" w:hAnsi="Arial" w:cs="Arial"/>
          <w:b/>
          <w:color w:val="000000" w:themeColor="text1"/>
        </w:rPr>
        <w:t>v</w:t>
      </w:r>
      <w:r w:rsidR="003278EE" w:rsidRPr="00647B31">
        <w:rPr>
          <w:rFonts w:ascii="Arial" w:hAnsi="Arial" w:cs="Arial"/>
          <w:b/>
          <w:color w:val="000000" w:themeColor="text1"/>
        </w:rPr>
        <w:t>ysokoškolské vzdělání v</w:t>
      </w:r>
      <w:r w:rsidR="00897E21" w:rsidRPr="00647B31">
        <w:rPr>
          <w:rFonts w:ascii="Arial" w:hAnsi="Arial" w:cs="Arial"/>
          <w:b/>
          <w:color w:val="000000" w:themeColor="text1"/>
        </w:rPr>
        <w:t xml:space="preserve"> magisterském studijním programu</w:t>
      </w:r>
      <w:r w:rsidR="007525D0" w:rsidRPr="00647B31">
        <w:rPr>
          <w:rFonts w:ascii="Arial" w:hAnsi="Arial" w:cs="Arial"/>
        </w:rPr>
        <w:t>;</w:t>
      </w:r>
      <w:r w:rsidRPr="00647B31">
        <w:rPr>
          <w:rFonts w:ascii="Arial" w:hAnsi="Arial" w:cs="Arial"/>
        </w:rPr>
        <w:t xml:space="preserve"> </w:t>
      </w:r>
    </w:p>
    <w:p w:rsidR="00276ED4"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7525D0"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007525D0" w:rsidRPr="00647B31">
        <w:rPr>
          <w:rFonts w:ascii="Arial" w:hAnsi="Arial" w:cs="Arial"/>
        </w:rPr>
        <w:t xml:space="preserve"> </w:t>
      </w:r>
      <w:r w:rsidR="00D44A1A" w:rsidRPr="00647B31">
        <w:rPr>
          <w:rFonts w:ascii="Arial" w:hAnsi="Arial" w:cs="Arial"/>
        </w:rPr>
        <w:t xml:space="preserve">tj. </w:t>
      </w:r>
      <w:r w:rsidR="007525D0" w:rsidRPr="00647B31">
        <w:rPr>
          <w:rFonts w:ascii="Arial" w:hAnsi="Arial" w:cs="Arial"/>
        </w:rPr>
        <w:t>originál</w:t>
      </w:r>
      <w:r w:rsidR="00D44A1A" w:rsidRPr="00647B31">
        <w:rPr>
          <w:rFonts w:ascii="Arial" w:hAnsi="Arial" w:cs="Arial"/>
        </w:rPr>
        <w:t>em</w:t>
      </w:r>
      <w:r w:rsidR="007525D0" w:rsidRPr="00647B31">
        <w:rPr>
          <w:rFonts w:ascii="Arial" w:hAnsi="Arial" w:cs="Arial"/>
        </w:rPr>
        <w:t xml:space="preserve"> nebo </w:t>
      </w:r>
      <w:r w:rsidRPr="00647B31">
        <w:rPr>
          <w:rFonts w:ascii="Arial" w:hAnsi="Arial" w:cs="Arial"/>
        </w:rPr>
        <w:t>úředně ověřen</w:t>
      </w:r>
      <w:r w:rsidR="00D44A1A" w:rsidRPr="00647B31">
        <w:rPr>
          <w:rFonts w:ascii="Arial" w:hAnsi="Arial" w:cs="Arial"/>
        </w:rPr>
        <w:t>ou</w:t>
      </w:r>
      <w:r w:rsidRPr="00647B31">
        <w:rPr>
          <w:rFonts w:ascii="Arial" w:hAnsi="Arial" w:cs="Arial"/>
        </w:rPr>
        <w:t xml:space="preserve"> kopi</w:t>
      </w:r>
      <w:r w:rsidR="00D44A1A" w:rsidRPr="00647B31">
        <w:rPr>
          <w:rFonts w:ascii="Arial" w:hAnsi="Arial" w:cs="Arial"/>
        </w:rPr>
        <w:t>í</w:t>
      </w:r>
      <w:r w:rsidRPr="00647B31">
        <w:rPr>
          <w:rFonts w:ascii="Arial" w:hAnsi="Arial" w:cs="Arial"/>
        </w:rPr>
        <w:t xml:space="preserve"> dokladu o dosaženém vzdělání</w:t>
      </w:r>
      <w:r w:rsidR="007525D0" w:rsidRPr="00647B31">
        <w:rPr>
          <w:rFonts w:ascii="Arial" w:hAnsi="Arial" w:cs="Arial"/>
        </w:rPr>
        <w:t xml:space="preserve"> </w:t>
      </w:r>
      <w:r w:rsidR="00C052F8" w:rsidRPr="00647B31">
        <w:rPr>
          <w:rFonts w:ascii="Arial" w:hAnsi="Arial" w:cs="Arial"/>
        </w:rPr>
        <w:t>(</w:t>
      </w:r>
      <w:r w:rsidRPr="00647B31">
        <w:rPr>
          <w:rFonts w:ascii="Arial" w:hAnsi="Arial" w:cs="Arial"/>
          <w:color w:val="000000" w:themeColor="text1"/>
        </w:rPr>
        <w:t>vysokoškolského diplomu</w:t>
      </w:r>
      <w:r w:rsidR="00C052F8" w:rsidRPr="00647B31">
        <w:rPr>
          <w:rFonts w:ascii="Arial" w:hAnsi="Arial" w:cs="Arial"/>
          <w:color w:val="000000" w:themeColor="text1"/>
        </w:rPr>
        <w:t>)</w:t>
      </w:r>
      <w:r w:rsidR="00726ACB" w:rsidRPr="00647B31">
        <w:rPr>
          <w:rFonts w:ascii="Arial" w:hAnsi="Arial" w:cs="Arial"/>
        </w:rPr>
        <w:t>.</w:t>
      </w:r>
      <w:r w:rsidRPr="00647B31">
        <w:rPr>
          <w:rFonts w:ascii="Arial" w:hAnsi="Arial" w:cs="Arial"/>
        </w:rPr>
        <w:t xml:space="preserve"> Při</w:t>
      </w:r>
      <w:r w:rsidR="00DD494D" w:rsidRPr="00647B31">
        <w:rPr>
          <w:rFonts w:ascii="Arial" w:hAnsi="Arial" w:cs="Arial"/>
        </w:rPr>
        <w:t> </w:t>
      </w:r>
      <w:r w:rsidR="007525D0" w:rsidRPr="00647B31">
        <w:rPr>
          <w:rFonts w:ascii="Arial" w:hAnsi="Arial" w:cs="Arial"/>
        </w:rPr>
        <w:t>podání</w:t>
      </w:r>
      <w:r w:rsidRPr="00647B31">
        <w:rPr>
          <w:rFonts w:ascii="Arial" w:hAnsi="Arial" w:cs="Arial"/>
        </w:rPr>
        <w:t xml:space="preserve"> žádosti lze </w:t>
      </w:r>
      <w:r w:rsidR="00D44A1A" w:rsidRPr="00647B31">
        <w:rPr>
          <w:rFonts w:ascii="Arial" w:hAnsi="Arial" w:cs="Arial"/>
        </w:rPr>
        <w:t>podle</w:t>
      </w:r>
      <w:r w:rsidRPr="00647B31">
        <w:rPr>
          <w:rFonts w:ascii="Arial" w:hAnsi="Arial" w:cs="Arial"/>
        </w:rPr>
        <w:t xml:space="preserve"> § 26 odst. 2 zákona doložit </w:t>
      </w:r>
      <w:r w:rsidR="00704EFE" w:rsidRPr="00647B31">
        <w:rPr>
          <w:rFonts w:ascii="Arial" w:hAnsi="Arial" w:cs="Arial"/>
        </w:rPr>
        <w:t xml:space="preserve">pouze </w:t>
      </w:r>
      <w:r w:rsidR="00D44A1A" w:rsidRPr="00647B31">
        <w:rPr>
          <w:rFonts w:ascii="Arial" w:hAnsi="Arial" w:cs="Arial"/>
        </w:rPr>
        <w:t xml:space="preserve">písemné </w:t>
      </w:r>
      <w:r w:rsidR="00704EFE" w:rsidRPr="00647B31">
        <w:rPr>
          <w:rFonts w:ascii="Arial" w:hAnsi="Arial" w:cs="Arial"/>
        </w:rPr>
        <w:t>čestné prohlášení</w:t>
      </w:r>
      <w:r w:rsidR="007525D0" w:rsidRPr="00647B31">
        <w:rPr>
          <w:rFonts w:ascii="Arial" w:hAnsi="Arial" w:cs="Arial"/>
        </w:rPr>
        <w:t xml:space="preserve"> o dosaženém vzdělání</w:t>
      </w:r>
      <w:r w:rsidR="00755FF6" w:rsidRPr="00647B31">
        <w:rPr>
          <w:rStyle w:val="Znakapoznpodarou"/>
          <w:rFonts w:ascii="Arial" w:hAnsi="Arial" w:cs="Arial"/>
        </w:rPr>
        <w:footnoteReference w:id="5"/>
      </w:r>
      <w:r w:rsidR="007525D0" w:rsidRPr="00647B31">
        <w:rPr>
          <w:rFonts w:ascii="Arial" w:hAnsi="Arial" w:cs="Arial"/>
        </w:rPr>
        <w:t xml:space="preserve">; </w:t>
      </w:r>
      <w:r w:rsidR="00D44A1A" w:rsidRPr="00647B31">
        <w:rPr>
          <w:rFonts w:ascii="Arial" w:hAnsi="Arial" w:cs="Arial"/>
        </w:rPr>
        <w:t xml:space="preserve">uvedenou </w:t>
      </w:r>
      <w:r w:rsidR="007525D0" w:rsidRPr="00647B31">
        <w:rPr>
          <w:rFonts w:ascii="Arial" w:hAnsi="Arial" w:cs="Arial"/>
        </w:rPr>
        <w:t>listin</w:t>
      </w:r>
      <w:r w:rsidR="00D44A1A" w:rsidRPr="00647B31">
        <w:rPr>
          <w:rFonts w:ascii="Arial" w:hAnsi="Arial" w:cs="Arial"/>
        </w:rPr>
        <w:t>u</w:t>
      </w:r>
      <w:r w:rsidR="007525D0" w:rsidRPr="00647B31">
        <w:rPr>
          <w:rFonts w:ascii="Arial" w:hAnsi="Arial" w:cs="Arial"/>
        </w:rPr>
        <w:t xml:space="preserve"> </w:t>
      </w:r>
      <w:r w:rsidR="003278EE" w:rsidRPr="00647B31">
        <w:rPr>
          <w:rFonts w:ascii="Arial" w:hAnsi="Arial" w:cs="Arial"/>
        </w:rPr>
        <w:br/>
      </w:r>
      <w:r w:rsidR="007525D0" w:rsidRPr="00647B31">
        <w:rPr>
          <w:rFonts w:ascii="Arial" w:hAnsi="Arial" w:cs="Arial"/>
        </w:rPr>
        <w:t xml:space="preserve">v takovém případě </w:t>
      </w:r>
      <w:r w:rsidR="003278EE" w:rsidRPr="00647B31">
        <w:rPr>
          <w:rFonts w:ascii="Arial" w:hAnsi="Arial" w:cs="Arial"/>
        </w:rPr>
        <w:t xml:space="preserve">je nutné </w:t>
      </w:r>
      <w:r w:rsidR="007525D0" w:rsidRPr="00647B31">
        <w:rPr>
          <w:rFonts w:ascii="Arial" w:hAnsi="Arial" w:cs="Arial"/>
        </w:rPr>
        <w:t>doložit následně, nejpozději před konáním pohovoru;</w:t>
      </w:r>
      <w:r w:rsidR="00276ED4" w:rsidRPr="00647B31">
        <w:rPr>
          <w:rFonts w:ascii="Arial" w:hAnsi="Arial" w:cs="Arial"/>
        </w:rPr>
        <w:t xml:space="preserve">  </w:t>
      </w:r>
    </w:p>
    <w:p w:rsidR="008278D5" w:rsidRPr="00647B31" w:rsidRDefault="00276ED4" w:rsidP="00647B31">
      <w:pPr>
        <w:numPr>
          <w:ilvl w:val="0"/>
          <w:numId w:val="2"/>
        </w:numPr>
        <w:spacing w:after="0" w:line="360" w:lineRule="auto"/>
        <w:ind w:left="567" w:hanging="283"/>
        <w:jc w:val="both"/>
        <w:rPr>
          <w:rFonts w:ascii="Arial" w:hAnsi="Arial" w:cs="Arial"/>
        </w:rPr>
      </w:pPr>
      <w:r w:rsidRPr="00647B31">
        <w:rPr>
          <w:rFonts w:ascii="Arial" w:hAnsi="Arial" w:cs="Arial"/>
        </w:rPr>
        <w:t xml:space="preserve">má potřebnou zdravotní způsobilost </w:t>
      </w:r>
      <w:r w:rsidR="00240188" w:rsidRPr="00647B31">
        <w:rPr>
          <w:rFonts w:ascii="Arial" w:hAnsi="Arial" w:cs="Arial"/>
        </w:rPr>
        <w:t>[</w:t>
      </w:r>
      <w:r w:rsidRPr="00647B31">
        <w:rPr>
          <w:rFonts w:ascii="Arial" w:hAnsi="Arial" w:cs="Arial"/>
        </w:rPr>
        <w:t>§ 25 odst. 1 písm. f) zákona</w:t>
      </w:r>
      <w:r w:rsidR="00240188" w:rsidRPr="00647B31">
        <w:rPr>
          <w:rFonts w:ascii="Arial" w:hAnsi="Arial" w:cs="Arial"/>
        </w:rPr>
        <w:t>]</w:t>
      </w:r>
      <w:r w:rsidR="00D44A1A" w:rsidRPr="00647B31">
        <w:rPr>
          <w:rFonts w:ascii="Arial" w:hAnsi="Arial" w:cs="Arial"/>
        </w:rPr>
        <w:t>;</w:t>
      </w:r>
      <w:r w:rsidRPr="00647B31">
        <w:rPr>
          <w:rFonts w:ascii="Arial" w:hAnsi="Arial" w:cs="Arial"/>
        </w:rPr>
        <w:t xml:space="preserve"> </w:t>
      </w:r>
    </w:p>
    <w:p w:rsidR="006C7AEF"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sidRPr="00647B31">
        <w:rPr>
          <w:rFonts w:ascii="Arial" w:hAnsi="Arial" w:cs="Arial"/>
        </w:rPr>
        <w:t>;</w:t>
      </w:r>
    </w:p>
    <w:p w:rsidR="00156603" w:rsidRPr="00647B31" w:rsidRDefault="00156603" w:rsidP="00647B31">
      <w:pPr>
        <w:spacing w:after="0" w:line="360" w:lineRule="auto"/>
        <w:ind w:left="567"/>
        <w:jc w:val="both"/>
        <w:rPr>
          <w:rFonts w:ascii="Arial" w:hAnsi="Arial" w:cs="Arial"/>
        </w:rPr>
      </w:pPr>
    </w:p>
    <w:p w:rsidR="003278EE" w:rsidRDefault="003278EE" w:rsidP="00647B31">
      <w:pPr>
        <w:spacing w:after="0" w:line="360" w:lineRule="auto"/>
        <w:jc w:val="both"/>
        <w:rPr>
          <w:rFonts w:ascii="Arial" w:hAnsi="Arial" w:cs="Arial"/>
          <w:b/>
          <w:color w:val="0D0D0D" w:themeColor="text1" w:themeTint="F2"/>
          <w:u w:val="single"/>
        </w:rPr>
      </w:pPr>
      <w:r w:rsidRPr="00647B31">
        <w:rPr>
          <w:rFonts w:ascii="Arial" w:hAnsi="Arial" w:cs="Arial"/>
          <w:b/>
          <w:color w:val="0D0D0D" w:themeColor="text1" w:themeTint="F2"/>
          <w:u w:val="single"/>
        </w:rPr>
        <w:t xml:space="preserve">Požadavky stanovené podle § 25 odst. 5 zákona </w:t>
      </w:r>
      <w:r w:rsidR="00677CE1">
        <w:rPr>
          <w:rFonts w:ascii="Arial" w:hAnsi="Arial" w:cs="Arial"/>
          <w:b/>
          <w:color w:val="0D0D0D" w:themeColor="text1" w:themeTint="F2"/>
          <w:u w:val="single"/>
        </w:rPr>
        <w:t xml:space="preserve">a </w:t>
      </w:r>
      <w:r w:rsidRPr="00647B31">
        <w:rPr>
          <w:rFonts w:ascii="Arial" w:hAnsi="Arial" w:cs="Arial"/>
          <w:b/>
          <w:color w:val="0D0D0D" w:themeColor="text1" w:themeTint="F2"/>
          <w:u w:val="single"/>
        </w:rPr>
        <w:t>služebním předpisem služebního orgánu:</w:t>
      </w:r>
    </w:p>
    <w:p w:rsidR="00BA5054" w:rsidRDefault="00BA5054" w:rsidP="00C67BCE">
      <w:pPr>
        <w:pStyle w:val="Odstavecseseznamem"/>
        <w:spacing w:after="0" w:line="360" w:lineRule="auto"/>
        <w:ind w:left="567"/>
        <w:jc w:val="both"/>
        <w:rPr>
          <w:rFonts w:ascii="Arial" w:hAnsi="Arial" w:cs="Arial"/>
        </w:rPr>
      </w:pPr>
    </w:p>
    <w:p w:rsidR="00D2757D" w:rsidRPr="00EB67EA" w:rsidRDefault="00F17319" w:rsidP="00EB67EA">
      <w:pPr>
        <w:pStyle w:val="Odstavecseseznamem"/>
        <w:numPr>
          <w:ilvl w:val="0"/>
          <w:numId w:val="1"/>
        </w:numPr>
        <w:spacing w:after="0" w:line="360" w:lineRule="auto"/>
        <w:ind w:left="284" w:hanging="284"/>
        <w:contextualSpacing w:val="0"/>
        <w:jc w:val="both"/>
        <w:rPr>
          <w:rFonts w:ascii="Arial" w:hAnsi="Arial" w:cs="Arial"/>
        </w:rPr>
      </w:pPr>
      <w:r w:rsidRPr="00EB67EA">
        <w:rPr>
          <w:rFonts w:ascii="Arial" w:hAnsi="Arial" w:cs="Arial"/>
        </w:rPr>
        <w:t xml:space="preserve">splňuje jiný požadavek stanovený podle § 25 odst. 5 písm. a) zákona 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 kde je stanoven na služebním místě </w:t>
      </w:r>
      <w:r w:rsidR="00DB6BEF" w:rsidRPr="00EB67EA">
        <w:rPr>
          <w:rFonts w:ascii="Arial" w:hAnsi="Arial" w:cs="Arial"/>
        </w:rPr>
        <w:t>vedoucí oddělení personálního rozvoje a psychologických služeb v odboru personálním</w:t>
      </w:r>
      <w:r w:rsidRPr="00EB67EA">
        <w:rPr>
          <w:rFonts w:ascii="Arial" w:hAnsi="Arial" w:cs="Arial"/>
        </w:rPr>
        <w:t xml:space="preserve"> požadavek znalosti cizího jazyka – </w:t>
      </w:r>
      <w:r w:rsidRPr="00EB67EA">
        <w:rPr>
          <w:rFonts w:ascii="Arial" w:hAnsi="Arial" w:cs="Arial"/>
          <w:b/>
          <w:color w:val="0D0D0D" w:themeColor="text1" w:themeTint="F2"/>
        </w:rPr>
        <w:t>anglického jazyka</w:t>
      </w:r>
      <w:r w:rsidRPr="00EB67EA">
        <w:rPr>
          <w:rFonts w:ascii="Arial" w:hAnsi="Arial" w:cs="Arial"/>
          <w:color w:val="0D0D0D" w:themeColor="text1" w:themeTint="F2"/>
        </w:rPr>
        <w:t xml:space="preserve"> </w:t>
      </w:r>
      <w:r w:rsidRPr="00EB67EA">
        <w:rPr>
          <w:rFonts w:ascii="Arial" w:hAnsi="Arial" w:cs="Arial"/>
          <w:b/>
        </w:rPr>
        <w:t>odpovídající úrovni 2 standardizované jazykové zkoušky</w:t>
      </w:r>
      <w:r w:rsidRPr="00EB67EA">
        <w:rPr>
          <w:rFonts w:ascii="Arial" w:hAnsi="Arial" w:cs="Arial"/>
        </w:rPr>
        <w:t xml:space="preserve"> </w:t>
      </w:r>
      <w:r w:rsidRPr="00EB67EA">
        <w:rPr>
          <w:rFonts w:ascii="Arial" w:hAnsi="Arial" w:cs="Arial"/>
          <w:b/>
        </w:rPr>
        <w:t>stanovené rozhodnutím Ministerstva školství, mládeže a tělovýchovy</w:t>
      </w:r>
      <w:r>
        <w:rPr>
          <w:rStyle w:val="Znakapoznpodarou"/>
          <w:rFonts w:ascii="Arial" w:hAnsi="Arial" w:cs="Arial"/>
        </w:rPr>
        <w:footnoteReference w:id="7"/>
      </w:r>
      <w:r w:rsidR="001178E8" w:rsidRPr="00EB67EA">
        <w:rPr>
          <w:rFonts w:ascii="Arial" w:hAnsi="Arial" w:cs="Arial"/>
          <w:b/>
        </w:rPr>
        <w:t xml:space="preserve">. </w:t>
      </w:r>
      <w:r w:rsidR="001178E8" w:rsidRPr="00EB67EA">
        <w:rPr>
          <w:rFonts w:ascii="Arial" w:hAnsi="Arial" w:cs="Arial"/>
        </w:rPr>
        <w:t xml:space="preserve">Předpokládá se, že </w:t>
      </w:r>
      <w:r w:rsidR="00D2757D" w:rsidRPr="00EB67EA">
        <w:rPr>
          <w:rFonts w:ascii="Arial" w:hAnsi="Arial" w:cs="Arial"/>
        </w:rPr>
        <w:t xml:space="preserve">uvedený </w:t>
      </w:r>
      <w:r w:rsidR="001178E8" w:rsidRPr="00EB67EA">
        <w:rPr>
          <w:rFonts w:ascii="Arial" w:hAnsi="Arial" w:cs="Arial"/>
        </w:rPr>
        <w:t xml:space="preserve">požadavek znalosti cizího jazyka bude od 1. ledna 2018 společným služebním předpisem </w:t>
      </w:r>
      <w:r w:rsidR="00D2757D" w:rsidRPr="00EB67EA">
        <w:rPr>
          <w:rFonts w:ascii="Arial" w:hAnsi="Arial" w:cs="Arial"/>
        </w:rPr>
        <w:t xml:space="preserve">náměstka </w:t>
      </w:r>
      <w:r w:rsidR="00D2757D" w:rsidRPr="00EB67EA">
        <w:rPr>
          <w:rFonts w:ascii="Arial" w:hAnsi="Arial" w:cs="Arial"/>
        </w:rPr>
        <w:lastRenderedPageBreak/>
        <w:t>ministra vnitra pro </w:t>
      </w:r>
      <w:r w:rsidR="001178E8" w:rsidRPr="00EB67EA">
        <w:rPr>
          <w:rFonts w:ascii="Arial" w:hAnsi="Arial" w:cs="Arial"/>
        </w:rPr>
        <w:t xml:space="preserve">státní službu a státního tajemníka v Ministerstvu vnitra </w:t>
      </w:r>
      <w:r w:rsidR="00D2757D" w:rsidRPr="00EB67EA">
        <w:rPr>
          <w:rFonts w:ascii="Arial" w:hAnsi="Arial" w:cs="Arial"/>
        </w:rPr>
        <w:t xml:space="preserve">upraven </w:t>
      </w:r>
      <w:r w:rsidR="00EB67EA">
        <w:rPr>
          <w:rFonts w:ascii="Arial" w:hAnsi="Arial" w:cs="Arial"/>
        </w:rPr>
        <w:t>na </w:t>
      </w:r>
      <w:r w:rsidR="00D2757D" w:rsidRPr="00EB67EA">
        <w:rPr>
          <w:rFonts w:ascii="Arial" w:hAnsi="Arial" w:cs="Arial"/>
        </w:rPr>
        <w:t xml:space="preserve">požadavek znalosti cizího jazyka – </w:t>
      </w:r>
      <w:r w:rsidR="00D2757D" w:rsidRPr="00EB67EA">
        <w:rPr>
          <w:rFonts w:ascii="Arial" w:hAnsi="Arial" w:cs="Arial"/>
          <w:b/>
          <w:color w:val="0D0D0D" w:themeColor="text1" w:themeTint="F2"/>
        </w:rPr>
        <w:t>anglického jazyka</w:t>
      </w:r>
      <w:r w:rsidR="00D2757D" w:rsidRPr="00EB67EA">
        <w:rPr>
          <w:rFonts w:ascii="Arial" w:hAnsi="Arial" w:cs="Arial"/>
          <w:color w:val="0D0D0D" w:themeColor="text1" w:themeTint="F2"/>
        </w:rPr>
        <w:t xml:space="preserve"> </w:t>
      </w:r>
      <w:r w:rsidR="00F854C4" w:rsidRPr="00F854C4">
        <w:rPr>
          <w:rFonts w:ascii="Arial" w:hAnsi="Arial" w:cs="Arial"/>
          <w:b/>
          <w:color w:val="0D0D0D" w:themeColor="text1" w:themeTint="F2"/>
        </w:rPr>
        <w:t>nebo německého jazyka nebo francouzského jazyka</w:t>
      </w:r>
      <w:r w:rsidR="00F854C4">
        <w:rPr>
          <w:rFonts w:ascii="Arial" w:hAnsi="Arial" w:cs="Arial"/>
          <w:color w:val="0D0D0D" w:themeColor="text1" w:themeTint="F2"/>
        </w:rPr>
        <w:t xml:space="preserve"> </w:t>
      </w:r>
      <w:r w:rsidR="00D2757D" w:rsidRPr="00EB67EA">
        <w:rPr>
          <w:rFonts w:ascii="Arial" w:hAnsi="Arial" w:cs="Arial"/>
          <w:b/>
        </w:rPr>
        <w:t>odpovídající úrovni 1</w:t>
      </w:r>
      <w:r w:rsidR="00EB67EA">
        <w:rPr>
          <w:rFonts w:ascii="Arial" w:hAnsi="Arial" w:cs="Arial"/>
          <w:b/>
        </w:rPr>
        <w:t> </w:t>
      </w:r>
      <w:r w:rsidR="00D2757D" w:rsidRPr="00EB67EA">
        <w:rPr>
          <w:rFonts w:ascii="Arial" w:hAnsi="Arial" w:cs="Arial"/>
          <w:b/>
        </w:rPr>
        <w:t>standardizované jazykové zkoušky</w:t>
      </w:r>
      <w:r w:rsidR="00D2757D" w:rsidRPr="00EB67EA">
        <w:rPr>
          <w:rFonts w:ascii="Arial" w:hAnsi="Arial" w:cs="Arial"/>
          <w:vertAlign w:val="superscript"/>
        </w:rPr>
        <w:t>7</w:t>
      </w:r>
      <w:r w:rsidR="00D2757D" w:rsidRPr="00EB67EA">
        <w:rPr>
          <w:rFonts w:ascii="Arial" w:hAnsi="Arial" w:cs="Arial"/>
        </w:rPr>
        <w:t>;</w:t>
      </w:r>
    </w:p>
    <w:p w:rsidR="00F17319" w:rsidRPr="00D2757D" w:rsidRDefault="00F17319" w:rsidP="00EB67EA">
      <w:pPr>
        <w:spacing w:line="360" w:lineRule="auto"/>
        <w:ind w:left="284"/>
        <w:jc w:val="both"/>
        <w:rPr>
          <w:rFonts w:ascii="Arial" w:hAnsi="Arial" w:cs="Arial"/>
        </w:rPr>
      </w:pPr>
      <w:r w:rsidRPr="00D2757D">
        <w:rPr>
          <w:rFonts w:ascii="Arial" w:hAnsi="Arial" w:cs="Arial"/>
        </w:rPr>
        <w:t>Splnění tohoto požadavku se dokládá origin</w:t>
      </w:r>
      <w:r w:rsidR="00D2757D">
        <w:rPr>
          <w:rFonts w:ascii="Arial" w:hAnsi="Arial" w:cs="Arial"/>
        </w:rPr>
        <w:t xml:space="preserve">álem nebo úředně ověřenou kopií </w:t>
      </w:r>
      <w:r w:rsidRPr="00D2757D">
        <w:rPr>
          <w:rFonts w:ascii="Arial" w:hAnsi="Arial" w:cs="Arial"/>
        </w:rPr>
        <w:t>vysvědčení/osvědčení nebo jiného dokladu prokazujícího úroveň znalosti cizího jazyka;</w:t>
      </w:r>
    </w:p>
    <w:p w:rsidR="00BF59FC" w:rsidRPr="00647B31" w:rsidRDefault="00BF59FC" w:rsidP="00D2757D">
      <w:pPr>
        <w:autoSpaceDE w:val="0"/>
        <w:autoSpaceDN w:val="0"/>
        <w:adjustRightInd w:val="0"/>
        <w:spacing w:after="0" w:line="360" w:lineRule="auto"/>
        <w:jc w:val="both"/>
        <w:rPr>
          <w:rFonts w:ascii="Arial" w:hAnsi="Arial" w:cs="Arial"/>
          <w:color w:val="0D0D0D" w:themeColor="text1" w:themeTint="F2"/>
        </w:rPr>
      </w:pP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647B31" w:rsidRDefault="00F33781" w:rsidP="00647B31">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6C7AEF" w:rsidRPr="00647B31">
        <w:rPr>
          <w:rFonts w:ascii="Arial" w:hAnsi="Arial" w:cs="Arial"/>
        </w:rPr>
        <w:t xml:space="preserve">předloží originál nebo úředně ověřenou kopii osvědčení </w:t>
      </w:r>
      <w:r w:rsidR="00276ED4" w:rsidRPr="00647B31">
        <w:rPr>
          <w:rFonts w:ascii="Arial" w:hAnsi="Arial" w:cs="Arial"/>
        </w:rPr>
        <w:t>podle § 4 odst. 1 zákona č.</w:t>
      </w:r>
      <w:r w:rsidR="00CB6F58" w:rsidRPr="00647B31">
        <w:rPr>
          <w:rFonts w:ascii="Arial" w:hAnsi="Arial" w:cs="Arial"/>
        </w:rPr>
        <w:t> </w:t>
      </w:r>
      <w:r w:rsidR="00276ED4" w:rsidRPr="00647B3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47B31">
        <w:rPr>
          <w:rFonts w:ascii="Arial" w:hAnsi="Arial" w:cs="Arial"/>
        </w:rPr>
        <w:t> </w:t>
      </w:r>
      <w:r w:rsidR="00276ED4" w:rsidRPr="00647B31">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 xml:space="preserve">žadatel </w:t>
      </w:r>
      <w:r w:rsidRPr="00647B31">
        <w:rPr>
          <w:rFonts w:ascii="Arial" w:hAnsi="Arial" w:cs="Arial"/>
        </w:rPr>
        <w:t xml:space="preserve">o vydání osvědčení požádal. Osvědčení je </w:t>
      </w:r>
      <w:r w:rsidR="00EE1577" w:rsidRPr="00647B31">
        <w:rPr>
          <w:rFonts w:ascii="Arial" w:hAnsi="Arial" w:cs="Arial"/>
        </w:rPr>
        <w:t xml:space="preserve">však žadatel </w:t>
      </w:r>
      <w:r w:rsidRPr="00647B31">
        <w:rPr>
          <w:rFonts w:ascii="Arial" w:hAnsi="Arial" w:cs="Arial"/>
        </w:rPr>
        <w:t>povinen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647B31" w:rsidRDefault="00F33781" w:rsidP="00647B31">
      <w:pPr>
        <w:numPr>
          <w:ilvl w:val="0"/>
          <w:numId w:val="1"/>
        </w:numPr>
        <w:spacing w:after="0" w:line="360" w:lineRule="auto"/>
        <w:ind w:left="284" w:hanging="284"/>
        <w:jc w:val="both"/>
        <w:rPr>
          <w:rFonts w:ascii="Arial" w:hAnsi="Arial" w:cs="Arial"/>
        </w:rPr>
      </w:pPr>
      <w:r w:rsidRPr="00647B31">
        <w:rPr>
          <w:rFonts w:ascii="Arial" w:hAnsi="Arial" w:cs="Arial"/>
        </w:rPr>
        <w:t xml:space="preserve">je-li narozen přede dnem 1. prosince 1971, </w:t>
      </w:r>
      <w:r w:rsidR="00276ED4" w:rsidRPr="00647B31">
        <w:rPr>
          <w:rFonts w:ascii="Arial" w:hAnsi="Arial" w:cs="Arial"/>
        </w:rPr>
        <w:t>předloží čestné prohlášení</w:t>
      </w:r>
      <w:r w:rsidR="001A353E" w:rsidRPr="00647B31">
        <w:rPr>
          <w:rStyle w:val="Znakapoznpodarou"/>
          <w:rFonts w:ascii="Arial" w:hAnsi="Arial" w:cs="Arial"/>
        </w:rPr>
        <w:footnoteReference w:id="8"/>
      </w:r>
      <w:r w:rsidR="00276ED4"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lastRenderedPageBreak/>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7B31">
        <w:rPr>
          <w:rFonts w:ascii="Arial" w:hAnsi="Arial" w:cs="Arial"/>
        </w:rPr>
        <w:t>;</w:t>
      </w:r>
    </w:p>
    <w:p w:rsidR="00BF59FC" w:rsidRPr="00647B31" w:rsidRDefault="00BF59FC" w:rsidP="00BF59FC">
      <w:pPr>
        <w:spacing w:after="0" w:line="360" w:lineRule="auto"/>
        <w:ind w:left="568"/>
        <w:jc w:val="both"/>
        <w:rPr>
          <w:rFonts w:ascii="Arial" w:hAnsi="Arial" w:cs="Arial"/>
        </w:rPr>
      </w:pPr>
    </w:p>
    <w:p w:rsidR="00F17319" w:rsidRPr="001315F8" w:rsidRDefault="00F17319" w:rsidP="00F17319">
      <w:pPr>
        <w:spacing w:after="0" w:line="360" w:lineRule="auto"/>
        <w:jc w:val="both"/>
        <w:rPr>
          <w:rFonts w:ascii="Arial" w:hAnsi="Arial" w:cs="Arial"/>
          <w:b/>
          <w:color w:val="000000" w:themeColor="text1"/>
          <w:u w:val="single"/>
        </w:rPr>
      </w:pPr>
      <w:r w:rsidRPr="002E06B7">
        <w:rPr>
          <w:rFonts w:ascii="Arial" w:hAnsi="Arial" w:cs="Arial"/>
          <w:b/>
          <w:color w:val="000000" w:themeColor="text1"/>
          <w:u w:val="single"/>
        </w:rPr>
        <w:t>Druhého kola výběrového řízení se může účastnit žadatel spl</w:t>
      </w:r>
      <w:r>
        <w:rPr>
          <w:rFonts w:ascii="Arial" w:hAnsi="Arial" w:cs="Arial"/>
          <w:b/>
          <w:color w:val="000000" w:themeColor="text1"/>
          <w:u w:val="single"/>
        </w:rPr>
        <w:t>ňující předpoklad uvedený v § 58</w:t>
      </w:r>
      <w:r w:rsidRPr="002E06B7">
        <w:rPr>
          <w:rFonts w:ascii="Arial" w:hAnsi="Arial" w:cs="Arial"/>
          <w:b/>
          <w:color w:val="000000" w:themeColor="text1"/>
          <w:u w:val="single"/>
        </w:rPr>
        <w:t xml:space="preserve"> odst. 3 zákona a dále žadatel splňující předpoklad uvedený  </w:t>
      </w:r>
      <w:r w:rsidRPr="002E06B7">
        <w:rPr>
          <w:rFonts w:ascii="Arial" w:hAnsi="Arial" w:cs="Arial"/>
          <w:b/>
          <w:color w:val="000000" w:themeColor="text1"/>
          <w:u w:val="single"/>
        </w:rPr>
        <w:br/>
      </w:r>
      <w:r>
        <w:rPr>
          <w:rFonts w:ascii="Arial" w:hAnsi="Arial" w:cs="Arial"/>
          <w:b/>
          <w:color w:val="000000" w:themeColor="text1"/>
          <w:u w:val="single"/>
        </w:rPr>
        <w:t>v § 58</w:t>
      </w:r>
      <w:r w:rsidRPr="002E06B7">
        <w:rPr>
          <w:rFonts w:ascii="Arial" w:hAnsi="Arial" w:cs="Arial"/>
          <w:b/>
          <w:color w:val="000000" w:themeColor="text1"/>
          <w:u w:val="single"/>
        </w:rPr>
        <w:t xml:space="preserve"> odst. 5 zákona:</w:t>
      </w:r>
    </w:p>
    <w:p w:rsidR="00F17319" w:rsidRPr="00647B31" w:rsidRDefault="00F17319" w:rsidP="00F17319">
      <w:pPr>
        <w:spacing w:after="0" w:line="360" w:lineRule="auto"/>
        <w:ind w:left="568"/>
        <w:jc w:val="both"/>
        <w:rPr>
          <w:rFonts w:ascii="Arial" w:hAnsi="Arial" w:cs="Arial"/>
        </w:rPr>
      </w:pPr>
    </w:p>
    <w:p w:rsidR="00F17319" w:rsidRDefault="00F17319" w:rsidP="00F17319">
      <w:pPr>
        <w:pStyle w:val="Odstavecseseznamem"/>
        <w:numPr>
          <w:ilvl w:val="0"/>
          <w:numId w:val="1"/>
        </w:numPr>
        <w:spacing w:after="0" w:line="360" w:lineRule="auto"/>
        <w:ind w:left="284" w:hanging="284"/>
        <w:jc w:val="both"/>
        <w:rPr>
          <w:rFonts w:ascii="Arial" w:hAnsi="Arial" w:cs="Arial"/>
        </w:rPr>
      </w:pPr>
      <w:r w:rsidRPr="0017484D">
        <w:rPr>
          <w:rFonts w:ascii="Arial" w:hAnsi="Arial" w:cs="Arial"/>
          <w:color w:val="000000" w:themeColor="text1"/>
        </w:rPr>
        <w:t xml:space="preserve">je podle </w:t>
      </w:r>
      <w:r w:rsidRPr="0017484D">
        <w:rPr>
          <w:rFonts w:ascii="Arial" w:hAnsi="Arial" w:cs="Arial"/>
          <w:b/>
          <w:color w:val="000000" w:themeColor="text1"/>
        </w:rPr>
        <w:t>§ 58 odst. 3 zákona</w:t>
      </w:r>
      <w:r w:rsidRPr="0017484D">
        <w:rPr>
          <w:rFonts w:ascii="Arial" w:hAnsi="Arial" w:cs="Arial"/>
          <w:color w:val="000000" w:themeColor="text1"/>
        </w:rPr>
        <w:t xml:space="preserve"> státním zaměstnancem, který má složenou úřednickou zkoušku, úředníkem územního samosprávného celku, </w:t>
      </w:r>
      <w:r w:rsidRPr="0017484D">
        <w:rPr>
          <w:rFonts w:ascii="Arial" w:eastAsia="Times New Roman" w:hAnsi="Arial" w:cs="Arial"/>
          <w:lang w:eastAsia="cs-CZ"/>
        </w:rPr>
        <w:t xml:space="preserve">zaměstnanec regionální rady zařazený v úřadu regionální rady, příslušníkem bezpečnostního sboru alespoň </w:t>
      </w:r>
      <w:r w:rsidRPr="0017484D">
        <w:rPr>
          <w:rFonts w:ascii="Arial" w:eastAsia="Times New Roman" w:hAnsi="Arial" w:cs="Arial"/>
          <w:lang w:eastAsia="cs-CZ"/>
        </w:rPr>
        <w:br/>
        <w:t>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w:t>
      </w:r>
      <w:r>
        <w:rPr>
          <w:rFonts w:ascii="Arial" w:eastAsia="Times New Roman" w:hAnsi="Arial" w:cs="Arial"/>
          <w:lang w:eastAsia="cs-CZ"/>
        </w:rPr>
        <w:t xml:space="preserve">, </w:t>
      </w:r>
      <w:r w:rsidRPr="00DA664D">
        <w:rPr>
          <w:rFonts w:ascii="Arial" w:hAnsi="Arial" w:cs="Arial"/>
        </w:rPr>
        <w:t xml:space="preserve">pokud v uplynulých 4 letech vykonával nebo vykonávala nejméně po dobu 2 let činnosti podle § 5 </w:t>
      </w:r>
      <w:r>
        <w:rPr>
          <w:rFonts w:ascii="Arial" w:hAnsi="Arial" w:cs="Arial"/>
        </w:rPr>
        <w:t xml:space="preserve">odst. 1 zákona </w:t>
      </w:r>
      <w:r w:rsidRPr="00DA664D">
        <w:rPr>
          <w:rFonts w:ascii="Arial" w:hAnsi="Arial" w:cs="Arial"/>
        </w:rPr>
        <w:t xml:space="preserve">nebo činnosti obdobné. </w:t>
      </w:r>
    </w:p>
    <w:p w:rsidR="00F17319" w:rsidRPr="00DA664D" w:rsidRDefault="00F17319" w:rsidP="00F17319">
      <w:pPr>
        <w:spacing w:after="0" w:line="360" w:lineRule="auto"/>
        <w:ind w:left="284"/>
        <w:jc w:val="both"/>
        <w:rPr>
          <w:rFonts w:ascii="Arial" w:eastAsia="Times New Roman" w:hAnsi="Arial" w:cs="Arial"/>
          <w:color w:val="000000" w:themeColor="text1"/>
        </w:rPr>
      </w:pPr>
      <w:r w:rsidRPr="00DA664D">
        <w:rPr>
          <w:rFonts w:ascii="Arial" w:hAnsi="Arial" w:cs="Arial"/>
        </w:rPr>
        <w:t>Splnění tohoto předpokladu se podle § 51 odst. 3 zákona dokládá originálem nebo úředně ověřenou kopií příslušných listin (</w:t>
      </w:r>
      <w:r w:rsidRPr="00DA664D">
        <w:rPr>
          <w:rFonts w:ascii="Arial" w:eastAsia="Times New Roman" w:hAnsi="Arial" w:cs="Arial"/>
          <w:color w:val="000000" w:themeColor="text1"/>
        </w:rPr>
        <w:t>např. pracovní smlouva, potvrzení o zaměstnání vydané zaměstnavatelem, nebo výpis z personálního spisu, které prokazují aktuálně zastávanou pozici);</w:t>
      </w:r>
    </w:p>
    <w:p w:rsidR="00BF59FC" w:rsidRPr="00647B31" w:rsidRDefault="00BF59FC" w:rsidP="00647B31">
      <w:pPr>
        <w:spacing w:after="0" w:line="360" w:lineRule="auto"/>
        <w:ind w:left="284"/>
        <w:jc w:val="both"/>
        <w:rPr>
          <w:rFonts w:ascii="Arial" w:hAnsi="Arial" w:cs="Arial"/>
        </w:rPr>
      </w:pPr>
    </w:p>
    <w:p w:rsidR="00F17319" w:rsidRDefault="00F17319" w:rsidP="00F17319">
      <w:pPr>
        <w:spacing w:after="0" w:line="360" w:lineRule="auto"/>
        <w:ind w:left="284" w:hanging="284"/>
        <w:jc w:val="both"/>
        <w:rPr>
          <w:rFonts w:ascii="Arial" w:hAnsi="Arial" w:cs="Arial"/>
        </w:rPr>
      </w:pPr>
      <w:r>
        <w:rPr>
          <w:rFonts w:ascii="Arial" w:hAnsi="Arial" w:cs="Arial"/>
        </w:rPr>
        <w:t xml:space="preserve">6) </w:t>
      </w:r>
      <w:r w:rsidRPr="00F17319">
        <w:rPr>
          <w:rFonts w:ascii="Arial" w:hAnsi="Arial" w:cs="Arial"/>
        </w:rPr>
        <w:t xml:space="preserve">nebo je dále osoba podle </w:t>
      </w:r>
      <w:r w:rsidRPr="00F17319">
        <w:rPr>
          <w:rFonts w:ascii="Arial" w:hAnsi="Arial" w:cs="Arial"/>
          <w:b/>
        </w:rPr>
        <w:t>§ 58 odst. 5 zákona</w:t>
      </w:r>
      <w:r w:rsidRPr="00F17319">
        <w:rPr>
          <w:rFonts w:ascii="Arial" w:hAnsi="Arial" w:cs="Arial"/>
        </w:rPr>
        <w:t>, která v uplynulých 4 letech vykonávala nejméně po dobu 2 let činnosti podle § 5 odst. 1 zákona nebo činnosti obdobné a která má složenou úřednickou zkoušku.</w:t>
      </w:r>
    </w:p>
    <w:p w:rsidR="00F17319" w:rsidRDefault="00F17319" w:rsidP="00F17319">
      <w:pPr>
        <w:spacing w:after="0" w:line="360" w:lineRule="auto"/>
        <w:ind w:left="284"/>
        <w:jc w:val="both"/>
        <w:rPr>
          <w:rFonts w:ascii="Arial" w:hAnsi="Arial" w:cs="Arial"/>
        </w:rPr>
      </w:pPr>
    </w:p>
    <w:p w:rsidR="00F17319" w:rsidRPr="00F17319" w:rsidRDefault="00F17319" w:rsidP="00F17319">
      <w:pPr>
        <w:spacing w:after="0" w:line="360" w:lineRule="auto"/>
        <w:ind w:left="284"/>
        <w:jc w:val="both"/>
        <w:rPr>
          <w:rFonts w:ascii="Arial" w:hAnsi="Arial" w:cs="Arial"/>
        </w:rPr>
      </w:pPr>
      <w:r>
        <w:rPr>
          <w:rFonts w:ascii="Arial" w:hAnsi="Arial" w:cs="Arial"/>
        </w:rPr>
        <w:t xml:space="preserve">Mezi </w:t>
      </w:r>
      <w:r w:rsidRPr="00647B31">
        <w:rPr>
          <w:rFonts w:ascii="Arial" w:hAnsi="Arial" w:cs="Arial"/>
        </w:rPr>
        <w:t xml:space="preserve">činnosti obdobné </w:t>
      </w:r>
      <w:r>
        <w:rPr>
          <w:rFonts w:ascii="Arial" w:hAnsi="Arial" w:cs="Arial"/>
        </w:rPr>
        <w:t>činnostem podle § 5 odst. 1 zákona je možné zařadit činnosti</w:t>
      </w:r>
      <w:r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9"/>
      </w:r>
      <w:r w:rsidRPr="00647B31">
        <w:rPr>
          <w:rFonts w:ascii="Arial" w:hAnsi="Arial" w:cs="Arial"/>
        </w:rPr>
        <w:t xml:space="preserve"> a zajišťování právní činnosti</w:t>
      </w:r>
      <w:r w:rsidRPr="00647B31">
        <w:rPr>
          <w:rStyle w:val="Znakapoznpodarou"/>
          <w:rFonts w:ascii="Arial" w:hAnsi="Arial" w:cs="Arial"/>
        </w:rPr>
        <w:footnoteReference w:id="10"/>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správu kapitoly státního rozpočtu vůči organizačním složkám státu a právnickým osobám, s výjimkou služebního úřadu, ve kterém je služba vykonávána,</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1"/>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2"/>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AC085E" w:rsidRDefault="00F33781"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 xml:space="preserve">z nichž je zřejmé, kdo je vydal </w:t>
      </w:r>
      <w:r w:rsidR="007E4D9B" w:rsidRPr="00647B31">
        <w:rPr>
          <w:rFonts w:ascii="Arial" w:eastAsia="Times New Roman" w:hAnsi="Arial" w:cs="Arial"/>
          <w:color w:val="000000" w:themeColor="text1"/>
        </w:rPr>
        <w:lastRenderedPageBreak/>
        <w:t>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F17319" w:rsidRDefault="00F17319" w:rsidP="00647B31">
      <w:pPr>
        <w:spacing w:after="0" w:line="360" w:lineRule="auto"/>
        <w:jc w:val="both"/>
        <w:rPr>
          <w:rFonts w:ascii="Arial" w:hAnsi="Arial" w:cs="Arial"/>
          <w:b/>
        </w:rPr>
      </w:pPr>
    </w:p>
    <w:p w:rsidR="009F5E4A" w:rsidRDefault="009F5E4A" w:rsidP="00647B31">
      <w:pPr>
        <w:spacing w:after="0" w:line="360" w:lineRule="auto"/>
        <w:jc w:val="both"/>
        <w:rPr>
          <w:rFonts w:ascii="Arial" w:hAnsi="Arial" w:cs="Arial"/>
          <w:b/>
        </w:rPr>
      </w:pPr>
    </w:p>
    <w:p w:rsidR="00276ED4" w:rsidRPr="00647B31" w:rsidRDefault="00D44EC6" w:rsidP="00647B31">
      <w:pPr>
        <w:spacing w:after="0" w:line="360" w:lineRule="auto"/>
        <w:jc w:val="both"/>
        <w:rPr>
          <w:rFonts w:ascii="Arial" w:hAnsi="Arial" w:cs="Arial"/>
          <w:b/>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 xml:space="preserve">žadatel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3E630C" w:rsidRPr="00647B31" w:rsidRDefault="00677CE1" w:rsidP="00647B31">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00D44EC6" w:rsidRPr="00647B31">
        <w:rPr>
          <w:rFonts w:ascii="Arial" w:hAnsi="Arial" w:cs="Arial"/>
          <w:color w:val="000000" w:themeColor="text1"/>
        </w:rPr>
        <w:t xml:space="preserve"> </w:t>
      </w:r>
      <w:r>
        <w:rPr>
          <w:rFonts w:ascii="Arial" w:hAnsi="Arial" w:cs="Arial"/>
          <w:color w:val="000000" w:themeColor="text1"/>
        </w:rPr>
        <w:t>v maximálním rozsahu 5</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3"/>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na téma: "</w:t>
      </w:r>
      <w:r w:rsidR="00DB6F2E" w:rsidRPr="00647B31">
        <w:rPr>
          <w:rFonts w:ascii="Arial" w:hAnsi="Arial" w:cs="Arial"/>
          <w:b/>
          <w:color w:val="000000" w:themeColor="text1"/>
          <w:lang w:eastAsia="cs-CZ"/>
        </w:rPr>
        <w:t xml:space="preserve">Další směřování </w:t>
      </w:r>
      <w:r w:rsidR="00F17319" w:rsidRPr="00F17319">
        <w:rPr>
          <w:rFonts w:ascii="Arial" w:hAnsi="Arial" w:cs="Arial"/>
          <w:b/>
        </w:rPr>
        <w:t>oddělení personálního rozvoje a psychologických služeb v odboru personálním</w:t>
      </w:r>
      <w:r w:rsidR="00DB6F2E" w:rsidRPr="00647B31">
        <w:rPr>
          <w:rFonts w:ascii="Arial" w:eastAsia="Times New Roman" w:hAnsi="Arial" w:cs="Arial"/>
          <w:color w:val="000000" w:themeColor="text1"/>
          <w:lang w:eastAsia="cs-CZ"/>
        </w:rPr>
        <w:t>"</w:t>
      </w:r>
      <w:r w:rsidR="009D4C86" w:rsidRPr="00647B31">
        <w:rPr>
          <w:rFonts w:ascii="Arial" w:hAnsi="Arial" w:cs="Arial"/>
          <w:color w:val="000000" w:themeColor="text1"/>
        </w:rPr>
        <w:t>.</w:t>
      </w:r>
    </w:p>
    <w:p w:rsidR="00DB6F2E" w:rsidRPr="00647B31" w:rsidRDefault="00DB6F2E" w:rsidP="00647B31">
      <w:pPr>
        <w:spacing w:after="0" w:line="360" w:lineRule="auto"/>
        <w:jc w:val="both"/>
        <w:rPr>
          <w:rFonts w:ascii="Arial" w:hAnsi="Arial" w:cs="Arial"/>
          <w:color w:val="FF0000"/>
        </w:rPr>
      </w:pPr>
    </w:p>
    <w:p w:rsidR="00BF59FC" w:rsidRDefault="00BF59FC" w:rsidP="00647B31">
      <w:pPr>
        <w:spacing w:after="0" w:line="360" w:lineRule="auto"/>
        <w:jc w:val="both"/>
        <w:rPr>
          <w:rFonts w:ascii="Arial" w:eastAsia="Times New Roman" w:hAnsi="Arial" w:cs="Arial"/>
          <w:lang w:eastAsia="cs-CZ"/>
        </w:rPr>
      </w:pPr>
    </w:p>
    <w:p w:rsidR="00DB6F2E" w:rsidRPr="00647B31"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sidR="00DB6F2E" w:rsidRPr="00647B31">
        <w:rPr>
          <w:rFonts w:ascii="Arial" w:hAnsi="Arial" w:cs="Arial"/>
        </w:rPr>
        <w:t xml:space="preserve">                      </w:t>
      </w:r>
    </w:p>
    <w:p w:rsidR="00DB6F2E" w:rsidRPr="00647B31" w:rsidRDefault="006A50ED" w:rsidP="00647B31">
      <w:pPr>
        <w:spacing w:after="0" w:line="360" w:lineRule="auto"/>
        <w:ind w:left="4956" w:firstLine="708"/>
        <w:jc w:val="both"/>
        <w:rPr>
          <w:rFonts w:ascii="Arial" w:hAnsi="Arial" w:cs="Arial"/>
          <w:b/>
        </w:rPr>
      </w:pPr>
      <w:r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p w:rsidR="00F26BFB" w:rsidRPr="00647B31" w:rsidRDefault="00F26BFB" w:rsidP="00647B31">
      <w:pPr>
        <w:spacing w:after="0" w:line="360" w:lineRule="auto"/>
        <w:ind w:left="4956" w:firstLine="708"/>
        <w:jc w:val="center"/>
        <w:rPr>
          <w:rFonts w:ascii="Arial" w:hAnsi="Arial" w:cs="Arial"/>
          <w:color w:val="FF0000"/>
        </w:rPr>
      </w:pPr>
    </w:p>
    <w:p w:rsidR="00DB6F2E" w:rsidRPr="00647B31" w:rsidRDefault="00DB6F2E" w:rsidP="00647B31">
      <w:pPr>
        <w:spacing w:after="0" w:line="360" w:lineRule="auto"/>
        <w:ind w:left="4956" w:firstLine="708"/>
        <w:jc w:val="center"/>
        <w:rPr>
          <w:rFonts w:ascii="Arial" w:hAnsi="Arial" w:cs="Arial"/>
          <w:color w:val="FF0000"/>
        </w:rPr>
      </w:pPr>
    </w:p>
    <w:p w:rsidR="00DB6F2E" w:rsidRPr="00647B31" w:rsidRDefault="00DB6F2E" w:rsidP="00647B31">
      <w:pPr>
        <w:spacing w:after="0" w:line="360" w:lineRule="auto"/>
        <w:jc w:val="both"/>
        <w:rPr>
          <w:rFonts w:ascii="Arial" w:hAnsi="Arial" w:cs="Arial"/>
          <w:b/>
        </w:rPr>
      </w:pPr>
      <w:r w:rsidRPr="00647B31">
        <w:rPr>
          <w:rFonts w:ascii="Arial" w:hAnsi="Arial" w:cs="Arial"/>
          <w:b/>
        </w:rPr>
        <w:t>Bližší informace poskytne:</w:t>
      </w:r>
    </w:p>
    <w:p w:rsidR="00DB6F2E" w:rsidRPr="00647B31" w:rsidRDefault="00D360BF"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Bc. Martin Procházka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kancelář státního tajemníka v Ministerstvu vnitra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Tel.: +420 974</w:t>
      </w:r>
      <w:r w:rsidR="00D360BF" w:rsidRPr="00647B31">
        <w:rPr>
          <w:rFonts w:ascii="Arial" w:eastAsia="Times New Roman" w:hAnsi="Arial" w:cs="Arial"/>
          <w:lang w:eastAsia="cs-CZ"/>
        </w:rPr>
        <w:t> 833 349</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 xml:space="preserve">e-mail: </w:t>
      </w:r>
      <w:r w:rsidR="00D360BF" w:rsidRPr="00647B31">
        <w:rPr>
          <w:rFonts w:ascii="Arial" w:eastAsia="Times New Roman" w:hAnsi="Arial" w:cs="Arial"/>
          <w:lang w:eastAsia="cs-CZ"/>
        </w:rPr>
        <w:t>martin.prochazka@mvcr.cz</w:t>
      </w:r>
    </w:p>
    <w:p w:rsidR="00DB6F2E" w:rsidRPr="00647B31" w:rsidRDefault="00DB6F2E" w:rsidP="00647B31">
      <w:pPr>
        <w:spacing w:after="0" w:line="360" w:lineRule="auto"/>
        <w:ind w:left="4956" w:firstLine="708"/>
        <w:jc w:val="center"/>
        <w:rPr>
          <w:rFonts w:ascii="Arial" w:hAnsi="Arial" w:cs="Arial"/>
          <w:color w:val="FF0000"/>
        </w:rPr>
      </w:pPr>
    </w:p>
    <w:sectPr w:rsidR="00DB6F2E" w:rsidRPr="00647B31" w:rsidSect="009F5E4A">
      <w:headerReference w:type="default" r:id="rId10"/>
      <w:footerReference w:type="default" r:id="rId11"/>
      <w:pgSz w:w="11906" w:h="16838"/>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FEE" w:rsidRDefault="00EC5FEE" w:rsidP="00276ED4">
      <w:pPr>
        <w:spacing w:after="0" w:line="240" w:lineRule="auto"/>
      </w:pPr>
      <w:r>
        <w:separator/>
      </w:r>
    </w:p>
  </w:endnote>
  <w:endnote w:type="continuationSeparator" w:id="0">
    <w:p w:rsidR="00EC5FEE" w:rsidRDefault="00EC5FE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15979">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FEE" w:rsidRDefault="00EC5FEE" w:rsidP="00276ED4">
      <w:pPr>
        <w:spacing w:after="0" w:line="240" w:lineRule="auto"/>
      </w:pPr>
      <w:r>
        <w:separator/>
      </w:r>
    </w:p>
  </w:footnote>
  <w:footnote w:type="continuationSeparator" w:id="0">
    <w:p w:rsidR="00EC5FEE" w:rsidRDefault="00EC5FEE"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F17319" w:rsidRPr="00EE40B4" w:rsidRDefault="00F17319" w:rsidP="00F17319">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F17319" w:rsidRDefault="00F17319" w:rsidP="00F1731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Rozhodnutí Ministerstva školství, mládeže a tělovýchovy č.j. MSMT-12823/2016</w:t>
      </w:r>
      <w:r>
        <w:rPr>
          <w:rFonts w:ascii="Arial" w:hAnsi="Arial" w:cs="Arial"/>
          <w:sz w:val="18"/>
          <w:szCs w:val="18"/>
          <w:lang w:val="cs-CZ"/>
        </w:rPr>
        <w:t xml:space="preserve"> </w:t>
      </w:r>
      <w:r>
        <w:rPr>
          <w:rFonts w:ascii="Arial" w:hAnsi="Arial" w:cs="Arial"/>
          <w:sz w:val="18"/>
          <w:szCs w:val="18"/>
        </w:rPr>
        <w:t xml:space="preserve">ze dne </w:t>
      </w:r>
      <w:r>
        <w:rPr>
          <w:rFonts w:ascii="Arial" w:hAnsi="Arial" w:cs="Arial"/>
          <w:sz w:val="18"/>
          <w:szCs w:val="18"/>
          <w:lang w:val="cs-CZ"/>
        </w:rPr>
        <w:t>8</w:t>
      </w:r>
      <w:r>
        <w:rPr>
          <w:rFonts w:ascii="Arial" w:hAnsi="Arial" w:cs="Arial"/>
          <w:sz w:val="18"/>
          <w:szCs w:val="18"/>
        </w:rPr>
        <w:t xml:space="preserve">. </w:t>
      </w:r>
      <w:r>
        <w:rPr>
          <w:rFonts w:ascii="Arial" w:hAnsi="Arial" w:cs="Arial"/>
          <w:sz w:val="18"/>
          <w:szCs w:val="18"/>
          <w:lang w:val="cs-CZ"/>
        </w:rPr>
        <w:t>srpna</w:t>
      </w:r>
      <w:r>
        <w:rPr>
          <w:rFonts w:ascii="Arial" w:hAnsi="Arial" w:cs="Arial"/>
          <w:sz w:val="18"/>
          <w:szCs w:val="18"/>
        </w:rPr>
        <w:t xml:space="preserve"> 201</w:t>
      </w:r>
      <w:r>
        <w:rPr>
          <w:rFonts w:ascii="Arial" w:hAnsi="Arial" w:cs="Arial"/>
          <w:sz w:val="18"/>
          <w:szCs w:val="18"/>
          <w:lang w:val="cs-CZ"/>
        </w:rPr>
        <w:t>6</w:t>
      </w:r>
      <w:r>
        <w:rPr>
          <w:rFonts w:ascii="Arial" w:hAnsi="Arial" w:cs="Arial"/>
          <w:sz w:val="18"/>
          <w:szCs w:val="18"/>
        </w:rPr>
        <w:t>, kterým se stanoví Seznam standardizovaných jazykových zkoušek pro účely systému jazykové kvalifikace zaměstnanců ve správních úřadech.</w:t>
      </w:r>
    </w:p>
  </w:footnote>
  <w:footnote w:id="8">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2">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3">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4B0B"/>
    <w:rsid w:val="00025B9F"/>
    <w:rsid w:val="000444CB"/>
    <w:rsid w:val="0004686D"/>
    <w:rsid w:val="00073FE5"/>
    <w:rsid w:val="00084E8E"/>
    <w:rsid w:val="00084FFE"/>
    <w:rsid w:val="00085A0B"/>
    <w:rsid w:val="0009592B"/>
    <w:rsid w:val="000A227C"/>
    <w:rsid w:val="000D2B64"/>
    <w:rsid w:val="000D30E6"/>
    <w:rsid w:val="000E665F"/>
    <w:rsid w:val="000F2D84"/>
    <w:rsid w:val="000F4FF2"/>
    <w:rsid w:val="00116FF9"/>
    <w:rsid w:val="00117102"/>
    <w:rsid w:val="001178E8"/>
    <w:rsid w:val="001219CA"/>
    <w:rsid w:val="001270D8"/>
    <w:rsid w:val="00144156"/>
    <w:rsid w:val="00153A84"/>
    <w:rsid w:val="001560CB"/>
    <w:rsid w:val="00156603"/>
    <w:rsid w:val="0017083E"/>
    <w:rsid w:val="00183CAD"/>
    <w:rsid w:val="00190C6F"/>
    <w:rsid w:val="0019253D"/>
    <w:rsid w:val="001A353E"/>
    <w:rsid w:val="001D537E"/>
    <w:rsid w:val="001E49AA"/>
    <w:rsid w:val="001E5E7C"/>
    <w:rsid w:val="00203F7F"/>
    <w:rsid w:val="00210F0F"/>
    <w:rsid w:val="0022346E"/>
    <w:rsid w:val="00240188"/>
    <w:rsid w:val="00242E6B"/>
    <w:rsid w:val="00272336"/>
    <w:rsid w:val="0027343F"/>
    <w:rsid w:val="00276ED4"/>
    <w:rsid w:val="00282115"/>
    <w:rsid w:val="0028519E"/>
    <w:rsid w:val="002B1EA2"/>
    <w:rsid w:val="002B410A"/>
    <w:rsid w:val="002E2A92"/>
    <w:rsid w:val="002F0D37"/>
    <w:rsid w:val="002F75D4"/>
    <w:rsid w:val="003059FD"/>
    <w:rsid w:val="003278EE"/>
    <w:rsid w:val="00336923"/>
    <w:rsid w:val="00363007"/>
    <w:rsid w:val="00363AEF"/>
    <w:rsid w:val="003B692B"/>
    <w:rsid w:val="003E630C"/>
    <w:rsid w:val="00417DD3"/>
    <w:rsid w:val="00435F55"/>
    <w:rsid w:val="0043623A"/>
    <w:rsid w:val="00436667"/>
    <w:rsid w:val="0044040E"/>
    <w:rsid w:val="004A5BC3"/>
    <w:rsid w:val="004B2025"/>
    <w:rsid w:val="004C03D9"/>
    <w:rsid w:val="004C07B4"/>
    <w:rsid w:val="00527A3A"/>
    <w:rsid w:val="00545139"/>
    <w:rsid w:val="005504EA"/>
    <w:rsid w:val="00550EF3"/>
    <w:rsid w:val="005544FC"/>
    <w:rsid w:val="005655A2"/>
    <w:rsid w:val="005834FE"/>
    <w:rsid w:val="005A3F80"/>
    <w:rsid w:val="005C4DC4"/>
    <w:rsid w:val="005E4419"/>
    <w:rsid w:val="005E4B5E"/>
    <w:rsid w:val="005E7FC2"/>
    <w:rsid w:val="00602D5E"/>
    <w:rsid w:val="006060F0"/>
    <w:rsid w:val="0061716D"/>
    <w:rsid w:val="0064419A"/>
    <w:rsid w:val="00647B31"/>
    <w:rsid w:val="006766F1"/>
    <w:rsid w:val="00677CE1"/>
    <w:rsid w:val="006879D8"/>
    <w:rsid w:val="006A50ED"/>
    <w:rsid w:val="006B3A38"/>
    <w:rsid w:val="006C7AEF"/>
    <w:rsid w:val="006D0359"/>
    <w:rsid w:val="006F282E"/>
    <w:rsid w:val="006F3962"/>
    <w:rsid w:val="00704EFE"/>
    <w:rsid w:val="0070778B"/>
    <w:rsid w:val="007102D2"/>
    <w:rsid w:val="00711EE0"/>
    <w:rsid w:val="0071306A"/>
    <w:rsid w:val="00715FEF"/>
    <w:rsid w:val="00726ACB"/>
    <w:rsid w:val="00741853"/>
    <w:rsid w:val="007525D0"/>
    <w:rsid w:val="00755FF6"/>
    <w:rsid w:val="00767D32"/>
    <w:rsid w:val="0077331A"/>
    <w:rsid w:val="0078045D"/>
    <w:rsid w:val="00785CCA"/>
    <w:rsid w:val="007A1C61"/>
    <w:rsid w:val="007A294E"/>
    <w:rsid w:val="007B30F5"/>
    <w:rsid w:val="007D7377"/>
    <w:rsid w:val="007E4D9B"/>
    <w:rsid w:val="007E5A22"/>
    <w:rsid w:val="008278D5"/>
    <w:rsid w:val="00853241"/>
    <w:rsid w:val="0085428E"/>
    <w:rsid w:val="00860641"/>
    <w:rsid w:val="00860764"/>
    <w:rsid w:val="0087512E"/>
    <w:rsid w:val="008757FA"/>
    <w:rsid w:val="00893C49"/>
    <w:rsid w:val="00897E21"/>
    <w:rsid w:val="008C3B5F"/>
    <w:rsid w:val="008E6A0B"/>
    <w:rsid w:val="008F08A1"/>
    <w:rsid w:val="008F2AF9"/>
    <w:rsid w:val="008F38CD"/>
    <w:rsid w:val="008F5247"/>
    <w:rsid w:val="009043EE"/>
    <w:rsid w:val="009062CC"/>
    <w:rsid w:val="0092136A"/>
    <w:rsid w:val="00944D98"/>
    <w:rsid w:val="00955869"/>
    <w:rsid w:val="00960ED4"/>
    <w:rsid w:val="009767E0"/>
    <w:rsid w:val="00982E4E"/>
    <w:rsid w:val="009A732F"/>
    <w:rsid w:val="009B1B80"/>
    <w:rsid w:val="009D4C86"/>
    <w:rsid w:val="009F5E4A"/>
    <w:rsid w:val="00A0294A"/>
    <w:rsid w:val="00A10E8C"/>
    <w:rsid w:val="00A34D3B"/>
    <w:rsid w:val="00A53BAF"/>
    <w:rsid w:val="00A63D07"/>
    <w:rsid w:val="00A813A7"/>
    <w:rsid w:val="00A8763A"/>
    <w:rsid w:val="00AC085E"/>
    <w:rsid w:val="00AC2FB9"/>
    <w:rsid w:val="00B16633"/>
    <w:rsid w:val="00B170B6"/>
    <w:rsid w:val="00B228A2"/>
    <w:rsid w:val="00B233FD"/>
    <w:rsid w:val="00B24569"/>
    <w:rsid w:val="00B31116"/>
    <w:rsid w:val="00B41DD1"/>
    <w:rsid w:val="00B63A65"/>
    <w:rsid w:val="00B74273"/>
    <w:rsid w:val="00B754DD"/>
    <w:rsid w:val="00B95806"/>
    <w:rsid w:val="00BA5054"/>
    <w:rsid w:val="00BD2023"/>
    <w:rsid w:val="00BE0997"/>
    <w:rsid w:val="00BF0E2E"/>
    <w:rsid w:val="00BF1639"/>
    <w:rsid w:val="00BF59FC"/>
    <w:rsid w:val="00C0487A"/>
    <w:rsid w:val="00C052F8"/>
    <w:rsid w:val="00C11E99"/>
    <w:rsid w:val="00C15979"/>
    <w:rsid w:val="00C15D34"/>
    <w:rsid w:val="00C31A8E"/>
    <w:rsid w:val="00C63E1F"/>
    <w:rsid w:val="00C67BCE"/>
    <w:rsid w:val="00C75DF2"/>
    <w:rsid w:val="00C809F3"/>
    <w:rsid w:val="00CB1067"/>
    <w:rsid w:val="00CB3918"/>
    <w:rsid w:val="00CB4D15"/>
    <w:rsid w:val="00CB6F58"/>
    <w:rsid w:val="00CC1B3F"/>
    <w:rsid w:val="00CC35D5"/>
    <w:rsid w:val="00D21560"/>
    <w:rsid w:val="00D2757D"/>
    <w:rsid w:val="00D360BF"/>
    <w:rsid w:val="00D44A1A"/>
    <w:rsid w:val="00D44EC6"/>
    <w:rsid w:val="00D773F0"/>
    <w:rsid w:val="00D85BE6"/>
    <w:rsid w:val="00DB6BEF"/>
    <w:rsid w:val="00DB6F2E"/>
    <w:rsid w:val="00DC2206"/>
    <w:rsid w:val="00DC47FE"/>
    <w:rsid w:val="00DD494D"/>
    <w:rsid w:val="00DE0518"/>
    <w:rsid w:val="00DE317A"/>
    <w:rsid w:val="00DE3EA5"/>
    <w:rsid w:val="00DF3DB3"/>
    <w:rsid w:val="00E127A8"/>
    <w:rsid w:val="00E323B3"/>
    <w:rsid w:val="00E57B44"/>
    <w:rsid w:val="00E81BB4"/>
    <w:rsid w:val="00EB07CA"/>
    <w:rsid w:val="00EB56DF"/>
    <w:rsid w:val="00EB67EA"/>
    <w:rsid w:val="00EC5FEE"/>
    <w:rsid w:val="00EC7BDF"/>
    <w:rsid w:val="00EE1577"/>
    <w:rsid w:val="00EE40B4"/>
    <w:rsid w:val="00EF490E"/>
    <w:rsid w:val="00EF4B51"/>
    <w:rsid w:val="00F040F0"/>
    <w:rsid w:val="00F17319"/>
    <w:rsid w:val="00F26BFB"/>
    <w:rsid w:val="00F33781"/>
    <w:rsid w:val="00F43722"/>
    <w:rsid w:val="00F515FA"/>
    <w:rsid w:val="00F65829"/>
    <w:rsid w:val="00F73368"/>
    <w:rsid w:val="00F854C4"/>
    <w:rsid w:val="00F94686"/>
    <w:rsid w:val="00F94ECD"/>
    <w:rsid w:val="00FA1431"/>
    <w:rsid w:val="00FB1375"/>
    <w:rsid w:val="00FB415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F73368"/>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F73368"/>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52740">
      <w:bodyDiv w:val="1"/>
      <w:marLeft w:val="0"/>
      <w:marRight w:val="0"/>
      <w:marTop w:val="0"/>
      <w:marBottom w:val="0"/>
      <w:divBdr>
        <w:top w:val="none" w:sz="0" w:space="0" w:color="auto"/>
        <w:left w:val="none" w:sz="0" w:space="0" w:color="auto"/>
        <w:bottom w:val="none" w:sz="0" w:space="0" w:color="auto"/>
        <w:right w:val="none" w:sz="0" w:space="0" w:color="auto"/>
      </w:divBdr>
    </w:div>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E35E2-2A4D-4E06-A2FA-6946D5C85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1882</Words>
  <Characters>11106</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2017-12-01T13:48:00Z</cp:lastPrinted>
  <dcterms:created xsi:type="dcterms:W3CDTF">2017-12-13T09:36:00Z</dcterms:created>
  <dcterms:modified xsi:type="dcterms:W3CDTF">2017-12-13T09:36:00Z</dcterms:modified>
</cp:coreProperties>
</file>