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EC0" w:rsidRDefault="00523EC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523EC0" w:rsidRPr="00CD4782" w:rsidTr="00CB5B18">
        <w:tc>
          <w:tcPr>
            <w:tcW w:w="0" w:type="auto"/>
          </w:tcPr>
          <w:p w:rsidR="00523EC0" w:rsidRPr="00377C56" w:rsidRDefault="00523EC0" w:rsidP="00523EC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 w:rsidRPr="00377C5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3PU6LW"/>
                  </w:textInput>
                </w:ffData>
              </w:fldChar>
            </w:r>
            <w:r w:rsidRPr="00377C5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77C56">
              <w:rPr>
                <w:rFonts w:ascii="CKGinis" w:hAnsi="CKGinis"/>
                <w:bCs/>
                <w:sz w:val="72"/>
              </w:rPr>
            </w:r>
            <w:r w:rsidRPr="00377C56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MVCRX03PU6LW</w:t>
            </w:r>
            <w:r w:rsidRPr="00377C5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23EC0" w:rsidRPr="00CD4782" w:rsidTr="00CB5B18">
        <w:tc>
          <w:tcPr>
            <w:tcW w:w="0" w:type="auto"/>
          </w:tcPr>
          <w:p w:rsidR="00523EC0" w:rsidRPr="005E7E43" w:rsidRDefault="00523EC0" w:rsidP="00523E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3PU6LW"/>
                  </w:textInput>
                </w:ffData>
              </w:fldCha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E7E43">
              <w:rPr>
                <w:rFonts w:ascii="Arial" w:hAnsi="Arial"/>
                <w:bCs/>
                <w:sz w:val="20"/>
                <w:szCs w:val="20"/>
              </w:rP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MVCRX03PU6LW</w:t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523EC0" w:rsidRPr="00CD4782" w:rsidTr="00CB5B18">
        <w:tc>
          <w:tcPr>
            <w:tcW w:w="0" w:type="auto"/>
          </w:tcPr>
          <w:p w:rsidR="00523EC0" w:rsidRPr="008321E0" w:rsidRDefault="00523EC0" w:rsidP="00523EC0">
            <w:pPr>
              <w:pStyle w:val="Text"/>
              <w:jc w:val="center"/>
              <w:rPr>
                <w:sz w:val="20"/>
                <w:szCs w:val="20"/>
              </w:rPr>
            </w:pPr>
            <w:r w:rsidRPr="008321E0">
              <w:rPr>
                <w:sz w:val="20"/>
                <w:szCs w:val="20"/>
              </w:rPr>
              <w:t>prvotní identifikátor</w:t>
            </w:r>
          </w:p>
        </w:tc>
      </w:tr>
    </w:tbl>
    <w:p w:rsidR="00523EC0" w:rsidRDefault="00523EC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A6F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6FF5" w:rsidRDefault="00276ED4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na služební místo </w:t>
      </w:r>
      <w:r w:rsidR="007D297E">
        <w:rPr>
          <w:rFonts w:ascii="Arial" w:hAnsi="Arial" w:cs="Arial"/>
          <w:b/>
          <w:sz w:val="24"/>
          <w:szCs w:val="24"/>
        </w:rPr>
        <w:t>vrchního ministerského rady v odboru správním</w:t>
      </w:r>
    </w:p>
    <w:p w:rsidR="00A0294A" w:rsidRPr="006A6F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A6FF5" w:rsidRDefault="00C959D1" w:rsidP="00393522">
      <w:pPr>
        <w:spacing w:after="0" w:line="360" w:lineRule="auto"/>
        <w:ind w:left="5664"/>
        <w:rPr>
          <w:rFonts w:ascii="Arial" w:hAnsi="Arial" w:cs="Arial"/>
        </w:rPr>
      </w:pPr>
      <w:r w:rsidRPr="006A6FF5">
        <w:rPr>
          <w:rFonts w:ascii="Arial" w:hAnsi="Arial" w:cs="Arial"/>
        </w:rPr>
        <w:t>Č. j.</w:t>
      </w:r>
      <w:r w:rsidR="00F94ECD" w:rsidRPr="006A6FF5">
        <w:rPr>
          <w:rFonts w:ascii="Arial" w:hAnsi="Arial" w:cs="Arial"/>
        </w:rPr>
        <w:t>:</w:t>
      </w:r>
      <w:r w:rsidR="00276ED4" w:rsidRPr="006A6FF5">
        <w:rPr>
          <w:rFonts w:ascii="Arial" w:hAnsi="Arial" w:cs="Arial"/>
        </w:rPr>
        <w:t xml:space="preserve"> </w:t>
      </w:r>
      <w:r w:rsidR="005C15F3">
        <w:rPr>
          <w:rFonts w:ascii="Arial" w:hAnsi="Arial" w:cs="Arial"/>
        </w:rPr>
        <w:t>MV-130426-3</w:t>
      </w:r>
      <w:r w:rsidR="00393522" w:rsidRPr="006A6FF5">
        <w:rPr>
          <w:rFonts w:ascii="Arial" w:hAnsi="Arial" w:cs="Arial"/>
        </w:rPr>
        <w:t>/SST-2017</w:t>
      </w:r>
    </w:p>
    <w:p w:rsidR="00276ED4" w:rsidRPr="006A6FF5" w:rsidRDefault="00710713" w:rsidP="00393522">
      <w:pPr>
        <w:spacing w:after="0" w:line="360" w:lineRule="auto"/>
        <w:ind w:left="4956" w:firstLine="708"/>
        <w:rPr>
          <w:rFonts w:ascii="Arial" w:hAnsi="Arial" w:cs="Arial"/>
        </w:rPr>
      </w:pPr>
      <w:r w:rsidRPr="006A6FF5">
        <w:rPr>
          <w:rFonts w:ascii="Arial" w:hAnsi="Arial" w:cs="Arial"/>
        </w:rPr>
        <w:t>Praha</w:t>
      </w:r>
      <w:r w:rsidR="002B1EA2" w:rsidRPr="006A6FF5">
        <w:rPr>
          <w:rFonts w:ascii="Arial" w:hAnsi="Arial" w:cs="Arial"/>
        </w:rPr>
        <w:t xml:space="preserve"> </w:t>
      </w:r>
      <w:r w:rsidR="00332D12">
        <w:rPr>
          <w:rFonts w:ascii="Arial" w:hAnsi="Arial" w:cs="Arial"/>
        </w:rPr>
        <w:t>1</w:t>
      </w:r>
      <w:r w:rsidR="009808CA">
        <w:rPr>
          <w:rFonts w:ascii="Arial" w:hAnsi="Arial" w:cs="Arial"/>
        </w:rPr>
        <w:t>6</w:t>
      </w:r>
      <w:r w:rsidR="00276ED4" w:rsidRPr="006A6FF5">
        <w:rPr>
          <w:rFonts w:ascii="Arial" w:hAnsi="Arial" w:cs="Arial"/>
        </w:rPr>
        <w:t xml:space="preserve">. </w:t>
      </w:r>
      <w:r w:rsidR="005C15F3">
        <w:rPr>
          <w:rFonts w:ascii="Arial" w:hAnsi="Arial" w:cs="Arial"/>
        </w:rPr>
        <w:t>listopadu</w:t>
      </w:r>
      <w:r w:rsidR="00276ED4" w:rsidRPr="006A6FF5">
        <w:rPr>
          <w:rFonts w:ascii="Arial" w:hAnsi="Arial" w:cs="Arial"/>
        </w:rPr>
        <w:t xml:space="preserve"> 20</w:t>
      </w:r>
      <w:r w:rsidRPr="006A6FF5">
        <w:rPr>
          <w:rFonts w:ascii="Arial" w:hAnsi="Arial" w:cs="Arial"/>
        </w:rPr>
        <w:t>17</w:t>
      </w:r>
    </w:p>
    <w:p w:rsidR="00276ED4" w:rsidRPr="006A6FF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C15F3" w:rsidRDefault="00710713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Státní tajemník v Ministerstvu vnitra </w:t>
      </w:r>
      <w:r w:rsidR="00C0487A" w:rsidRPr="006A6FF5">
        <w:rPr>
          <w:rFonts w:ascii="Arial" w:hAnsi="Arial" w:cs="Arial"/>
        </w:rPr>
        <w:t>jako s</w:t>
      </w:r>
      <w:r w:rsidR="00276ED4" w:rsidRPr="006A6FF5">
        <w:rPr>
          <w:rFonts w:ascii="Arial" w:hAnsi="Arial" w:cs="Arial"/>
        </w:rPr>
        <w:t>lužební orgán</w:t>
      </w:r>
      <w:r w:rsidR="00C0487A" w:rsidRPr="006A6FF5">
        <w:rPr>
          <w:rFonts w:ascii="Arial" w:hAnsi="Arial" w:cs="Arial"/>
        </w:rPr>
        <w:t xml:space="preserve"> příslušný podle § 10 odst. 1 písm. </w:t>
      </w:r>
      <w:r w:rsidRPr="006A6FF5">
        <w:rPr>
          <w:rFonts w:ascii="Arial" w:hAnsi="Arial" w:cs="Arial"/>
        </w:rPr>
        <w:t>f</w:t>
      </w:r>
      <w:r w:rsidR="00C0487A" w:rsidRPr="006A6FF5">
        <w:rPr>
          <w:rFonts w:ascii="Arial" w:hAnsi="Arial" w:cs="Arial"/>
        </w:rPr>
        <w:t>) zákona č. 234/2014 Sb., o státní službě</w:t>
      </w:r>
      <w:r w:rsidR="003E630C" w:rsidRPr="006A6FF5">
        <w:rPr>
          <w:rFonts w:ascii="Arial" w:hAnsi="Arial" w:cs="Arial"/>
        </w:rPr>
        <w:t>, ve znění pozdějších předpisů</w:t>
      </w:r>
      <w:r w:rsidR="00C0487A" w:rsidRPr="006A6FF5">
        <w:rPr>
          <w:rFonts w:ascii="Arial" w:hAnsi="Arial" w:cs="Arial"/>
        </w:rPr>
        <w:t xml:space="preserve"> (dále jen „zákon“),</w:t>
      </w:r>
      <w:r w:rsidR="00276ED4" w:rsidRPr="006A6FF5">
        <w:rPr>
          <w:rFonts w:ascii="Arial" w:hAnsi="Arial" w:cs="Arial"/>
        </w:rPr>
        <w:t xml:space="preserve"> vyhlašuje výběrové řízení na</w:t>
      </w:r>
      <w:r w:rsidR="003E630C" w:rsidRPr="006A6FF5">
        <w:rPr>
          <w:rFonts w:ascii="Arial" w:hAnsi="Arial" w:cs="Arial"/>
        </w:rPr>
        <w:t> </w:t>
      </w:r>
      <w:r w:rsidR="00276ED4" w:rsidRPr="006A6FF5">
        <w:rPr>
          <w:rFonts w:ascii="Arial" w:hAnsi="Arial" w:cs="Arial"/>
        </w:rPr>
        <w:t xml:space="preserve">služební místo </w:t>
      </w:r>
      <w:r w:rsidR="005C15F3">
        <w:rPr>
          <w:rFonts w:ascii="Arial" w:hAnsi="Arial" w:cs="Arial"/>
          <w:b/>
        </w:rPr>
        <w:t>vrchní ministerský rada v odboru správním</w:t>
      </w:r>
      <w:r w:rsidR="005C15F3">
        <w:rPr>
          <w:rFonts w:ascii="Arial" w:hAnsi="Arial" w:cs="Arial"/>
        </w:rPr>
        <w:t>, ID 30350074</w:t>
      </w:r>
      <w:r w:rsidRPr="00DC1E87">
        <w:rPr>
          <w:rFonts w:ascii="Arial" w:hAnsi="Arial" w:cs="Arial"/>
        </w:rPr>
        <w:t xml:space="preserve">, </w:t>
      </w:r>
      <w:r w:rsidR="005C15F3">
        <w:rPr>
          <w:rFonts w:ascii="Arial" w:hAnsi="Arial" w:cs="Arial"/>
        </w:rPr>
        <w:t>v oborech</w:t>
      </w:r>
      <w:r w:rsidR="00A0294A" w:rsidRPr="00DC1E87">
        <w:rPr>
          <w:rFonts w:ascii="Arial" w:hAnsi="Arial" w:cs="Arial"/>
        </w:rPr>
        <w:t xml:space="preserve"> služby</w:t>
      </w:r>
      <w:r w:rsidR="005C15F3">
        <w:rPr>
          <w:rFonts w:ascii="Arial" w:hAnsi="Arial" w:cs="Arial"/>
        </w:rPr>
        <w:t>:</w:t>
      </w:r>
    </w:p>
    <w:p w:rsidR="00C0487A" w:rsidRPr="005C15F3" w:rsidRDefault="005C15F3" w:rsidP="005C15F3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 w:rsidRPr="005C15F3">
        <w:rPr>
          <w:rFonts w:ascii="Arial" w:hAnsi="Arial" w:cs="Arial"/>
          <w:b/>
          <w:i/>
        </w:rPr>
        <w:t xml:space="preserve"> 29</w:t>
      </w:r>
      <w:r w:rsidR="00710713" w:rsidRPr="005C15F3">
        <w:rPr>
          <w:rFonts w:ascii="Arial" w:hAnsi="Arial" w:cs="Arial"/>
          <w:b/>
          <w:i/>
        </w:rPr>
        <w:t>.</w:t>
      </w:r>
      <w:r w:rsidRPr="005C15F3">
        <w:rPr>
          <w:rFonts w:ascii="Arial" w:hAnsi="Arial" w:cs="Arial"/>
          <w:b/>
          <w:i/>
        </w:rPr>
        <w:t xml:space="preserve"> Legislativa a právní činnosti</w:t>
      </w:r>
    </w:p>
    <w:p w:rsidR="005C15F3" w:rsidRDefault="005C15F3" w:rsidP="005C15F3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  <w:b/>
          <w:i/>
        </w:rPr>
      </w:pPr>
      <w:r w:rsidRPr="005C15F3">
        <w:rPr>
          <w:rFonts w:ascii="Arial" w:hAnsi="Arial" w:cs="Arial"/>
          <w:b/>
          <w:i/>
        </w:rPr>
        <w:t>31. Vnitřní pořádek a bezpečnost státu</w:t>
      </w:r>
    </w:p>
    <w:p w:rsidR="005C15F3" w:rsidRPr="005C15F3" w:rsidRDefault="005C15F3" w:rsidP="005C15F3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5C15F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:rsidR="00C0487A" w:rsidRPr="00DC1E87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Služba na tomto služebním místě bude vykonávána ve služebním poměru na dobu </w:t>
      </w:r>
      <w:r w:rsidRPr="00EA78E6">
        <w:rPr>
          <w:rFonts w:ascii="Arial" w:hAnsi="Arial" w:cs="Arial"/>
          <w:b/>
        </w:rPr>
        <w:t>neurčitou</w:t>
      </w:r>
      <w:r w:rsidRPr="006A6FF5">
        <w:rPr>
          <w:rFonts w:ascii="Arial" w:hAnsi="Arial" w:cs="Arial"/>
        </w:rPr>
        <w:t xml:space="preserve">. </w:t>
      </w:r>
      <w:r w:rsidR="001D537E" w:rsidRPr="006A6FF5">
        <w:rPr>
          <w:rFonts w:ascii="Arial" w:hAnsi="Arial" w:cs="Arial"/>
        </w:rPr>
        <w:t xml:space="preserve">Předpokládaným dnem nástupu </w:t>
      </w:r>
      <w:r w:rsidR="008C3B5F" w:rsidRPr="006A6FF5">
        <w:rPr>
          <w:rFonts w:ascii="Arial" w:hAnsi="Arial" w:cs="Arial"/>
        </w:rPr>
        <w:t>do</w:t>
      </w:r>
      <w:r w:rsidR="003E630C" w:rsidRPr="006A6FF5">
        <w:rPr>
          <w:rFonts w:ascii="Arial" w:hAnsi="Arial" w:cs="Arial"/>
        </w:rPr>
        <w:t> </w:t>
      </w:r>
      <w:r w:rsidR="008C3B5F" w:rsidRPr="006A6FF5">
        <w:rPr>
          <w:rFonts w:ascii="Arial" w:hAnsi="Arial" w:cs="Arial"/>
        </w:rPr>
        <w:t>služby na služebním místě</w:t>
      </w:r>
      <w:r w:rsidR="00A63D07" w:rsidRPr="006A6FF5">
        <w:rPr>
          <w:rFonts w:ascii="Arial" w:hAnsi="Arial" w:cs="Arial"/>
        </w:rPr>
        <w:t xml:space="preserve"> </w:t>
      </w:r>
      <w:r w:rsidR="001D537E" w:rsidRPr="006A6FF5">
        <w:rPr>
          <w:rFonts w:ascii="Arial" w:hAnsi="Arial" w:cs="Arial"/>
        </w:rPr>
        <w:t>je</w:t>
      </w:r>
      <w:r w:rsidR="00710713" w:rsidRPr="006A6FF5">
        <w:rPr>
          <w:rFonts w:ascii="Arial" w:hAnsi="Arial" w:cs="Arial"/>
          <w:i/>
        </w:rPr>
        <w:t xml:space="preserve"> </w:t>
      </w:r>
      <w:r w:rsidR="007C4807">
        <w:rPr>
          <w:rFonts w:ascii="Arial" w:hAnsi="Arial" w:cs="Arial"/>
        </w:rPr>
        <w:t>leden</w:t>
      </w:r>
      <w:r w:rsidR="001D537E" w:rsidRPr="00DC1E87">
        <w:rPr>
          <w:rFonts w:ascii="Arial" w:hAnsi="Arial" w:cs="Arial"/>
        </w:rPr>
        <w:t xml:space="preserve"> 20</w:t>
      </w:r>
      <w:r w:rsidR="00B50F4C">
        <w:rPr>
          <w:rFonts w:ascii="Arial" w:hAnsi="Arial" w:cs="Arial"/>
        </w:rPr>
        <w:t>18</w:t>
      </w:r>
      <w:r w:rsidR="009808CA">
        <w:rPr>
          <w:rFonts w:ascii="Arial" w:hAnsi="Arial" w:cs="Arial"/>
        </w:rPr>
        <w:t>; jedná se o nově systemizované služební místo ode dne 1. ledna 2018.</w:t>
      </w:r>
    </w:p>
    <w:p w:rsidR="00DE0518" w:rsidRPr="006A6FF5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Služební místo je zařazeno </w:t>
      </w:r>
      <w:r w:rsidR="008E6A0B" w:rsidRPr="006A6FF5">
        <w:rPr>
          <w:rFonts w:ascii="Arial" w:hAnsi="Arial" w:cs="Arial"/>
        </w:rPr>
        <w:t xml:space="preserve">podle </w:t>
      </w:r>
      <w:r w:rsidR="004B2025" w:rsidRPr="006A6FF5">
        <w:rPr>
          <w:rFonts w:ascii="Arial" w:hAnsi="Arial" w:cs="Arial"/>
        </w:rPr>
        <w:t>p</w:t>
      </w:r>
      <w:r w:rsidR="008E6A0B" w:rsidRPr="006A6FF5">
        <w:rPr>
          <w:rFonts w:ascii="Arial" w:hAnsi="Arial" w:cs="Arial"/>
        </w:rPr>
        <w:t xml:space="preserve">řílohy č. 1 k zákonu </w:t>
      </w:r>
      <w:r w:rsidRPr="006A6FF5">
        <w:rPr>
          <w:rFonts w:ascii="Arial" w:hAnsi="Arial" w:cs="Arial"/>
        </w:rPr>
        <w:t>do</w:t>
      </w:r>
      <w:r w:rsidRPr="006A6FF5">
        <w:rPr>
          <w:rFonts w:ascii="Arial" w:hAnsi="Arial" w:cs="Arial"/>
          <w:i/>
        </w:rPr>
        <w:t xml:space="preserve"> </w:t>
      </w:r>
      <w:r w:rsidR="00EA78E6" w:rsidRPr="001D735A">
        <w:rPr>
          <w:rFonts w:ascii="Arial" w:hAnsi="Arial" w:cs="Arial"/>
          <w:b/>
        </w:rPr>
        <w:t>15</w:t>
      </w:r>
      <w:r w:rsidRPr="001D735A">
        <w:rPr>
          <w:rFonts w:ascii="Arial" w:hAnsi="Arial" w:cs="Arial"/>
          <w:b/>
        </w:rPr>
        <w:t>.</w:t>
      </w:r>
      <w:r w:rsidRPr="001D735A">
        <w:rPr>
          <w:rFonts w:ascii="Arial" w:hAnsi="Arial" w:cs="Arial"/>
          <w:b/>
          <w:i/>
        </w:rPr>
        <w:t xml:space="preserve"> </w:t>
      </w:r>
      <w:r w:rsidRPr="001D735A">
        <w:rPr>
          <w:rFonts w:ascii="Arial" w:hAnsi="Arial" w:cs="Arial"/>
          <w:b/>
        </w:rPr>
        <w:t>platové třídy</w:t>
      </w:r>
      <w:r w:rsidRPr="006A6FF5">
        <w:rPr>
          <w:rFonts w:ascii="Arial" w:hAnsi="Arial" w:cs="Arial"/>
        </w:rPr>
        <w:t>.</w:t>
      </w:r>
    </w:p>
    <w:p w:rsidR="006E29F2" w:rsidRDefault="006E29F2" w:rsidP="006E29F2">
      <w:pPr>
        <w:spacing w:before="100" w:beforeAutospacing="1" w:after="0" w:line="360" w:lineRule="auto"/>
        <w:jc w:val="both"/>
        <w:rPr>
          <w:rFonts w:ascii="Arial" w:eastAsia="Times New Roman" w:hAnsi="Arial" w:cs="Arial"/>
          <w:b/>
          <w:lang w:eastAsia="cs-CZ"/>
        </w:rPr>
      </w:pPr>
      <w:r w:rsidRPr="006E29F2">
        <w:rPr>
          <w:rFonts w:ascii="Arial" w:eastAsia="Times New Roman" w:hAnsi="Arial" w:cs="Arial"/>
          <w:b/>
          <w:lang w:eastAsia="cs-CZ"/>
        </w:rPr>
        <w:t xml:space="preserve">Služební místo je </w:t>
      </w:r>
      <w:r w:rsidR="001E3E29">
        <w:rPr>
          <w:rFonts w:ascii="Arial" w:eastAsia="Times New Roman" w:hAnsi="Arial" w:cs="Arial"/>
          <w:b/>
          <w:lang w:eastAsia="cs-CZ"/>
        </w:rPr>
        <w:t>systemizováno</w:t>
      </w:r>
      <w:bookmarkStart w:id="2" w:name="_GoBack"/>
      <w:bookmarkEnd w:id="2"/>
      <w:r w:rsidRPr="006E29F2">
        <w:rPr>
          <w:rFonts w:ascii="Arial" w:eastAsia="Times New Roman" w:hAnsi="Arial" w:cs="Arial"/>
          <w:b/>
          <w:lang w:eastAsia="cs-CZ"/>
        </w:rPr>
        <w:t xml:space="preserve"> jako uvolněný zástupce ředitele odboru. </w:t>
      </w:r>
    </w:p>
    <w:p w:rsidR="007C4807" w:rsidRDefault="007C4807" w:rsidP="006E29F2">
      <w:pPr>
        <w:spacing w:after="100" w:afterAutospacing="1" w:line="36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Výkon služby na tomto služebním místě zahrnuje především: Tvorbu návrhů nejsložitějších systému právních úprav včetně systému právních úprav mezinárodního práva a práva Evropské unie nebo nejsložitějších zákonných úprav s nejširšími dopady na právní poměry České republiky nebo jejich posuzování v rámci legislativní činnosti na úrovni vlády nebo komplexní koordinace zpracovávání stanovisek k těmto předpisům pro člena vlády; přezkoumávání věcně a právně komplikovaných rozhodnutí Ministerstva vnitra v rozsahu zákona č. 326/1999 Sb., o pobytu cizinců na území České republiky a o změně některých zákonů ve znění pozdějších předpisů, včetně přezkumného řízení, obnovy řízení a nového rozhodování ve věci; výkon dalších souvisejících úkonů vyplývajících ze zvláštních předpisů (např. zákon č. 500/2004 Sb., správní řád, ve znění pozdějších předpisů). </w:t>
      </w:r>
    </w:p>
    <w:p w:rsidR="00B228A2" w:rsidRPr="006A6F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lastRenderedPageBreak/>
        <w:t xml:space="preserve">Posuzovány budou </w:t>
      </w:r>
      <w:r w:rsidR="00B228A2" w:rsidRPr="006A6FF5">
        <w:rPr>
          <w:rFonts w:ascii="Arial" w:hAnsi="Arial" w:cs="Arial"/>
          <w:b/>
        </w:rPr>
        <w:t>žádosti</w:t>
      </w:r>
      <w:r w:rsidR="00CC35D5" w:rsidRPr="006A6FF5">
        <w:rPr>
          <w:rStyle w:val="Znakapoznpodarou"/>
          <w:rFonts w:ascii="Arial" w:hAnsi="Arial" w:cs="Arial"/>
          <w:b/>
        </w:rPr>
        <w:footnoteReference w:id="1"/>
      </w:r>
      <w:r w:rsidR="003059FD" w:rsidRPr="006A6FF5">
        <w:rPr>
          <w:rFonts w:ascii="Arial" w:hAnsi="Arial" w:cs="Arial"/>
          <w:b/>
        </w:rPr>
        <w:t xml:space="preserve"> </w:t>
      </w:r>
      <w:r w:rsidR="003059FD" w:rsidRPr="006A6F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6F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6FF5">
        <w:rPr>
          <w:rFonts w:ascii="Arial" w:eastAsia="Times New Roman" w:hAnsi="Arial" w:cs="Arial"/>
          <w:lang w:eastAsia="cs-CZ"/>
        </w:rPr>
        <w:t>(dále jen „žádost“)</w:t>
      </w:r>
      <w:r w:rsidR="00C0487A" w:rsidRPr="006A6FF5">
        <w:rPr>
          <w:rFonts w:ascii="Arial" w:hAnsi="Arial" w:cs="Arial"/>
          <w:b/>
        </w:rPr>
        <w:t xml:space="preserve"> podané ve lhůtě do</w:t>
      </w:r>
      <w:r w:rsidR="004C03D9" w:rsidRPr="006A6FF5">
        <w:rPr>
          <w:rFonts w:ascii="Arial" w:hAnsi="Arial" w:cs="Arial"/>
          <w:b/>
        </w:rPr>
        <w:t> </w:t>
      </w:r>
      <w:r w:rsidR="007C4807">
        <w:rPr>
          <w:rFonts w:ascii="Arial" w:hAnsi="Arial" w:cs="Arial"/>
          <w:b/>
        </w:rPr>
        <w:t>8</w:t>
      </w:r>
      <w:r w:rsidR="00C0487A" w:rsidRPr="006A6FF5">
        <w:rPr>
          <w:rFonts w:ascii="Arial" w:hAnsi="Arial" w:cs="Arial"/>
          <w:b/>
        </w:rPr>
        <w:t>. </w:t>
      </w:r>
      <w:r w:rsidR="007C4807">
        <w:rPr>
          <w:rFonts w:ascii="Arial" w:hAnsi="Arial" w:cs="Arial"/>
          <w:b/>
        </w:rPr>
        <w:t>prosince</w:t>
      </w:r>
      <w:r w:rsidR="00C0487A" w:rsidRPr="006A6FF5">
        <w:rPr>
          <w:rFonts w:ascii="Arial" w:hAnsi="Arial" w:cs="Arial"/>
          <w:b/>
        </w:rPr>
        <w:t> 20</w:t>
      </w:r>
      <w:r w:rsidR="00710713" w:rsidRPr="006A6FF5">
        <w:rPr>
          <w:rFonts w:ascii="Arial" w:hAnsi="Arial" w:cs="Arial"/>
          <w:b/>
        </w:rPr>
        <w:t>17</w:t>
      </w:r>
      <w:r w:rsidR="00C0487A" w:rsidRPr="006A6FF5">
        <w:rPr>
          <w:rFonts w:ascii="Arial" w:hAnsi="Arial" w:cs="Arial"/>
        </w:rPr>
        <w:t xml:space="preserve">, tj. v této lhůtě </w:t>
      </w:r>
      <w:r w:rsidRPr="006A6FF5">
        <w:rPr>
          <w:rFonts w:ascii="Arial" w:hAnsi="Arial" w:cs="Arial"/>
        </w:rPr>
        <w:t>za</w:t>
      </w:r>
      <w:r w:rsidR="00C0487A" w:rsidRPr="006A6FF5">
        <w:rPr>
          <w:rFonts w:ascii="Arial" w:hAnsi="Arial" w:cs="Arial"/>
        </w:rPr>
        <w:t>slané</w:t>
      </w:r>
      <w:r w:rsidRPr="006A6FF5">
        <w:rPr>
          <w:rFonts w:ascii="Arial" w:hAnsi="Arial" w:cs="Arial"/>
        </w:rPr>
        <w:t xml:space="preserve"> </w:t>
      </w:r>
      <w:r w:rsidR="006060F0" w:rsidRPr="006A6FF5">
        <w:rPr>
          <w:rFonts w:ascii="Arial" w:hAnsi="Arial" w:cs="Arial"/>
        </w:rPr>
        <w:t xml:space="preserve">služebnímu orgánu </w:t>
      </w:r>
      <w:r w:rsidRPr="006A6FF5">
        <w:rPr>
          <w:rFonts w:ascii="Arial" w:hAnsi="Arial" w:cs="Arial"/>
        </w:rPr>
        <w:t>prostřednictvím provozovatele poštovních služeb na adresu</w:t>
      </w:r>
      <w:r w:rsidR="006060F0" w:rsidRPr="006A6FF5">
        <w:rPr>
          <w:rFonts w:ascii="Arial" w:hAnsi="Arial" w:cs="Arial"/>
        </w:rPr>
        <w:t xml:space="preserve"> služebního úřadu</w:t>
      </w:r>
      <w:r w:rsidRPr="006A6FF5">
        <w:rPr>
          <w:rFonts w:ascii="Arial" w:hAnsi="Arial" w:cs="Arial"/>
        </w:rPr>
        <w:t xml:space="preserve"> </w:t>
      </w:r>
      <w:r w:rsidR="006B03FC" w:rsidRPr="006A6FF5">
        <w:rPr>
          <w:rFonts w:ascii="Arial" w:hAnsi="Arial" w:cs="Arial"/>
        </w:rPr>
        <w:t>Ministerstvo vnitra, Nad Štolou 3, 170 00 Praha 7, P. O. BOX 95</w:t>
      </w:r>
      <w:r w:rsidRPr="006A6FF5">
        <w:rPr>
          <w:rFonts w:ascii="Arial" w:hAnsi="Arial" w:cs="Arial"/>
        </w:rPr>
        <w:t xml:space="preserve">, </w:t>
      </w:r>
      <w:r w:rsidR="0044040E" w:rsidRPr="006A6FF5">
        <w:rPr>
          <w:rFonts w:ascii="Arial" w:hAnsi="Arial" w:cs="Arial"/>
        </w:rPr>
        <w:t>nebo osobně poda</w:t>
      </w:r>
      <w:r w:rsidR="00C0487A" w:rsidRPr="006A6FF5">
        <w:rPr>
          <w:rFonts w:ascii="Arial" w:hAnsi="Arial" w:cs="Arial"/>
        </w:rPr>
        <w:t>né</w:t>
      </w:r>
      <w:r w:rsidR="0044040E" w:rsidRPr="006A6FF5">
        <w:rPr>
          <w:rFonts w:ascii="Arial" w:hAnsi="Arial" w:cs="Arial"/>
        </w:rPr>
        <w:t xml:space="preserve"> </w:t>
      </w:r>
      <w:r w:rsidRPr="006A6FF5">
        <w:rPr>
          <w:rFonts w:ascii="Arial" w:hAnsi="Arial" w:cs="Arial"/>
        </w:rPr>
        <w:t xml:space="preserve">na podatelnu služebního </w:t>
      </w:r>
      <w:r w:rsidR="00C0487A" w:rsidRPr="006A6FF5">
        <w:rPr>
          <w:rFonts w:ascii="Arial" w:hAnsi="Arial" w:cs="Arial"/>
        </w:rPr>
        <w:t>úřadu</w:t>
      </w:r>
      <w:r w:rsidRPr="006A6FF5">
        <w:rPr>
          <w:rFonts w:ascii="Arial" w:hAnsi="Arial" w:cs="Arial"/>
        </w:rPr>
        <w:t xml:space="preserve"> na výše uvedené adrese</w:t>
      </w:r>
      <w:r w:rsidR="00073FE5" w:rsidRPr="006A6FF5">
        <w:rPr>
          <w:rFonts w:ascii="Arial" w:hAnsi="Arial" w:cs="Arial"/>
        </w:rPr>
        <w:t>. Ž</w:t>
      </w:r>
      <w:r w:rsidR="006060F0" w:rsidRPr="006A6FF5">
        <w:rPr>
          <w:rFonts w:ascii="Arial" w:hAnsi="Arial" w:cs="Arial"/>
        </w:rPr>
        <w:t xml:space="preserve">ádost lze podat rovněž </w:t>
      </w:r>
      <w:r w:rsidR="00B228A2" w:rsidRPr="006A6FF5">
        <w:rPr>
          <w:rFonts w:ascii="Arial" w:hAnsi="Arial" w:cs="Arial"/>
        </w:rPr>
        <w:t>v</w:t>
      </w:r>
      <w:r w:rsidR="00DE317A" w:rsidRPr="006A6FF5">
        <w:rPr>
          <w:rFonts w:ascii="Arial" w:hAnsi="Arial" w:cs="Arial"/>
        </w:rPr>
        <w:t> </w:t>
      </w:r>
      <w:r w:rsidR="00B228A2" w:rsidRPr="006A6FF5">
        <w:rPr>
          <w:rFonts w:ascii="Arial" w:hAnsi="Arial" w:cs="Arial"/>
        </w:rPr>
        <w:t xml:space="preserve">elektronické podobě </w:t>
      </w:r>
      <w:r w:rsidR="0064419A" w:rsidRPr="006A6FF5">
        <w:rPr>
          <w:rFonts w:ascii="Arial" w:hAnsi="Arial" w:cs="Arial"/>
        </w:rPr>
        <w:t>podepsanou</w:t>
      </w:r>
      <w:r w:rsidR="00B228A2" w:rsidRPr="006A6FF5">
        <w:rPr>
          <w:rFonts w:ascii="Arial" w:hAnsi="Arial" w:cs="Arial"/>
        </w:rPr>
        <w:t xml:space="preserve"> uznávaným elektronickým podpisem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>na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 xml:space="preserve">adresu </w:t>
      </w:r>
      <w:r w:rsidR="008C3B5F" w:rsidRPr="006A6FF5">
        <w:rPr>
          <w:rFonts w:ascii="Arial" w:hAnsi="Arial" w:cs="Arial"/>
        </w:rPr>
        <w:t xml:space="preserve">elektronické pošty </w:t>
      </w:r>
      <w:r w:rsidR="00DE0518" w:rsidRPr="006A6FF5">
        <w:rPr>
          <w:rFonts w:ascii="Arial" w:hAnsi="Arial" w:cs="Arial"/>
        </w:rPr>
        <w:t xml:space="preserve">služebního </w:t>
      </w:r>
      <w:r w:rsidR="006060F0" w:rsidRPr="006A6FF5">
        <w:rPr>
          <w:rFonts w:ascii="Arial" w:hAnsi="Arial" w:cs="Arial"/>
        </w:rPr>
        <w:t xml:space="preserve">úřadu </w:t>
      </w:r>
      <w:r w:rsidR="006B03FC" w:rsidRPr="006A6FF5">
        <w:rPr>
          <w:rFonts w:ascii="Arial" w:hAnsi="Arial" w:cs="Arial"/>
        </w:rPr>
        <w:t>(</w:t>
      </w:r>
      <w:hyperlink r:id="rId9" w:history="1">
        <w:r w:rsidR="006B03FC" w:rsidRPr="006A6F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6B03FC" w:rsidRPr="006A6FF5">
        <w:rPr>
          <w:rFonts w:ascii="Arial" w:hAnsi="Arial" w:cs="Arial"/>
        </w:rPr>
        <w:t>) nebo prostřednictvím veřejné datové sítě do datové schránky (ID datové schránky: krk34e3)</w:t>
      </w:r>
      <w:r w:rsidR="0044040E" w:rsidRPr="006A6FF5">
        <w:rPr>
          <w:rFonts w:ascii="Arial" w:hAnsi="Arial" w:cs="Arial"/>
        </w:rPr>
        <w:t>.</w:t>
      </w:r>
    </w:p>
    <w:p w:rsidR="007C4807" w:rsidRPr="006378E1" w:rsidRDefault="007C4807" w:rsidP="007C480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lang w:eastAsia="cs-CZ"/>
        </w:rPr>
      </w:pPr>
      <w:r w:rsidRPr="00613070">
        <w:rPr>
          <w:rFonts w:ascii="Arial" w:eastAsia="Times New Roman" w:hAnsi="Arial" w:cs="Arial"/>
          <w:lang w:eastAsia="cs-CZ"/>
        </w:rPr>
        <w:t xml:space="preserve">Obálka obsahující přihlášku včetně požadovaných listin musí být označena slovy: </w:t>
      </w:r>
      <w:r w:rsidRPr="00613070">
        <w:rPr>
          <w:rFonts w:ascii="Arial" w:eastAsia="Times New Roman" w:hAnsi="Arial" w:cs="Arial"/>
          <w:b/>
          <w:lang w:eastAsia="cs-CZ"/>
        </w:rPr>
        <w:t>„Neotvírat</w:t>
      </w:r>
      <w:r>
        <w:rPr>
          <w:rFonts w:ascii="Arial" w:eastAsia="Times New Roman" w:hAnsi="Arial" w:cs="Arial"/>
          <w:b/>
          <w:lang w:eastAsia="cs-CZ"/>
        </w:rPr>
        <w:t xml:space="preserve"> – kancelář státního tajemníka</w:t>
      </w:r>
      <w:r w:rsidRPr="00613070">
        <w:rPr>
          <w:rFonts w:ascii="Arial" w:eastAsia="Times New Roman" w:hAnsi="Arial" w:cs="Arial"/>
          <w:b/>
          <w:lang w:eastAsia="cs-CZ"/>
        </w:rPr>
        <w:t xml:space="preserve">“ a slovy „Výběrové řízení na služební místo </w:t>
      </w:r>
      <w:r>
        <w:rPr>
          <w:rFonts w:ascii="Arial" w:eastAsia="Times New Roman" w:hAnsi="Arial" w:cs="Arial"/>
          <w:b/>
          <w:lang w:eastAsia="cs-CZ"/>
        </w:rPr>
        <w:t>vrchní ministerský rada odbor správní, ID 30350074, č. j. MV-130426-3/SST-2017</w:t>
      </w:r>
      <w:r w:rsidRPr="00613070">
        <w:rPr>
          <w:rFonts w:ascii="Arial" w:eastAsia="Times New Roman" w:hAnsi="Arial" w:cs="Arial"/>
          <w:b/>
          <w:lang w:eastAsia="cs-CZ"/>
        </w:rPr>
        <w:t>“</w:t>
      </w:r>
      <w:r w:rsidRPr="00F934EA">
        <w:rPr>
          <w:rStyle w:val="Znakapoznpodarou"/>
          <w:rFonts w:ascii="Arial" w:eastAsia="Times New Roman" w:hAnsi="Arial" w:cs="Arial"/>
          <w:b/>
          <w:lang w:eastAsia="cs-CZ"/>
        </w:rPr>
        <w:footnoteReference w:id="2"/>
      </w:r>
      <w:r w:rsidRPr="00613070">
        <w:rPr>
          <w:rFonts w:ascii="Arial" w:eastAsia="Times New Roman" w:hAnsi="Arial" w:cs="Arial"/>
          <w:b/>
          <w:lang w:eastAsia="cs-CZ"/>
        </w:rPr>
        <w:t>.</w:t>
      </w:r>
    </w:p>
    <w:p w:rsidR="00276ED4" w:rsidRPr="006A6F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6A6FF5">
        <w:rPr>
          <w:rFonts w:ascii="Arial" w:hAnsi="Arial" w:cs="Arial"/>
          <w:b/>
        </w:rPr>
        <w:t>Výběrového</w:t>
      </w:r>
      <w:proofErr w:type="gramEnd"/>
      <w:r w:rsidRPr="006A6FF5">
        <w:rPr>
          <w:rFonts w:ascii="Arial" w:hAnsi="Arial" w:cs="Arial"/>
          <w:b/>
        </w:rPr>
        <w:t xml:space="preserve"> řízení na </w:t>
      </w:r>
      <w:r w:rsidR="006060F0" w:rsidRPr="006A6FF5">
        <w:rPr>
          <w:rFonts w:ascii="Arial" w:hAnsi="Arial" w:cs="Arial"/>
          <w:b/>
        </w:rPr>
        <w:t xml:space="preserve">výše uvedené </w:t>
      </w:r>
      <w:r w:rsidRPr="006A6FF5">
        <w:rPr>
          <w:rFonts w:ascii="Arial" w:hAnsi="Arial" w:cs="Arial"/>
          <w:b/>
        </w:rPr>
        <w:t>služební místo</w:t>
      </w:r>
      <w:r w:rsidR="006060F0" w:rsidRPr="006A6FF5">
        <w:rPr>
          <w:rFonts w:ascii="Arial" w:hAnsi="Arial" w:cs="Arial"/>
          <w:b/>
        </w:rPr>
        <w:t xml:space="preserve"> se</w:t>
      </w:r>
      <w:r w:rsidRPr="006A6FF5">
        <w:rPr>
          <w:rFonts w:ascii="Arial" w:hAnsi="Arial" w:cs="Arial"/>
          <w:b/>
        </w:rPr>
        <w:t xml:space="preserve"> v souladu se zákonem může zúčastnit </w:t>
      </w:r>
      <w:r w:rsidR="00153A84" w:rsidRPr="006A6FF5">
        <w:rPr>
          <w:rFonts w:ascii="Arial" w:hAnsi="Arial" w:cs="Arial"/>
          <w:b/>
        </w:rPr>
        <w:t>žadatel</w:t>
      </w:r>
      <w:r w:rsidRPr="006A6FF5">
        <w:rPr>
          <w:rFonts w:ascii="Arial" w:hAnsi="Arial" w:cs="Arial"/>
          <w:b/>
        </w:rPr>
        <w:t xml:space="preserve">, </w:t>
      </w:r>
      <w:proofErr w:type="gramStart"/>
      <w:r w:rsidRPr="006A6FF5">
        <w:rPr>
          <w:rFonts w:ascii="Arial" w:hAnsi="Arial" w:cs="Arial"/>
          <w:b/>
        </w:rPr>
        <w:t>který:</w:t>
      </w:r>
      <w:proofErr w:type="gramEnd"/>
    </w:p>
    <w:p w:rsidR="00276ED4" w:rsidRPr="006A6FF5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splňuje základní předpoklady stanovené zákonem, tj.:</w:t>
      </w:r>
    </w:p>
    <w:p w:rsidR="00DD579D" w:rsidRPr="00647B31" w:rsidRDefault="00276ED4" w:rsidP="00DD579D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6A6FF5">
        <w:rPr>
          <w:rFonts w:ascii="Arial" w:hAnsi="Arial" w:cs="Arial"/>
        </w:rPr>
        <w:t xml:space="preserve">je </w:t>
      </w:r>
      <w:r w:rsidR="00DD579D" w:rsidRPr="00647B31">
        <w:rPr>
          <w:rFonts w:ascii="Arial" w:hAnsi="Arial" w:cs="Arial"/>
          <w:color w:val="000000" w:themeColor="text1"/>
        </w:rPr>
        <w:t>státním občanem České republiky [§ 25 odst. 1 písm. a) zákona];</w:t>
      </w:r>
    </w:p>
    <w:p w:rsidR="00336923" w:rsidRPr="006A6FF5" w:rsidRDefault="00DD579D" w:rsidP="00DD579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7B31">
        <w:rPr>
          <w:rFonts w:ascii="Arial" w:hAnsi="Arial" w:cs="Arial"/>
        </w:rPr>
        <w:t>Splnění tohoto předpokladu se podle § 26 odst. 1 věta první zákona dokládá příslušnými listinami, tj. průkazem totožnosti. Při podání žádosti lze podle § 26 odst. 2 zákona doložit pouze písemné čestné prohlášení o státním občanství</w:t>
      </w:r>
      <w:r w:rsidRPr="00647B31">
        <w:rPr>
          <w:rStyle w:val="Znakapoznpodarou"/>
          <w:rFonts w:ascii="Arial" w:hAnsi="Arial" w:cs="Arial"/>
        </w:rPr>
        <w:footnoteReference w:id="3"/>
      </w:r>
      <w:r w:rsidRPr="00647B31">
        <w:rPr>
          <w:rFonts w:ascii="Arial" w:hAnsi="Arial" w:cs="Arial"/>
        </w:rPr>
        <w:t xml:space="preserve"> popř. prostou kopii průkazu totožnosti; uvedenou listinu je žadatel v takovém případě povinen doložit následně, nejpozději před konáním pohovoru;</w:t>
      </w:r>
    </w:p>
    <w:p w:rsidR="00276ED4" w:rsidRPr="006A6F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dosáhl věku 18 let</w:t>
      </w:r>
      <w:r w:rsidR="00FA1431" w:rsidRPr="006A6FF5">
        <w:rPr>
          <w:rFonts w:ascii="Arial" w:hAnsi="Arial" w:cs="Arial"/>
        </w:rPr>
        <w:t xml:space="preserve"> [§ 25 odst. 1 písm. b) zákona];</w:t>
      </w:r>
    </w:p>
    <w:p w:rsidR="00FA1431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plně svéprávný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c) zákona</w:t>
      </w:r>
      <w:r w:rsidR="00FA1431" w:rsidRPr="006A6FF5">
        <w:rPr>
          <w:rFonts w:ascii="Arial" w:hAnsi="Arial" w:cs="Arial"/>
        </w:rPr>
        <w:t>];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</w:t>
      </w:r>
      <w:r w:rsidR="00FA1431" w:rsidRPr="006A6FF5">
        <w:rPr>
          <w:rFonts w:ascii="Arial" w:hAnsi="Arial" w:cs="Arial"/>
        </w:rPr>
        <w:t xml:space="preserve"> podle § 26 odst. 1 věta šestá zákona</w:t>
      </w:r>
      <w:r w:rsidRPr="006A6FF5">
        <w:rPr>
          <w:rFonts w:ascii="Arial" w:hAnsi="Arial" w:cs="Arial"/>
        </w:rPr>
        <w:t xml:space="preserve"> dokládá písemným čestným prohlášením</w:t>
      </w:r>
      <w:r w:rsidR="000444CB" w:rsidRPr="006A6FF5">
        <w:rPr>
          <w:rStyle w:val="Znakapoznpodarou"/>
          <w:rFonts w:ascii="Arial" w:hAnsi="Arial" w:cs="Arial"/>
        </w:rPr>
        <w:footnoteReference w:id="4"/>
      </w:r>
      <w:r w:rsidR="00FA1431" w:rsidRPr="006A6FF5">
        <w:rPr>
          <w:rFonts w:ascii="Arial" w:hAnsi="Arial" w:cs="Arial"/>
        </w:rPr>
        <w:t>;</w:t>
      </w:r>
    </w:p>
    <w:p w:rsidR="007525D0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bezúhonný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d) zákona</w:t>
      </w:r>
      <w:r w:rsidR="00FA1431" w:rsidRPr="006A6FF5">
        <w:rPr>
          <w:rFonts w:ascii="Arial" w:hAnsi="Arial" w:cs="Arial"/>
        </w:rPr>
        <w:t>]</w:t>
      </w:r>
      <w:r w:rsidR="007525D0" w:rsidRPr="006A6FF5">
        <w:rPr>
          <w:rFonts w:ascii="Arial" w:hAnsi="Arial" w:cs="Arial"/>
        </w:rPr>
        <w:t>;</w:t>
      </w:r>
    </w:p>
    <w:p w:rsidR="00755FF6" w:rsidRPr="006A6FF5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 podle § 26 odst. 1 věta druhá zákona dokládá výpisem</w:t>
      </w:r>
      <w:r w:rsidR="007525D0" w:rsidRPr="006A6FF5">
        <w:rPr>
          <w:rFonts w:ascii="Arial" w:hAnsi="Arial" w:cs="Arial"/>
        </w:rPr>
        <w:t xml:space="preserve"> z</w:t>
      </w:r>
      <w:r w:rsidR="00755FF6" w:rsidRPr="006A6FF5">
        <w:rPr>
          <w:rFonts w:ascii="Arial" w:hAnsi="Arial" w:cs="Arial"/>
        </w:rPr>
        <w:t xml:space="preserve"> evidence </w:t>
      </w:r>
      <w:r w:rsidRPr="006A6FF5">
        <w:rPr>
          <w:rFonts w:ascii="Arial" w:hAnsi="Arial" w:cs="Arial"/>
        </w:rPr>
        <w:t>Rejstříku trestů, který nesmí být starší než 3 měsíce</w:t>
      </w:r>
      <w:r w:rsidR="00EE40B4" w:rsidRPr="006A6FF5">
        <w:rPr>
          <w:rFonts w:ascii="Arial" w:hAnsi="Arial" w:cs="Arial"/>
        </w:rPr>
        <w:t xml:space="preserve">. Pokud žadatel do </w:t>
      </w:r>
      <w:r w:rsidR="00EE40B4" w:rsidRPr="006A6FF5">
        <w:rPr>
          <w:rFonts w:ascii="Arial" w:hAnsi="Arial" w:cs="Arial"/>
        </w:rPr>
        <w:lastRenderedPageBreak/>
        <w:t>žádosti poskytne údaje nutné k obstarání výpisu z evidence Rejstříku trestů</w:t>
      </w:r>
      <w:r w:rsidR="00EE40B4" w:rsidRPr="006A6FF5">
        <w:rPr>
          <w:rStyle w:val="Znakapoznpodarou"/>
          <w:rFonts w:ascii="Arial" w:hAnsi="Arial" w:cs="Arial"/>
        </w:rPr>
        <w:footnoteReference w:id="5"/>
      </w:r>
      <w:r w:rsidR="00EE40B4" w:rsidRPr="006A6FF5">
        <w:rPr>
          <w:rFonts w:ascii="Arial" w:hAnsi="Arial" w:cs="Arial"/>
        </w:rPr>
        <w:t>, není již povinen výpis z evidence Rejstříku trestů</w:t>
      </w:r>
      <w:r w:rsidR="00755FF6" w:rsidRPr="006A6FF5">
        <w:rPr>
          <w:rFonts w:ascii="Arial" w:hAnsi="Arial" w:cs="Arial"/>
        </w:rPr>
        <w:t xml:space="preserve"> doložit</w:t>
      </w:r>
      <w:r w:rsidR="00EE40B4" w:rsidRPr="006A6FF5">
        <w:rPr>
          <w:rFonts w:ascii="Arial" w:hAnsi="Arial" w:cs="Arial"/>
        </w:rPr>
        <w:t xml:space="preserve">, neboť si </w:t>
      </w:r>
      <w:r w:rsidR="00755FF6" w:rsidRPr="006A6FF5">
        <w:rPr>
          <w:rFonts w:ascii="Arial" w:hAnsi="Arial" w:cs="Arial"/>
        </w:rPr>
        <w:t xml:space="preserve">ho služební orgán </w:t>
      </w:r>
      <w:r w:rsidR="00EE40B4" w:rsidRPr="006A6FF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dosáhl vzdělání stanoveného zákonem pro toto služební místo </w:t>
      </w:r>
      <w:r w:rsidR="007525D0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 25 odst. 1 písm. e) zákona</w:t>
      </w:r>
      <w:r w:rsidR="007525D0" w:rsidRPr="006A6FF5">
        <w:rPr>
          <w:rFonts w:ascii="Arial" w:hAnsi="Arial" w:cs="Arial"/>
        </w:rPr>
        <w:t>]</w:t>
      </w:r>
      <w:r w:rsidR="006C7AEF" w:rsidRPr="006A6FF5">
        <w:rPr>
          <w:rFonts w:ascii="Arial" w:hAnsi="Arial" w:cs="Arial"/>
        </w:rPr>
        <w:t xml:space="preserve">, tj. </w:t>
      </w:r>
      <w:r w:rsidR="00EA78E6" w:rsidRPr="00EA78E6">
        <w:rPr>
          <w:rFonts w:ascii="Arial" w:hAnsi="Arial" w:cs="Arial"/>
          <w:b/>
        </w:rPr>
        <w:t>vysokoškolského vzdělání v magisterském studijním programu</w:t>
      </w:r>
      <w:r w:rsidR="007525D0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EA78E6" w:rsidP="0047423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7B31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</w:t>
      </w:r>
      <w:r w:rsidRPr="00647B31">
        <w:rPr>
          <w:rFonts w:ascii="Arial" w:hAnsi="Arial" w:cs="Arial"/>
          <w:color w:val="000000" w:themeColor="text1"/>
        </w:rPr>
        <w:t>vysokoškolského diplomu)</w:t>
      </w:r>
      <w:r w:rsidRPr="00647B31">
        <w:rPr>
          <w:rFonts w:ascii="Arial" w:hAnsi="Arial" w:cs="Arial"/>
        </w:rPr>
        <w:t>. Při podání žádosti lze podle § 26 odst. 2 zákona doložit pouze písemné čestné prohlášení o dosaženém vzdělání</w:t>
      </w:r>
      <w:r w:rsidRPr="00647B31">
        <w:rPr>
          <w:rStyle w:val="Znakapoznpodarou"/>
          <w:rFonts w:ascii="Arial" w:hAnsi="Arial" w:cs="Arial"/>
        </w:rPr>
        <w:footnoteReference w:id="6"/>
      </w:r>
      <w:r w:rsidRPr="00647B31">
        <w:rPr>
          <w:rFonts w:ascii="Arial" w:hAnsi="Arial" w:cs="Arial"/>
        </w:rPr>
        <w:t xml:space="preserve">; uvedenou listinu </w:t>
      </w:r>
      <w:r w:rsidRPr="00647B31">
        <w:rPr>
          <w:rFonts w:ascii="Arial" w:hAnsi="Arial" w:cs="Arial"/>
        </w:rPr>
        <w:br/>
        <w:t>v takovém případě je nutné doložit následně, nejpozději před konáním pohovoru;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má potřebnou zdravotní způsobilost </w:t>
      </w:r>
      <w:r w:rsidR="00240188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f) zákona</w:t>
      </w:r>
      <w:r w:rsidR="00240188" w:rsidRPr="006A6FF5">
        <w:rPr>
          <w:rFonts w:ascii="Arial" w:hAnsi="Arial" w:cs="Arial"/>
        </w:rPr>
        <w:t>]</w:t>
      </w:r>
      <w:r w:rsidR="00D44A1A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6C7AEF" w:rsidRPr="006A6FF5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D44A1A" w:rsidRPr="006A6FF5">
        <w:rPr>
          <w:rFonts w:ascii="Arial" w:hAnsi="Arial" w:cs="Arial"/>
        </w:rPr>
        <w:t xml:space="preserve">podle § 26 odst. </w:t>
      </w:r>
      <w:r w:rsidR="00DD494D" w:rsidRPr="006A6FF5">
        <w:rPr>
          <w:rFonts w:ascii="Arial" w:hAnsi="Arial" w:cs="Arial"/>
        </w:rPr>
        <w:t xml:space="preserve">3 </w:t>
      </w:r>
      <w:r w:rsidR="00D44A1A" w:rsidRPr="006A6FF5">
        <w:rPr>
          <w:rFonts w:ascii="Arial" w:hAnsi="Arial" w:cs="Arial"/>
        </w:rPr>
        <w:t xml:space="preserve">zákona </w:t>
      </w:r>
      <w:r w:rsidRPr="006A6FF5">
        <w:rPr>
          <w:rFonts w:ascii="Arial" w:hAnsi="Arial" w:cs="Arial"/>
        </w:rPr>
        <w:t xml:space="preserve">dokládá </w:t>
      </w:r>
      <w:r w:rsidR="00DD494D" w:rsidRPr="006A6FF5">
        <w:rPr>
          <w:rFonts w:ascii="Arial" w:hAnsi="Arial" w:cs="Arial"/>
        </w:rPr>
        <w:t>písemným čestným prohlášením</w:t>
      </w:r>
      <w:r w:rsidR="0085428E" w:rsidRPr="006A6FF5">
        <w:rPr>
          <w:rStyle w:val="Znakapoznpodarou"/>
          <w:rFonts w:ascii="Arial" w:hAnsi="Arial" w:cs="Arial"/>
        </w:rPr>
        <w:footnoteReference w:id="7"/>
      </w:r>
      <w:r w:rsidR="0085428E" w:rsidRPr="006A6F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6FF5">
        <w:rPr>
          <w:rFonts w:ascii="Arial" w:hAnsi="Arial" w:cs="Arial"/>
        </w:rPr>
        <w:t>;</w:t>
      </w:r>
    </w:p>
    <w:p w:rsidR="00085A0B" w:rsidRPr="006A6FF5" w:rsidRDefault="001560CB" w:rsidP="004742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splňuje požadavek stanovený podle § 25 odst. 5 písm. </w:t>
      </w:r>
      <w:r w:rsidR="00474236" w:rsidRPr="006A6FF5">
        <w:rPr>
          <w:rFonts w:ascii="Arial" w:hAnsi="Arial" w:cs="Arial"/>
        </w:rPr>
        <w:t>b) zákona služebním předpisem -</w:t>
      </w:r>
      <w:r w:rsidR="00474236" w:rsidRPr="006A6FF5">
        <w:rPr>
          <w:rFonts w:ascii="Arial" w:hAnsi="Arial" w:cs="Arial"/>
          <w:b/>
        </w:rPr>
        <w:t xml:space="preserve"> </w:t>
      </w:r>
      <w:r w:rsidR="00474236" w:rsidRPr="00364E00">
        <w:rPr>
          <w:rFonts w:ascii="Arial" w:hAnsi="Arial" w:cs="Arial"/>
        </w:rPr>
        <w:t xml:space="preserve">společný služební předpis náměstka ministra vnitra pro státní službu </w:t>
      </w:r>
      <w:r w:rsidR="00474236" w:rsidRPr="00364E00">
        <w:rPr>
          <w:rFonts w:ascii="Arial" w:hAnsi="Arial" w:cs="Arial"/>
        </w:rPr>
        <w:br/>
        <w:t>a státního tajemníka v Ministerstvu vnitra č. 43/2016, kterým se stanoví požadavky na služební a pracovní místa na Ministerstvu vnitra,</w:t>
      </w:r>
      <w:r w:rsidR="00474236" w:rsidRPr="00364E00">
        <w:t xml:space="preserve"> </w:t>
      </w:r>
      <w:r w:rsidR="00474236" w:rsidRPr="00364E00">
        <w:rPr>
          <w:rFonts w:ascii="Arial" w:hAnsi="Arial" w:cs="Arial"/>
        </w:rPr>
        <w:t>ve znění společných předpisů,</w:t>
      </w:r>
      <w:r w:rsidRPr="006A6FF5">
        <w:rPr>
          <w:rFonts w:ascii="Arial" w:hAnsi="Arial" w:cs="Arial"/>
        </w:rPr>
        <w:t xml:space="preserve"> kterým je způsobilost seznamovat se s utajovanými informacemi stupně utajení „</w:t>
      </w:r>
      <w:r w:rsidR="00EA78E6">
        <w:rPr>
          <w:rFonts w:ascii="Arial" w:hAnsi="Arial" w:cs="Arial"/>
          <w:b/>
        </w:rPr>
        <w:t>Důvěrné</w:t>
      </w:r>
      <w:r w:rsidRPr="006A6FF5">
        <w:rPr>
          <w:rFonts w:ascii="Arial" w:hAnsi="Arial" w:cs="Arial"/>
        </w:rPr>
        <w:t xml:space="preserve">“ v souladu se zákonem č. 412/2005 Sb., o ochraně utajovaných informací </w:t>
      </w:r>
      <w:r w:rsidR="001A0BC9" w:rsidRPr="006A6FF5">
        <w:rPr>
          <w:rFonts w:ascii="Arial" w:hAnsi="Arial" w:cs="Arial"/>
        </w:rPr>
        <w:br/>
      </w:r>
      <w:r w:rsidRPr="006A6FF5">
        <w:rPr>
          <w:rFonts w:ascii="Arial" w:hAnsi="Arial" w:cs="Arial"/>
        </w:rPr>
        <w:t>a o bezpečnostní způsobilosti, ve znění pozdějších předpisů</w:t>
      </w:r>
      <w:r w:rsidR="00203F7F" w:rsidRPr="006A6FF5">
        <w:rPr>
          <w:rFonts w:ascii="Arial" w:hAnsi="Arial" w:cs="Arial"/>
        </w:rPr>
        <w:t>;</w:t>
      </w:r>
    </w:p>
    <w:p w:rsidR="00F43722" w:rsidRPr="006A6FF5" w:rsidRDefault="00F43722" w:rsidP="00F4372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požadavku se dokládá originálem nebo úředně ověřenou kopií platného Oznámení o splnění podmínek pro přístup k utajované informaci stupně utajení „</w:t>
      </w:r>
      <w:r w:rsidR="00EA78E6">
        <w:rPr>
          <w:rFonts w:ascii="Arial" w:hAnsi="Arial" w:cs="Arial"/>
        </w:rPr>
        <w:t>Důvěrné</w:t>
      </w:r>
      <w:r w:rsidRPr="006A6FF5">
        <w:rPr>
          <w:rFonts w:ascii="Arial" w:hAnsi="Arial" w:cs="Arial"/>
        </w:rPr>
        <w:t xml:space="preserve">“, popřípadě i úředně ověřenou kopií platného Osvědčení fyzické </w:t>
      </w:r>
      <w:r w:rsidR="00EA78E6">
        <w:rPr>
          <w:rFonts w:ascii="Arial" w:hAnsi="Arial" w:cs="Arial"/>
        </w:rPr>
        <w:t>osoby na stupeň utajení „Tajné“</w:t>
      </w:r>
      <w:r w:rsidRPr="006A6FF5">
        <w:rPr>
          <w:rFonts w:ascii="Arial" w:hAnsi="Arial" w:cs="Arial"/>
        </w:rPr>
        <w:t xml:space="preserve"> nebo „Přísně tajné“. Nedoložení tohoto dokladu není důvodem pro vyřazení žádosti podle § 27 odst. 2 zákona. Pokud žadatel nedisponuje příslušným dokladem a zároveň jeho žádost nebude z jiných důvodů vyřazena postupem podle § 27 odst. 2 zákon</w:t>
      </w:r>
      <w:r w:rsidR="001A0BC9" w:rsidRPr="006A6FF5">
        <w:rPr>
          <w:rFonts w:ascii="Arial" w:hAnsi="Arial" w:cs="Arial"/>
        </w:rPr>
        <w:t>a, bude v případě jeho zařazení</w:t>
      </w:r>
      <w:r w:rsidRPr="006A6FF5">
        <w:rPr>
          <w:rFonts w:ascii="Arial" w:hAnsi="Arial" w:cs="Arial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276ED4" w:rsidRPr="006A6FF5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lastRenderedPageBreak/>
        <w:t xml:space="preserve">K žádosti </w:t>
      </w:r>
      <w:r w:rsidR="00276ED4" w:rsidRPr="006A6FF5">
        <w:rPr>
          <w:rFonts w:ascii="Arial" w:hAnsi="Arial" w:cs="Arial"/>
          <w:b/>
        </w:rPr>
        <w:t xml:space="preserve">dále </w:t>
      </w:r>
      <w:r w:rsidRPr="006A6FF5">
        <w:rPr>
          <w:rFonts w:ascii="Arial" w:hAnsi="Arial" w:cs="Arial"/>
          <w:b/>
        </w:rPr>
        <w:t xml:space="preserve">žadatel </w:t>
      </w:r>
      <w:r w:rsidR="00276ED4" w:rsidRPr="006A6FF5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strukturovaný profesní životopis,</w:t>
      </w:r>
    </w:p>
    <w:p w:rsidR="00EA78E6" w:rsidRPr="006A6FF5" w:rsidRDefault="00EA78E6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motivační dopis,</w:t>
      </w:r>
    </w:p>
    <w:p w:rsidR="001A0BC9" w:rsidRPr="006A6FF5" w:rsidRDefault="00EA78E6" w:rsidP="001A0BC9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A0BC9" w:rsidRPr="006A6FF5">
        <w:rPr>
          <w:rFonts w:ascii="Arial" w:hAnsi="Arial" w:cs="Arial"/>
        </w:rPr>
        <w:t>) písemno</w:t>
      </w:r>
      <w:r>
        <w:rPr>
          <w:rFonts w:ascii="Arial" w:hAnsi="Arial" w:cs="Arial"/>
        </w:rPr>
        <w:t>u práci v rozsahu maximálně pěti</w:t>
      </w:r>
      <w:r w:rsidR="001A0BC9" w:rsidRPr="006A6FF5">
        <w:rPr>
          <w:rFonts w:ascii="Arial" w:hAnsi="Arial" w:cs="Arial"/>
        </w:rPr>
        <w:t xml:space="preserve"> normostran</w:t>
      </w:r>
      <w:r w:rsidR="001A0BC9" w:rsidRPr="006A6FF5">
        <w:rPr>
          <w:rStyle w:val="Znakapoznpodarou"/>
          <w:rFonts w:ascii="Arial" w:hAnsi="Arial"/>
        </w:rPr>
        <w:footnoteReference w:id="8"/>
      </w:r>
      <w:r w:rsidR="001A0BC9" w:rsidRPr="006A6FF5">
        <w:rPr>
          <w:rFonts w:ascii="Arial" w:hAnsi="Arial" w:cs="Arial"/>
        </w:rPr>
        <w:t xml:space="preserve"> na t</w:t>
      </w:r>
      <w:r w:rsidR="00F439BA">
        <w:rPr>
          <w:rFonts w:ascii="Arial" w:hAnsi="Arial" w:cs="Arial"/>
        </w:rPr>
        <w:t>éma „</w:t>
      </w:r>
      <w:r w:rsidR="00A14C6A">
        <w:rPr>
          <w:rFonts w:ascii="Arial" w:hAnsi="Arial" w:cs="Arial"/>
        </w:rPr>
        <w:t xml:space="preserve">Návrhy de lege </w:t>
      </w:r>
      <w:proofErr w:type="spellStart"/>
      <w:r w:rsidR="00A14C6A">
        <w:rPr>
          <w:rFonts w:ascii="Arial" w:hAnsi="Arial" w:cs="Arial"/>
        </w:rPr>
        <w:t>ferenda</w:t>
      </w:r>
      <w:proofErr w:type="spellEnd"/>
      <w:r w:rsidR="00A14C6A">
        <w:rPr>
          <w:rFonts w:ascii="Arial" w:hAnsi="Arial" w:cs="Arial"/>
        </w:rPr>
        <w:t xml:space="preserve"> v oblasti cizineckého správního řízení členěné podle jednotlivých pobytových oprávnění</w:t>
      </w:r>
      <w:r w:rsidR="001A0BC9" w:rsidRPr="006A6FF5">
        <w:rPr>
          <w:rFonts w:ascii="Arial" w:hAnsi="Arial" w:cs="Arial"/>
        </w:rPr>
        <w:t>.“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>Bližší informace poskytne: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Mgr. Jan Kubek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oddělení právního zabezpečení a služebního řízení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tel.: +420 974 833 347 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e-mail: </w:t>
      </w:r>
      <w:hyperlink r:id="rId10" w:history="1">
        <w:r w:rsidRPr="006A6FF5">
          <w:rPr>
            <w:rStyle w:val="Hypertextovodkaz"/>
            <w:rFonts w:ascii="Arial" w:hAnsi="Arial" w:cs="Arial"/>
            <w:color w:val="auto"/>
          </w:rPr>
          <w:t>jan.kubek@mvcr.cz</w:t>
        </w:r>
      </w:hyperlink>
    </w:p>
    <w:p w:rsidR="003E630C" w:rsidRPr="006A6FF5" w:rsidRDefault="003E630C" w:rsidP="00893C49">
      <w:pPr>
        <w:spacing w:after="0" w:line="360" w:lineRule="auto"/>
        <w:contextualSpacing/>
        <w:jc w:val="both"/>
      </w:pPr>
    </w:p>
    <w:p w:rsidR="00F26BFB" w:rsidRPr="006A6FF5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1A0BC9" w:rsidRPr="006A6FF5" w:rsidRDefault="001A0BC9" w:rsidP="001A0BC9">
      <w:pPr>
        <w:pStyle w:val="Bezmezer"/>
        <w:jc w:val="center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                                                                                           Mgr. Jiří Kaucký</w:t>
      </w:r>
    </w:p>
    <w:p w:rsidR="001A0BC9" w:rsidRPr="006A6FF5" w:rsidRDefault="001A0BC9" w:rsidP="001A0BC9">
      <w:pPr>
        <w:pStyle w:val="Bezmezer"/>
        <w:jc w:val="right"/>
        <w:rPr>
          <w:rFonts w:ascii="Arial" w:hAnsi="Arial" w:cs="Arial"/>
        </w:rPr>
      </w:pPr>
      <w:r w:rsidRPr="006A6FF5">
        <w:rPr>
          <w:rFonts w:ascii="Arial" w:hAnsi="Arial" w:cs="Arial"/>
        </w:rPr>
        <w:t>státní tajemník v Ministerstvu vnitra</w:t>
      </w:r>
    </w:p>
    <w:p w:rsidR="00F26BFB" w:rsidRPr="003E630C" w:rsidRDefault="00F26BFB" w:rsidP="001A0BC9">
      <w:pPr>
        <w:spacing w:line="240" w:lineRule="auto"/>
        <w:ind w:left="4956" w:firstLine="708"/>
        <w:contextualSpacing/>
        <w:jc w:val="center"/>
        <w:rPr>
          <w:color w:val="FF0000"/>
        </w:rPr>
      </w:pPr>
    </w:p>
    <w:sectPr w:rsidR="00F26BFB" w:rsidRPr="003E630C" w:rsidSect="00C63BE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223" w:rsidRDefault="00F02223" w:rsidP="00276ED4">
      <w:pPr>
        <w:spacing w:after="0" w:line="240" w:lineRule="auto"/>
      </w:pPr>
      <w:r>
        <w:separator/>
      </w:r>
    </w:p>
  </w:endnote>
  <w:endnote w:type="continuationSeparator" w:id="0">
    <w:p w:rsidR="00F02223" w:rsidRDefault="00F022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3E2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223" w:rsidRDefault="00F02223" w:rsidP="00276ED4">
      <w:pPr>
        <w:spacing w:after="0" w:line="240" w:lineRule="auto"/>
      </w:pPr>
      <w:r>
        <w:separator/>
      </w:r>
    </w:p>
  </w:footnote>
  <w:footnote w:type="continuationSeparator" w:id="0">
    <w:p w:rsidR="00F02223" w:rsidRDefault="00F022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C4807" w:rsidRDefault="007C4807" w:rsidP="007C4807">
      <w:pPr>
        <w:pStyle w:val="Textpoznpodarou"/>
      </w:pPr>
      <w:r>
        <w:rPr>
          <w:rStyle w:val="Znakapoznpodarou"/>
        </w:rPr>
        <w:footnoteRef/>
      </w:r>
      <w:r>
        <w:t xml:space="preserve"> Totéž platí pro případ označení přihlášek zaslaných na uvedenou emailovou adresu nebo do datové schránky.</w:t>
      </w:r>
    </w:p>
  </w:footnote>
  <w:footnote w:id="3">
    <w:p w:rsidR="00DD579D" w:rsidRPr="00EE40B4" w:rsidRDefault="00DD579D" w:rsidP="00DD579D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</w:rPr>
        <w:t xml:space="preserve">a doplní </w:t>
      </w:r>
      <w:r w:rsidRPr="00EE40B4">
        <w:rPr>
          <w:rFonts w:ascii="Arial" w:hAnsi="Arial" w:cs="Arial"/>
          <w:sz w:val="18"/>
          <w:szCs w:val="18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6A6FF5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EA78E6" w:rsidRPr="00F43722" w:rsidRDefault="00EA78E6" w:rsidP="00EA78E6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</w:rPr>
        <w:t xml:space="preserve"> a doplní</w:t>
      </w:r>
      <w:r w:rsidRPr="002B1EA2">
        <w:rPr>
          <w:rFonts w:ascii="Arial" w:hAnsi="Arial" w:cs="Arial"/>
          <w:sz w:val="18"/>
          <w:szCs w:val="18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A0BC9" w:rsidRDefault="001A0BC9" w:rsidP="001A0BC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A6FF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6A6FF5">
        <w:rPr>
          <w:sz w:val="18"/>
          <w:szCs w:val="18"/>
        </w:rPr>
        <w:t xml:space="preserve"> </w:t>
      </w:r>
      <w:r w:rsidRPr="006A6FF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6A6FF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</w:t>
      </w:r>
      <w:r>
        <w:rPr>
          <w:rFonts w:ascii="Arial" w:hAnsi="Arial" w:cs="Arial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0075"/>
    <w:multiLevelType w:val="hybridMultilevel"/>
    <w:tmpl w:val="BBD45E78"/>
    <w:lvl w:ilvl="0" w:tplc="BFB2A26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E07070"/>
    <w:multiLevelType w:val="hybridMultilevel"/>
    <w:tmpl w:val="826E2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C63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0BC9"/>
    <w:rsid w:val="001A353E"/>
    <w:rsid w:val="001D537E"/>
    <w:rsid w:val="001D735A"/>
    <w:rsid w:val="001E165A"/>
    <w:rsid w:val="001E3E29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563B"/>
    <w:rsid w:val="002F75D4"/>
    <w:rsid w:val="003059FD"/>
    <w:rsid w:val="00332D12"/>
    <w:rsid w:val="00336923"/>
    <w:rsid w:val="00363007"/>
    <w:rsid w:val="00363AEF"/>
    <w:rsid w:val="00364E00"/>
    <w:rsid w:val="00393522"/>
    <w:rsid w:val="003B692B"/>
    <w:rsid w:val="003E630C"/>
    <w:rsid w:val="00417DD3"/>
    <w:rsid w:val="0043623A"/>
    <w:rsid w:val="0044040E"/>
    <w:rsid w:val="00474236"/>
    <w:rsid w:val="004B2025"/>
    <w:rsid w:val="004C03D9"/>
    <w:rsid w:val="004C07B4"/>
    <w:rsid w:val="00523EC0"/>
    <w:rsid w:val="00527A3A"/>
    <w:rsid w:val="00545139"/>
    <w:rsid w:val="005504EA"/>
    <w:rsid w:val="00550EF3"/>
    <w:rsid w:val="005544FC"/>
    <w:rsid w:val="00564203"/>
    <w:rsid w:val="005C15F3"/>
    <w:rsid w:val="005C4DC4"/>
    <w:rsid w:val="005E4B5E"/>
    <w:rsid w:val="005E7FC2"/>
    <w:rsid w:val="006060F0"/>
    <w:rsid w:val="0061716D"/>
    <w:rsid w:val="0064419A"/>
    <w:rsid w:val="00690E38"/>
    <w:rsid w:val="006A6FF5"/>
    <w:rsid w:val="006B03FC"/>
    <w:rsid w:val="006C7AEF"/>
    <w:rsid w:val="006D0359"/>
    <w:rsid w:val="006E29F2"/>
    <w:rsid w:val="006F282E"/>
    <w:rsid w:val="00704EFE"/>
    <w:rsid w:val="0070778B"/>
    <w:rsid w:val="00710713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4807"/>
    <w:rsid w:val="007D297E"/>
    <w:rsid w:val="007E4D9B"/>
    <w:rsid w:val="007E5A22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8CA"/>
    <w:rsid w:val="00982E4E"/>
    <w:rsid w:val="00991073"/>
    <w:rsid w:val="009A732F"/>
    <w:rsid w:val="009D4C86"/>
    <w:rsid w:val="00A0294A"/>
    <w:rsid w:val="00A10E8C"/>
    <w:rsid w:val="00A14C6A"/>
    <w:rsid w:val="00A221AD"/>
    <w:rsid w:val="00A34D3B"/>
    <w:rsid w:val="00A57EE4"/>
    <w:rsid w:val="00A63D07"/>
    <w:rsid w:val="00A813A7"/>
    <w:rsid w:val="00A8763A"/>
    <w:rsid w:val="00AC085E"/>
    <w:rsid w:val="00AC2FB9"/>
    <w:rsid w:val="00AE61D4"/>
    <w:rsid w:val="00B16633"/>
    <w:rsid w:val="00B170B6"/>
    <w:rsid w:val="00B228A2"/>
    <w:rsid w:val="00B233FD"/>
    <w:rsid w:val="00B41DD1"/>
    <w:rsid w:val="00B50F4C"/>
    <w:rsid w:val="00B63A65"/>
    <w:rsid w:val="00B74273"/>
    <w:rsid w:val="00B75484"/>
    <w:rsid w:val="00B95806"/>
    <w:rsid w:val="00BE0997"/>
    <w:rsid w:val="00C0487A"/>
    <w:rsid w:val="00C11E99"/>
    <w:rsid w:val="00C31A8E"/>
    <w:rsid w:val="00C63E1F"/>
    <w:rsid w:val="00C66F55"/>
    <w:rsid w:val="00C75DF2"/>
    <w:rsid w:val="00C959D1"/>
    <w:rsid w:val="00CB1067"/>
    <w:rsid w:val="00CB4D15"/>
    <w:rsid w:val="00CB6F58"/>
    <w:rsid w:val="00CC0579"/>
    <w:rsid w:val="00CC35D5"/>
    <w:rsid w:val="00D44A1A"/>
    <w:rsid w:val="00D44EC6"/>
    <w:rsid w:val="00D773F0"/>
    <w:rsid w:val="00D85BE6"/>
    <w:rsid w:val="00DC1E87"/>
    <w:rsid w:val="00DC47FE"/>
    <w:rsid w:val="00DD494D"/>
    <w:rsid w:val="00DD579D"/>
    <w:rsid w:val="00DE0518"/>
    <w:rsid w:val="00DE317A"/>
    <w:rsid w:val="00DF3DB3"/>
    <w:rsid w:val="00E127A8"/>
    <w:rsid w:val="00E7557A"/>
    <w:rsid w:val="00EA78E6"/>
    <w:rsid w:val="00EB07CA"/>
    <w:rsid w:val="00ED26D3"/>
    <w:rsid w:val="00EE1577"/>
    <w:rsid w:val="00EE40B4"/>
    <w:rsid w:val="00F02223"/>
    <w:rsid w:val="00F040F0"/>
    <w:rsid w:val="00F26BFB"/>
    <w:rsid w:val="00F33781"/>
    <w:rsid w:val="00F43722"/>
    <w:rsid w:val="00F439BA"/>
    <w:rsid w:val="00F515FA"/>
    <w:rsid w:val="00F65829"/>
    <w:rsid w:val="00F70A66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523EC0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">
    <w:name w:val="Text"/>
    <w:basedOn w:val="Normln"/>
    <w:rsid w:val="00523EC0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jan.kub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705AB-C83F-440A-873B-208F6E207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994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2015-06-19T08:12:00Z</cp:lastPrinted>
  <dcterms:created xsi:type="dcterms:W3CDTF">2017-06-15T05:30:00Z</dcterms:created>
  <dcterms:modified xsi:type="dcterms:W3CDTF">2017-11-15T12:50:00Z</dcterms:modified>
</cp:coreProperties>
</file>