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D012D">
        <w:rPr>
          <w:rFonts w:ascii="Arial" w:hAnsi="Arial" w:cs="Arial"/>
          <w:b/>
          <w:color w:val="000000" w:themeColor="text1"/>
          <w:sz w:val="24"/>
          <w:szCs w:val="24"/>
        </w:rPr>
        <w:t>správy rozpočtu ústředního orgánu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A68DD">
        <w:rPr>
          <w:rFonts w:ascii="Arial" w:hAnsi="Arial" w:cs="Arial"/>
          <w:color w:val="000000" w:themeColor="text1"/>
        </w:rPr>
        <w:t>9</w:t>
      </w:r>
      <w:r w:rsidR="000D012D">
        <w:rPr>
          <w:rFonts w:ascii="Arial" w:hAnsi="Arial" w:cs="Arial"/>
          <w:color w:val="000000" w:themeColor="text1"/>
        </w:rPr>
        <w:t>3831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0D012D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A0277D">
        <w:rPr>
          <w:rFonts w:ascii="Arial" w:hAnsi="Arial" w:cs="Arial"/>
          <w:color w:val="000000" w:themeColor="text1"/>
        </w:rPr>
        <w:t>11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057237" w:rsidRPr="00BA68DD">
        <w:rPr>
          <w:rFonts w:ascii="Arial" w:hAnsi="Arial" w:cs="Arial"/>
          <w:color w:val="000000" w:themeColor="text1"/>
        </w:rPr>
        <w:t>srpna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87051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D012D" w:rsidRPr="000D012D">
        <w:rPr>
          <w:rFonts w:ascii="Arial" w:hAnsi="Arial" w:cs="Arial"/>
          <w:b/>
          <w:color w:val="000000" w:themeColor="text1"/>
        </w:rPr>
        <w:t>správy rozpočtu ústředního orgánu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672FB">
        <w:rPr>
          <w:rFonts w:ascii="Arial" w:hAnsi="Arial" w:cs="Arial"/>
          <w:b/>
          <w:color w:val="000000" w:themeColor="text1"/>
        </w:rPr>
        <w:t>30347851,</w:t>
      </w:r>
      <w:r w:rsidR="000D012D">
        <w:rPr>
          <w:rFonts w:ascii="Arial" w:hAnsi="Arial" w:cs="Arial"/>
          <w:b/>
          <w:color w:val="000000" w:themeColor="text1"/>
        </w:rPr>
        <w:t xml:space="preserve">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A28B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Pr="002672FB" w:rsidRDefault="002672FB" w:rsidP="002672FB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Finance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BA68DD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2672FB" w:rsidRDefault="004B2025" w:rsidP="002672F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2672FB">
        <w:rPr>
          <w:rFonts w:ascii="Arial" w:hAnsi="Arial" w:cs="Arial"/>
          <w:color w:val="000000" w:themeColor="text1"/>
        </w:rPr>
        <w:t>z</w:t>
      </w:r>
      <w:r w:rsidR="002672FB" w:rsidRPr="002672FB">
        <w:rPr>
          <w:rFonts w:ascii="Arial" w:hAnsi="Arial" w:cs="Arial"/>
          <w:color w:val="000000" w:themeColor="text1"/>
        </w:rPr>
        <w:t>pracování návrhu rozpočtu útvarů ústředního orgánu ministerstva vnitra,</w:t>
      </w:r>
      <w:r w:rsidR="002672FB">
        <w:rPr>
          <w:rFonts w:ascii="Arial" w:hAnsi="Arial" w:cs="Arial"/>
          <w:color w:val="000000" w:themeColor="text1"/>
        </w:rPr>
        <w:t xml:space="preserve"> </w:t>
      </w:r>
      <w:r w:rsidR="002672FB" w:rsidRPr="002672FB">
        <w:rPr>
          <w:rFonts w:ascii="Arial" w:hAnsi="Arial" w:cs="Arial"/>
          <w:color w:val="000000" w:themeColor="text1"/>
        </w:rPr>
        <w:t>střednědobého výhledu, rozpis schválených limitů rozpočtu, zpracování dílčích</w:t>
      </w:r>
      <w:r w:rsidR="002672FB">
        <w:rPr>
          <w:rFonts w:ascii="Arial" w:hAnsi="Arial" w:cs="Arial"/>
          <w:color w:val="000000" w:themeColor="text1"/>
        </w:rPr>
        <w:t xml:space="preserve"> </w:t>
      </w:r>
      <w:r w:rsidR="002672FB" w:rsidRPr="002672FB">
        <w:rPr>
          <w:rFonts w:ascii="Arial" w:hAnsi="Arial" w:cs="Arial"/>
          <w:color w:val="000000" w:themeColor="text1"/>
        </w:rPr>
        <w:t xml:space="preserve">podkladů k návrhu kapitolního sešitu </w:t>
      </w:r>
      <w:r w:rsidR="002672FB">
        <w:rPr>
          <w:rFonts w:ascii="Arial" w:hAnsi="Arial" w:cs="Arial"/>
          <w:color w:val="000000" w:themeColor="text1"/>
        </w:rPr>
        <w:br/>
      </w:r>
      <w:r w:rsidR="002672FB" w:rsidRPr="002672FB">
        <w:rPr>
          <w:rFonts w:ascii="Arial" w:hAnsi="Arial" w:cs="Arial"/>
          <w:color w:val="000000" w:themeColor="text1"/>
        </w:rPr>
        <w:t>a n</w:t>
      </w:r>
      <w:r w:rsidR="002672FB">
        <w:rPr>
          <w:rFonts w:ascii="Arial" w:hAnsi="Arial" w:cs="Arial"/>
          <w:color w:val="000000" w:themeColor="text1"/>
        </w:rPr>
        <w:t>ávrhu státního závěrečného účtu; z</w:t>
      </w:r>
      <w:r w:rsidR="002672FB" w:rsidRPr="002672FB">
        <w:rPr>
          <w:rFonts w:ascii="Arial" w:hAnsi="Arial" w:cs="Arial"/>
          <w:color w:val="000000" w:themeColor="text1"/>
        </w:rPr>
        <w:t xml:space="preserve">pracování materiálů pro vedení ministerstva </w:t>
      </w:r>
      <w:r w:rsidR="002672FB">
        <w:rPr>
          <w:rFonts w:ascii="Arial" w:hAnsi="Arial" w:cs="Arial"/>
          <w:color w:val="000000" w:themeColor="text1"/>
        </w:rPr>
        <w:br/>
      </w:r>
      <w:r w:rsidR="002672FB" w:rsidRPr="002672FB">
        <w:rPr>
          <w:rFonts w:ascii="Arial" w:hAnsi="Arial" w:cs="Arial"/>
          <w:color w:val="000000" w:themeColor="text1"/>
        </w:rPr>
        <w:t>se zaměřením na oblast rozpočtu</w:t>
      </w:r>
      <w:r w:rsidR="002672FB">
        <w:rPr>
          <w:rFonts w:ascii="Arial" w:hAnsi="Arial" w:cs="Arial"/>
          <w:color w:val="000000" w:themeColor="text1"/>
        </w:rPr>
        <w:t xml:space="preserve"> </w:t>
      </w:r>
      <w:r w:rsidR="002672FB" w:rsidRPr="002672FB">
        <w:rPr>
          <w:rFonts w:ascii="Arial" w:hAnsi="Arial" w:cs="Arial"/>
          <w:color w:val="000000" w:themeColor="text1"/>
        </w:rPr>
        <w:t>ústředního orgánu ve vazbě na systemiza</w:t>
      </w:r>
      <w:r w:rsidR="002672FB">
        <w:rPr>
          <w:rFonts w:ascii="Arial" w:hAnsi="Arial" w:cs="Arial"/>
          <w:color w:val="000000" w:themeColor="text1"/>
        </w:rPr>
        <w:t xml:space="preserve">ci služebních </w:t>
      </w:r>
      <w:r w:rsidR="002672FB">
        <w:rPr>
          <w:rFonts w:ascii="Arial" w:hAnsi="Arial" w:cs="Arial"/>
          <w:color w:val="000000" w:themeColor="text1"/>
        </w:rPr>
        <w:br/>
        <w:t>a pracovních míst; v</w:t>
      </w:r>
      <w:r w:rsidR="002672FB" w:rsidRPr="002672FB">
        <w:rPr>
          <w:rFonts w:ascii="Arial" w:hAnsi="Arial" w:cs="Arial"/>
          <w:color w:val="000000" w:themeColor="text1"/>
        </w:rPr>
        <w:t>yhodnocení čerpání rozpočtu, optimalizace rozpočtu na základě uskutečněného</w:t>
      </w:r>
      <w:r w:rsidR="002672FB">
        <w:rPr>
          <w:rFonts w:ascii="Arial" w:hAnsi="Arial" w:cs="Arial"/>
          <w:color w:val="000000" w:themeColor="text1"/>
        </w:rPr>
        <w:t xml:space="preserve"> </w:t>
      </w:r>
      <w:r w:rsidR="002672FB" w:rsidRPr="002672FB">
        <w:rPr>
          <w:rFonts w:ascii="Arial" w:hAnsi="Arial" w:cs="Arial"/>
          <w:color w:val="000000" w:themeColor="text1"/>
        </w:rPr>
        <w:t>čerpání, posouzení a následně realizace žádostí na změnu ukazatelů rozpočtu</w:t>
      </w:r>
      <w:r w:rsidR="002672FB">
        <w:rPr>
          <w:rFonts w:ascii="Arial" w:hAnsi="Arial" w:cs="Arial"/>
          <w:color w:val="000000" w:themeColor="text1"/>
        </w:rPr>
        <w:t xml:space="preserve"> </w:t>
      </w:r>
      <w:r w:rsidR="002672FB" w:rsidRPr="002672FB">
        <w:rPr>
          <w:rFonts w:ascii="Arial" w:hAnsi="Arial" w:cs="Arial"/>
          <w:color w:val="000000" w:themeColor="text1"/>
        </w:rPr>
        <w:t>podléhajících souhlasu Ministerstva financí.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0277D">
        <w:rPr>
          <w:rFonts w:ascii="Arial" w:hAnsi="Arial" w:cs="Arial"/>
          <w:b/>
          <w:color w:val="000000" w:themeColor="text1"/>
        </w:rPr>
        <w:t>31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</w:t>
      </w:r>
      <w:bookmarkStart w:id="0" w:name="_GoBack"/>
      <w:bookmarkEnd w:id="0"/>
      <w:r w:rsidRPr="00033C70">
        <w:rPr>
          <w:rFonts w:ascii="Arial" w:hAnsi="Arial" w:cs="Arial"/>
          <w:b/>
          <w:color w:val="000000" w:themeColor="text1"/>
        </w:rPr>
        <w:t xml:space="preserve">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D012D" w:rsidRPr="000D012D">
        <w:rPr>
          <w:rFonts w:ascii="Arial" w:hAnsi="Arial" w:cs="Arial"/>
          <w:b/>
          <w:color w:val="000000" w:themeColor="text1"/>
        </w:rPr>
        <w:t>správy rozpočtu ústředního orgánu</w:t>
      </w:r>
      <w:r w:rsidR="0087051F" w:rsidRPr="0087051F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odboru </w:t>
      </w:r>
      <w:r w:rsidR="002672FB">
        <w:rPr>
          <w:rFonts w:ascii="Arial" w:hAnsi="Arial" w:cs="Arial"/>
          <w:b/>
          <w:color w:val="000000" w:themeColor="text1"/>
        </w:rPr>
        <w:t>ekonomického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2672FB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672FB">
        <w:rPr>
          <w:rFonts w:ascii="Arial" w:hAnsi="Arial" w:cs="Arial"/>
          <w:b/>
          <w:color w:val="000000" w:themeColor="text1"/>
        </w:rPr>
        <w:t>30347851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0D012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87051F">
        <w:rPr>
          <w:rFonts w:ascii="Arial" w:hAnsi="Arial" w:cs="Arial"/>
          <w:b/>
          <w:color w:val="000000" w:themeColor="text1"/>
        </w:rPr>
        <w:t>9</w:t>
      </w:r>
      <w:r w:rsidR="002672FB">
        <w:rPr>
          <w:rFonts w:ascii="Arial" w:hAnsi="Arial" w:cs="Arial"/>
          <w:b/>
          <w:color w:val="000000" w:themeColor="text1"/>
        </w:rPr>
        <w:t>3831-3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4D4874" w:rsidRDefault="00276ED4" w:rsidP="004D487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4D4874" w:rsidRDefault="00D11AFF" w:rsidP="004D487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4D4874">
        <w:rPr>
          <w:rFonts w:ascii="Arial" w:hAnsi="Arial" w:cs="Arial"/>
          <w:color w:val="000000" w:themeColor="text1"/>
        </w:rPr>
        <w:t>písemnou</w:t>
      </w:r>
      <w:r w:rsidR="009D4C86" w:rsidRPr="004D4874">
        <w:rPr>
          <w:rFonts w:ascii="Arial" w:hAnsi="Arial" w:cs="Arial"/>
          <w:color w:val="000000" w:themeColor="text1"/>
        </w:rPr>
        <w:t xml:space="preserve"> prác</w:t>
      </w:r>
      <w:r w:rsidRPr="004D4874">
        <w:rPr>
          <w:rFonts w:ascii="Arial" w:hAnsi="Arial" w:cs="Arial"/>
          <w:color w:val="000000" w:themeColor="text1"/>
        </w:rPr>
        <w:t>i</w:t>
      </w:r>
      <w:r w:rsidR="00D44EC6" w:rsidRPr="004D4874">
        <w:rPr>
          <w:rFonts w:ascii="Arial" w:hAnsi="Arial" w:cs="Arial"/>
          <w:color w:val="000000" w:themeColor="text1"/>
        </w:rPr>
        <w:t xml:space="preserve"> na</w:t>
      </w:r>
      <w:r w:rsidR="00B74273" w:rsidRPr="004D4874">
        <w:rPr>
          <w:rFonts w:ascii="Arial" w:hAnsi="Arial" w:cs="Arial"/>
          <w:color w:val="000000" w:themeColor="text1"/>
        </w:rPr>
        <w:t> </w:t>
      </w:r>
      <w:r w:rsidR="00D44EC6" w:rsidRPr="004D4874">
        <w:rPr>
          <w:rFonts w:ascii="Arial" w:hAnsi="Arial" w:cs="Arial"/>
          <w:color w:val="000000" w:themeColor="text1"/>
        </w:rPr>
        <w:t xml:space="preserve"> téma </w:t>
      </w:r>
      <w:r w:rsidRPr="004D4874">
        <w:rPr>
          <w:rFonts w:ascii="Arial" w:hAnsi="Arial" w:cs="Arial"/>
          <w:color w:val="000000" w:themeColor="text1"/>
        </w:rPr>
        <w:t>„</w:t>
      </w:r>
      <w:r w:rsidR="004D4874" w:rsidRPr="004D4874">
        <w:rPr>
          <w:rFonts w:ascii="Arial" w:hAnsi="Arial" w:cs="Arial"/>
          <w:color w:val="000000" w:themeColor="text1"/>
        </w:rPr>
        <w:t>Motivace žadatele/žadatelky ve vztahu ke služebnímu místu</w:t>
      </w:r>
      <w:r w:rsidRPr="004D4874">
        <w:rPr>
          <w:rFonts w:ascii="Arial" w:hAnsi="Arial" w:cs="Arial"/>
          <w:color w:val="000000" w:themeColor="text1"/>
        </w:rPr>
        <w:t>“, na něž se hlásí do výběrového řízení</w:t>
      </w:r>
      <w:r w:rsidRPr="004D4874">
        <w:rPr>
          <w:color w:val="000000" w:themeColor="text1"/>
        </w:rPr>
        <w:t xml:space="preserve"> </w:t>
      </w:r>
      <w:r w:rsidR="00DC47FE" w:rsidRPr="004D4874">
        <w:rPr>
          <w:rFonts w:ascii="Arial" w:hAnsi="Arial" w:cs="Arial"/>
          <w:color w:val="000000" w:themeColor="text1"/>
        </w:rPr>
        <w:t xml:space="preserve">v rozsahu maximálně </w:t>
      </w:r>
      <w:r w:rsidR="0094030B" w:rsidRPr="004D4874">
        <w:rPr>
          <w:rFonts w:ascii="Arial" w:hAnsi="Arial" w:cs="Arial"/>
          <w:color w:val="000000" w:themeColor="text1"/>
        </w:rPr>
        <w:t>dvou</w:t>
      </w:r>
      <w:r w:rsidR="00DC47FE" w:rsidRPr="004D4874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4D487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672FB" w:rsidRPr="002672FB" w:rsidRDefault="002672FB" w:rsidP="002672F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72FB">
        <w:rPr>
          <w:rFonts w:ascii="Arial" w:hAnsi="Arial" w:cs="Arial"/>
          <w:color w:val="000000" w:themeColor="text1"/>
        </w:rPr>
        <w:t>Mgr. Radka Kolářová</w:t>
      </w:r>
    </w:p>
    <w:p w:rsidR="002672FB" w:rsidRPr="002672FB" w:rsidRDefault="002672FB" w:rsidP="002672F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72FB">
        <w:rPr>
          <w:rFonts w:ascii="Arial" w:hAnsi="Arial" w:cs="Arial"/>
          <w:color w:val="000000" w:themeColor="text1"/>
        </w:rPr>
        <w:t>odbor personální</w:t>
      </w:r>
    </w:p>
    <w:p w:rsidR="002672FB" w:rsidRPr="002672FB" w:rsidRDefault="002672FB" w:rsidP="002672F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72FB">
        <w:rPr>
          <w:rFonts w:ascii="Arial" w:hAnsi="Arial" w:cs="Arial"/>
          <w:color w:val="000000" w:themeColor="text1"/>
        </w:rPr>
        <w:t>tel.: +420 974 849 021</w:t>
      </w:r>
    </w:p>
    <w:p w:rsidR="004D4874" w:rsidRDefault="002672FB" w:rsidP="002672F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72F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F25AE">
          <w:rPr>
            <w:rStyle w:val="Hypertextovodkaz"/>
            <w:rFonts w:ascii="Arial" w:hAnsi="Arial" w:cs="Arial"/>
          </w:rPr>
          <w:t>radka.kolarova@mvcr.cz</w:t>
        </w:r>
      </w:hyperlink>
    </w:p>
    <w:p w:rsidR="002672FB" w:rsidRPr="00033C70" w:rsidRDefault="002672FB" w:rsidP="002672F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B5D" w:rsidRDefault="00C22B5D" w:rsidP="00276ED4">
      <w:pPr>
        <w:spacing w:after="0" w:line="240" w:lineRule="auto"/>
      </w:pPr>
      <w:r>
        <w:separator/>
      </w:r>
    </w:p>
  </w:endnote>
  <w:endnote w:type="continuationSeparator" w:id="0">
    <w:p w:rsidR="00C22B5D" w:rsidRDefault="00C22B5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0277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B5D" w:rsidRDefault="00C22B5D" w:rsidP="00276ED4">
      <w:pPr>
        <w:spacing w:after="0" w:line="240" w:lineRule="auto"/>
      </w:pPr>
      <w:r>
        <w:separator/>
      </w:r>
    </w:p>
  </w:footnote>
  <w:footnote w:type="continuationSeparator" w:id="0">
    <w:p w:rsidR="00C22B5D" w:rsidRDefault="00C22B5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CDA04B4"/>
    <w:multiLevelType w:val="hybridMultilevel"/>
    <w:tmpl w:val="EC5C15F4"/>
    <w:lvl w:ilvl="0" w:tplc="5BF2E1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77BD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012D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672FB"/>
    <w:rsid w:val="00272336"/>
    <w:rsid w:val="00272F72"/>
    <w:rsid w:val="0027343F"/>
    <w:rsid w:val="00276ED4"/>
    <w:rsid w:val="002770B2"/>
    <w:rsid w:val="00282115"/>
    <w:rsid w:val="00297A30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D487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B4377"/>
    <w:rsid w:val="007C184B"/>
    <w:rsid w:val="007C72C2"/>
    <w:rsid w:val="007E4D9B"/>
    <w:rsid w:val="007E5A22"/>
    <w:rsid w:val="007E5F1A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051F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4030B"/>
    <w:rsid w:val="00955869"/>
    <w:rsid w:val="00956815"/>
    <w:rsid w:val="009576A5"/>
    <w:rsid w:val="00982E4E"/>
    <w:rsid w:val="00990C39"/>
    <w:rsid w:val="009A732F"/>
    <w:rsid w:val="009D4C86"/>
    <w:rsid w:val="009F447C"/>
    <w:rsid w:val="00A0277D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22B5D"/>
    <w:rsid w:val="00C31A8E"/>
    <w:rsid w:val="00C5295D"/>
    <w:rsid w:val="00C62DDE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7684F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3E08A-E7A5-4582-BD71-0C9955766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4</Pages>
  <Words>1027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2017-08-01T04:58:00Z</cp:lastPrinted>
  <dcterms:created xsi:type="dcterms:W3CDTF">2017-07-12T04:53:00Z</dcterms:created>
  <dcterms:modified xsi:type="dcterms:W3CDTF">2017-08-09T09:29:00Z</dcterms:modified>
</cp:coreProperties>
</file>