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566B6">
        <w:rPr>
          <w:rFonts w:ascii="Arial" w:hAnsi="Arial" w:cs="Arial"/>
          <w:b/>
          <w:color w:val="000000" w:themeColor="text1"/>
          <w:sz w:val="24"/>
          <w:szCs w:val="24"/>
        </w:rPr>
        <w:t>rad</w:t>
      </w:r>
      <w:r w:rsidR="00C57609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="001566B6">
        <w:rPr>
          <w:rFonts w:ascii="Arial" w:hAnsi="Arial" w:cs="Arial"/>
          <w:b/>
          <w:color w:val="000000" w:themeColor="text1"/>
          <w:sz w:val="24"/>
          <w:szCs w:val="24"/>
        </w:rPr>
        <w:t>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v oddělení </w:t>
      </w:r>
      <w:r w:rsidR="001566B6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116A9">
        <w:rPr>
          <w:rFonts w:ascii="Arial" w:hAnsi="Arial" w:cs="Arial"/>
          <w:color w:val="000000" w:themeColor="text1"/>
        </w:rPr>
        <w:t>96038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116A9">
        <w:rPr>
          <w:rFonts w:ascii="Arial" w:hAnsi="Arial" w:cs="Arial"/>
          <w:color w:val="000000" w:themeColor="text1"/>
        </w:rPr>
        <w:t>9</w:t>
      </w:r>
      <w:r w:rsidR="001566B6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566B6" w:rsidRPr="001566B6">
        <w:rPr>
          <w:rFonts w:ascii="Arial" w:hAnsi="Arial" w:cs="Arial"/>
          <w:b/>
          <w:color w:val="000000" w:themeColor="text1"/>
        </w:rPr>
        <w:t>rad</w:t>
      </w:r>
      <w:r w:rsidR="00C57609">
        <w:rPr>
          <w:rFonts w:ascii="Arial" w:hAnsi="Arial" w:cs="Arial"/>
          <w:b/>
          <w:color w:val="000000" w:themeColor="text1"/>
        </w:rPr>
        <w:t>y</w:t>
      </w:r>
      <w:r w:rsidR="001566B6" w:rsidRPr="001566B6">
        <w:rPr>
          <w:rFonts w:ascii="Arial" w:hAnsi="Arial" w:cs="Arial"/>
          <w:b/>
          <w:color w:val="000000" w:themeColor="text1"/>
        </w:rPr>
        <w:t>/</w:t>
      </w:r>
      <w:r w:rsidRPr="001566B6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566B6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566B6">
        <w:rPr>
          <w:rFonts w:ascii="Arial" w:hAnsi="Arial" w:cs="Arial"/>
          <w:b/>
          <w:color w:val="000000" w:themeColor="text1"/>
        </w:rPr>
        <w:t>17003982,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155C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16A9" w:rsidRDefault="001566B6" w:rsidP="004116A9">
      <w:pPr>
        <w:spacing w:after="12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116A9">
        <w:rPr>
          <w:rFonts w:ascii="Arial" w:hAnsi="Arial" w:cs="Arial"/>
          <w:i/>
          <w:color w:val="000000" w:themeColor="text1"/>
        </w:rPr>
        <w:t>25. Pracovněprávní vztahy</w:t>
      </w:r>
    </w:p>
    <w:p w:rsidR="004116A9" w:rsidRDefault="004116A9" w:rsidP="004116A9">
      <w:pPr>
        <w:spacing w:after="12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4116A9">
        <w:rPr>
          <w:rFonts w:ascii="Arial" w:hAnsi="Arial" w:cs="Arial"/>
          <w:i/>
          <w:color w:val="000000" w:themeColor="text1"/>
        </w:rPr>
        <w:t>78. Organizační věci státní služby a správa služebních vztahů státních zaměstnanců, příslušníků bezpečnostních sborů a vojáků z povolání.</w:t>
      </w:r>
    </w:p>
    <w:p w:rsidR="00C0487A" w:rsidRPr="004116A9" w:rsidRDefault="001D537E" w:rsidP="004116A9">
      <w:pPr>
        <w:spacing w:after="120" w:line="360" w:lineRule="auto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043446" w:rsidRDefault="00A0294A" w:rsidP="00535012">
      <w:pPr>
        <w:spacing w:after="12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43446" w:rsidRPr="00043446">
        <w:rPr>
          <w:rFonts w:ascii="Arial" w:hAnsi="Arial" w:cs="Arial"/>
          <w:b/>
          <w:color w:val="000000" w:themeColor="text1"/>
        </w:rPr>
        <w:t>ne</w:t>
      </w:r>
      <w:r w:rsidRPr="00043446">
        <w:rPr>
          <w:rFonts w:ascii="Arial" w:hAnsi="Arial" w:cs="Arial"/>
          <w:b/>
        </w:rPr>
        <w:t>urč</w:t>
      </w:r>
      <w:r w:rsidRPr="003A4954">
        <w:rPr>
          <w:rFonts w:ascii="Arial" w:hAnsi="Arial" w:cs="Arial"/>
          <w:b/>
        </w:rPr>
        <w:t>itou</w:t>
      </w:r>
      <w:r w:rsidR="00043446">
        <w:rPr>
          <w:rFonts w:ascii="Arial" w:hAnsi="Arial" w:cs="Arial"/>
          <w:b/>
        </w:rPr>
        <w:t xml:space="preserve">.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ED6BF3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1566B6">
        <w:rPr>
          <w:rFonts w:ascii="Arial" w:hAnsi="Arial" w:cs="Arial"/>
          <w:b/>
          <w:color w:val="000000" w:themeColor="text1"/>
        </w:rPr>
        <w:t>1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1566B6">
        <w:rPr>
          <w:rFonts w:ascii="Arial" w:hAnsi="Arial" w:cs="Arial"/>
          <w:color w:val="000000" w:themeColor="text1"/>
        </w:rPr>
        <w:t xml:space="preserve"> metodické usměrňování, zpracovávání komplexních programů a koordinace organizace a systemizace personalistiky</w:t>
      </w:r>
      <w:r w:rsidR="004116A9">
        <w:rPr>
          <w:rFonts w:ascii="Arial" w:hAnsi="Arial" w:cs="Arial"/>
          <w:color w:val="000000" w:themeColor="text1"/>
        </w:rPr>
        <w:t>,</w:t>
      </w:r>
      <w:r w:rsidR="001566B6">
        <w:rPr>
          <w:rFonts w:ascii="Arial" w:hAnsi="Arial" w:cs="Arial"/>
          <w:color w:val="000000" w:themeColor="text1"/>
        </w:rPr>
        <w:t xml:space="preserve"> odměňování nebo přípravy a vzdělávání v resortu členěném na další organizační složky státu s celostátní nebo územní působností.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1566B6">
        <w:rPr>
          <w:rFonts w:ascii="Arial" w:hAnsi="Arial" w:cs="Arial"/>
          <w:color w:val="000000" w:themeColor="text1"/>
        </w:rPr>
        <w:t xml:space="preserve"> a ASPI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 xml:space="preserve">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566B6">
        <w:rPr>
          <w:rFonts w:ascii="Arial" w:hAnsi="Arial" w:cs="Arial"/>
          <w:b/>
          <w:color w:val="000000" w:themeColor="text1"/>
        </w:rPr>
        <w:t>2</w:t>
      </w:r>
      <w:r w:rsidR="004116A9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7609">
        <w:rPr>
          <w:rFonts w:ascii="Arial" w:hAnsi="Arial" w:cs="Arial"/>
          <w:b/>
          <w:color w:val="000000" w:themeColor="text1"/>
        </w:rPr>
        <w:t>rady</w:t>
      </w:r>
      <w:r w:rsidR="001566B6" w:rsidRPr="001566B6">
        <w:rPr>
          <w:rFonts w:ascii="Arial" w:hAnsi="Arial" w:cs="Arial"/>
          <w:b/>
          <w:color w:val="000000" w:themeColor="text1"/>
        </w:rPr>
        <w:t>/ministerského rady v oddělení personální práce</w:t>
      </w:r>
      <w:r w:rsidR="001566B6">
        <w:rPr>
          <w:rFonts w:ascii="Arial" w:hAnsi="Arial" w:cs="Arial"/>
          <w:b/>
          <w:color w:val="000000" w:themeColor="text1"/>
        </w:rPr>
        <w:t>, personálního odboru,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1566B6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566B6">
        <w:rPr>
          <w:rFonts w:ascii="Arial" w:hAnsi="Arial" w:cs="Arial"/>
          <w:b/>
          <w:color w:val="000000" w:themeColor="text1"/>
        </w:rPr>
        <w:t>17003982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116A9">
        <w:rPr>
          <w:rFonts w:ascii="Arial" w:hAnsi="Arial" w:cs="Arial"/>
          <w:b/>
          <w:color w:val="000000" w:themeColor="text1"/>
        </w:rPr>
        <w:t>96038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116A9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4116A9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4116A9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D27D8" w:rsidRDefault="00D11AFF" w:rsidP="000D27D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6C404C">
        <w:rPr>
          <w:rFonts w:ascii="Arial" w:hAnsi="Arial" w:cs="Arial"/>
          <w:color w:val="000000" w:themeColor="text1"/>
        </w:rPr>
        <w:t xml:space="preserve"> </w:t>
      </w:r>
      <w:r w:rsidR="00D44EC6" w:rsidRPr="00033C70">
        <w:rPr>
          <w:rFonts w:ascii="Arial" w:hAnsi="Arial" w:cs="Arial"/>
          <w:color w:val="000000" w:themeColor="text1"/>
        </w:rPr>
        <w:t>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0D27D8" w:rsidRPr="00033C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="000D27D8" w:rsidRPr="00033C70">
        <w:rPr>
          <w:color w:val="000000" w:themeColor="text1"/>
        </w:rPr>
        <w:t xml:space="preserve"> </w:t>
      </w:r>
      <w:r w:rsidR="000D27D8" w:rsidRPr="00033C70">
        <w:rPr>
          <w:rFonts w:ascii="Arial" w:hAnsi="Arial" w:cs="Arial"/>
          <w:color w:val="000000" w:themeColor="text1"/>
        </w:rPr>
        <w:t>v rozsahu maximálně dvou normostran</w:t>
      </w:r>
      <w:r w:rsidR="000D27D8" w:rsidRPr="00033C70">
        <w:rPr>
          <w:rStyle w:val="Znakapoznpodarou"/>
          <w:rFonts w:cs="Arial"/>
          <w:color w:val="000000" w:themeColor="text1"/>
        </w:rPr>
        <w:footnoteReference w:id="8"/>
      </w:r>
      <w:r w:rsidR="000D27D8" w:rsidRPr="00033C70">
        <w:rPr>
          <w:rFonts w:ascii="Arial" w:hAnsi="Arial" w:cs="Arial"/>
          <w:color w:val="000000" w:themeColor="text1"/>
        </w:rPr>
        <w:t>.</w:t>
      </w:r>
    </w:p>
    <w:p w:rsidR="001566B6" w:rsidRDefault="001566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57609" w:rsidRPr="00C57609" w:rsidRDefault="00C57609" w:rsidP="00C576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57609">
        <w:rPr>
          <w:rFonts w:ascii="Arial" w:hAnsi="Arial" w:cs="Arial"/>
          <w:color w:val="000000" w:themeColor="text1"/>
        </w:rPr>
        <w:t xml:space="preserve">Libuše Kapralíková   </w:t>
      </w:r>
    </w:p>
    <w:p w:rsidR="00C57609" w:rsidRPr="00C57609" w:rsidRDefault="00C57609" w:rsidP="00C576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57609">
        <w:rPr>
          <w:rFonts w:ascii="Arial" w:hAnsi="Arial" w:cs="Arial"/>
          <w:color w:val="000000" w:themeColor="text1"/>
        </w:rPr>
        <w:t>odbor personální</w:t>
      </w:r>
    </w:p>
    <w:p w:rsidR="00C57609" w:rsidRPr="00C57609" w:rsidRDefault="00C57609" w:rsidP="00C576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57609">
        <w:rPr>
          <w:rFonts w:ascii="Arial" w:hAnsi="Arial" w:cs="Arial"/>
          <w:color w:val="000000" w:themeColor="text1"/>
        </w:rPr>
        <w:t xml:space="preserve">tel. +420 974 832 292  </w:t>
      </w:r>
    </w:p>
    <w:p w:rsidR="00C57609" w:rsidRDefault="00C57609" w:rsidP="00C576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57609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046BE1">
          <w:rPr>
            <w:rStyle w:val="Hypertextovodkaz"/>
            <w:rFonts w:ascii="Arial" w:hAnsi="Arial" w:cs="Arial"/>
          </w:rPr>
          <w:t>libuse.kapralikova@mvcr.cz</w:t>
        </w:r>
      </w:hyperlink>
    </w:p>
    <w:p w:rsidR="00D11AFF" w:rsidRPr="00033C70" w:rsidRDefault="003A495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B47" w:rsidRDefault="00406B47" w:rsidP="00276ED4">
      <w:pPr>
        <w:spacing w:after="0" w:line="240" w:lineRule="auto"/>
      </w:pPr>
      <w:r>
        <w:separator/>
      </w:r>
    </w:p>
  </w:endnote>
  <w:endnote w:type="continuationSeparator" w:id="0">
    <w:p w:rsidR="00406B47" w:rsidRDefault="00406B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760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B47" w:rsidRDefault="00406B47" w:rsidP="00276ED4">
      <w:pPr>
        <w:spacing w:after="0" w:line="240" w:lineRule="auto"/>
      </w:pPr>
      <w:r>
        <w:separator/>
      </w:r>
    </w:p>
  </w:footnote>
  <w:footnote w:type="continuationSeparator" w:id="0">
    <w:p w:rsidR="00406B47" w:rsidRDefault="00406B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0D27D8" w:rsidRPr="00893C49" w:rsidRDefault="000D27D8" w:rsidP="000D27D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2206ED"/>
    <w:multiLevelType w:val="hybridMultilevel"/>
    <w:tmpl w:val="1550E91A"/>
    <w:lvl w:ilvl="0" w:tplc="B1242C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3446"/>
    <w:rsid w:val="000444CB"/>
    <w:rsid w:val="0004686D"/>
    <w:rsid w:val="00073FE5"/>
    <w:rsid w:val="00084E8E"/>
    <w:rsid w:val="00084FFE"/>
    <w:rsid w:val="00085A0B"/>
    <w:rsid w:val="000A227C"/>
    <w:rsid w:val="000D27D8"/>
    <w:rsid w:val="000D30E6"/>
    <w:rsid w:val="000E665F"/>
    <w:rsid w:val="000F2D84"/>
    <w:rsid w:val="001219CA"/>
    <w:rsid w:val="00144156"/>
    <w:rsid w:val="00153A84"/>
    <w:rsid w:val="001560CB"/>
    <w:rsid w:val="001566B6"/>
    <w:rsid w:val="001817F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E2A92"/>
    <w:rsid w:val="002F75D4"/>
    <w:rsid w:val="003059FD"/>
    <w:rsid w:val="00315EA7"/>
    <w:rsid w:val="00336923"/>
    <w:rsid w:val="00363007"/>
    <w:rsid w:val="00363AEF"/>
    <w:rsid w:val="00365A3F"/>
    <w:rsid w:val="0039625B"/>
    <w:rsid w:val="003A4954"/>
    <w:rsid w:val="003B5550"/>
    <w:rsid w:val="003B692B"/>
    <w:rsid w:val="003E630C"/>
    <w:rsid w:val="003F3332"/>
    <w:rsid w:val="00406B47"/>
    <w:rsid w:val="004116A9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404C"/>
    <w:rsid w:val="006C7AEF"/>
    <w:rsid w:val="006D0359"/>
    <w:rsid w:val="006D3CE3"/>
    <w:rsid w:val="006F282E"/>
    <w:rsid w:val="00704EFE"/>
    <w:rsid w:val="0070778B"/>
    <w:rsid w:val="0071306A"/>
    <w:rsid w:val="0072522B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53A0F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07AD"/>
    <w:rsid w:val="00B63A65"/>
    <w:rsid w:val="00B74273"/>
    <w:rsid w:val="00B95806"/>
    <w:rsid w:val="00BC3627"/>
    <w:rsid w:val="00BC71FA"/>
    <w:rsid w:val="00BE0997"/>
    <w:rsid w:val="00C0487A"/>
    <w:rsid w:val="00C10834"/>
    <w:rsid w:val="00C11E99"/>
    <w:rsid w:val="00C31A8E"/>
    <w:rsid w:val="00C5295D"/>
    <w:rsid w:val="00C57609"/>
    <w:rsid w:val="00C63E1F"/>
    <w:rsid w:val="00C75DF2"/>
    <w:rsid w:val="00C772C6"/>
    <w:rsid w:val="00CB1067"/>
    <w:rsid w:val="00CB4D15"/>
    <w:rsid w:val="00CB6F58"/>
    <w:rsid w:val="00CC35D5"/>
    <w:rsid w:val="00D11AFF"/>
    <w:rsid w:val="00D155C8"/>
    <w:rsid w:val="00D44A1A"/>
    <w:rsid w:val="00D44EC6"/>
    <w:rsid w:val="00D47E63"/>
    <w:rsid w:val="00D6071B"/>
    <w:rsid w:val="00D773F0"/>
    <w:rsid w:val="00D85BE6"/>
    <w:rsid w:val="00DA1D30"/>
    <w:rsid w:val="00DC393E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23619-67CB-4816-AEF6-A3331C26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815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2017-08-07T11:05:00Z</cp:lastPrinted>
  <dcterms:created xsi:type="dcterms:W3CDTF">2017-07-12T04:53:00Z</dcterms:created>
  <dcterms:modified xsi:type="dcterms:W3CDTF">2017-08-07T11:05:00Z</dcterms:modified>
</cp:coreProperties>
</file>