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C6D39">
        <w:rPr>
          <w:rFonts w:ascii="Arial" w:hAnsi="Arial" w:cs="Arial"/>
          <w:b/>
          <w:color w:val="000000" w:themeColor="text1"/>
          <w:sz w:val="24"/>
          <w:szCs w:val="24"/>
        </w:rPr>
        <w:t>odborného referenta/vrchního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C6D39">
        <w:rPr>
          <w:rFonts w:ascii="Arial" w:hAnsi="Arial" w:cs="Arial"/>
          <w:b/>
          <w:color w:val="000000" w:themeColor="text1"/>
          <w:sz w:val="24"/>
          <w:szCs w:val="24"/>
        </w:rPr>
        <w:t>Centrum proti terorismu a hybridním hrozbám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C6D39">
        <w:rPr>
          <w:rFonts w:ascii="Arial" w:hAnsi="Arial" w:cs="Arial"/>
          <w:color w:val="000000" w:themeColor="text1"/>
        </w:rPr>
        <w:t>95029-2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7C6D39">
        <w:rPr>
          <w:rFonts w:ascii="Arial" w:hAnsi="Arial" w:cs="Arial"/>
          <w:color w:val="000000" w:themeColor="text1"/>
        </w:rPr>
        <w:t xml:space="preserve">Praha </w:t>
      </w:r>
      <w:r w:rsidR="007C6D39" w:rsidRPr="007C6D39">
        <w:rPr>
          <w:rFonts w:ascii="Arial" w:hAnsi="Arial" w:cs="Arial"/>
          <w:color w:val="000000" w:themeColor="text1"/>
        </w:rPr>
        <w:t>8. srpna</w:t>
      </w:r>
      <w:r w:rsidRPr="007C6D39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7C6D3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C6D39" w:rsidRPr="007C6D3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7C6D39">
        <w:rPr>
          <w:rFonts w:ascii="Arial" w:hAnsi="Arial" w:cs="Arial"/>
          <w:b/>
          <w:color w:val="000000" w:themeColor="text1"/>
        </w:rPr>
        <w:br/>
      </w:r>
      <w:r w:rsidR="007C6D39" w:rsidRPr="007C6D39">
        <w:rPr>
          <w:rFonts w:ascii="Arial" w:hAnsi="Arial" w:cs="Arial"/>
          <w:b/>
          <w:color w:val="000000" w:themeColor="text1"/>
        </w:rPr>
        <w:t>v oddělení Centrum proti terorismu a hybridním hrozbám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C6D39">
        <w:rPr>
          <w:rFonts w:ascii="Arial" w:hAnsi="Arial" w:cs="Arial"/>
          <w:b/>
          <w:color w:val="000000" w:themeColor="text1"/>
        </w:rPr>
        <w:t>30355570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7C6D3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7C6D39" w:rsidRPr="00386429" w:rsidRDefault="007C6D3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C6D39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7C6D3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C6D39">
        <w:rPr>
          <w:rFonts w:ascii="Arial" w:hAnsi="Arial" w:cs="Arial"/>
          <w:color w:val="000000" w:themeColor="text1"/>
        </w:rPr>
        <w:t>zajišťování spisové služby útvaru dle zákona</w:t>
      </w:r>
      <w:r w:rsidR="007C6D39" w:rsidRPr="007C6D39">
        <w:t xml:space="preserve"> </w:t>
      </w:r>
      <w:r w:rsidR="007C6D39" w:rsidRPr="007C6D39">
        <w:rPr>
          <w:rFonts w:ascii="Arial" w:hAnsi="Arial" w:cs="Arial"/>
          <w:color w:val="000000" w:themeColor="text1"/>
        </w:rPr>
        <w:t>č. 499/2004 Sb.</w:t>
      </w:r>
      <w:r w:rsidR="007C6D39">
        <w:rPr>
          <w:rFonts w:ascii="Arial" w:hAnsi="Arial" w:cs="Arial"/>
          <w:color w:val="000000" w:themeColor="text1"/>
        </w:rPr>
        <w:t>,</w:t>
      </w:r>
      <w:r w:rsidR="007C6D39" w:rsidRPr="007C6D39">
        <w:rPr>
          <w:rFonts w:ascii="Arial" w:hAnsi="Arial" w:cs="Arial"/>
          <w:color w:val="000000" w:themeColor="text1"/>
        </w:rPr>
        <w:t xml:space="preserve"> o archivnictví a spisové službě a o změně některých zákonů</w:t>
      </w:r>
      <w:r w:rsidR="007C6D39">
        <w:rPr>
          <w:rFonts w:ascii="Arial" w:hAnsi="Arial" w:cs="Arial"/>
          <w:color w:val="000000" w:themeColor="text1"/>
        </w:rPr>
        <w:t xml:space="preserve">; zajišťování chodu sekretariátu oddělení - zajišťování administrativní agendy a organizace.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</w:t>
      </w:r>
      <w:r w:rsidR="007C6D39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7C6D39">
        <w:rPr>
          <w:rFonts w:ascii="Arial" w:hAnsi="Arial" w:cs="Arial"/>
          <w:color w:val="000000" w:themeColor="text1"/>
        </w:rPr>
        <w:t xml:space="preserve">je </w:t>
      </w:r>
      <w:r w:rsidR="00847EF4">
        <w:rPr>
          <w:rFonts w:ascii="Arial" w:hAnsi="Arial" w:cs="Arial"/>
          <w:color w:val="000000" w:themeColor="text1"/>
        </w:rPr>
        <w:t xml:space="preserve">vhodné </w:t>
      </w:r>
      <w:r w:rsidR="007C6D39">
        <w:rPr>
          <w:rFonts w:ascii="Arial" w:hAnsi="Arial" w:cs="Arial"/>
          <w:color w:val="000000" w:themeColor="text1"/>
        </w:rPr>
        <w:br/>
        <w:t xml:space="preserve">i </w:t>
      </w:r>
      <w:r w:rsidR="00847EF4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C6D39">
        <w:rPr>
          <w:rFonts w:ascii="Arial" w:hAnsi="Arial" w:cs="Arial"/>
          <w:b/>
          <w:color w:val="000000" w:themeColor="text1"/>
        </w:rPr>
        <w:t>29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C6D39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C6D39" w:rsidRPr="007C6D39">
        <w:rPr>
          <w:rFonts w:ascii="Arial" w:hAnsi="Arial" w:cs="Arial"/>
          <w:b/>
          <w:color w:val="000000" w:themeColor="text1"/>
        </w:rPr>
        <w:t>odborného referenta/vrchního referenta</w:t>
      </w:r>
      <w:r w:rsidR="007C6D39">
        <w:rPr>
          <w:rFonts w:ascii="Arial" w:hAnsi="Arial" w:cs="Arial"/>
          <w:b/>
          <w:color w:val="000000" w:themeColor="text1"/>
        </w:rPr>
        <w:t xml:space="preserve"> </w:t>
      </w:r>
      <w:r w:rsidR="007C6D39" w:rsidRPr="007C6D39">
        <w:rPr>
          <w:rFonts w:ascii="Arial" w:hAnsi="Arial" w:cs="Arial"/>
          <w:b/>
          <w:color w:val="000000" w:themeColor="text1"/>
        </w:rPr>
        <w:t>v oddělení Centrum proti terorismu a hybridním hrozbám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C6D39">
        <w:rPr>
          <w:rFonts w:ascii="Arial" w:hAnsi="Arial" w:cs="Arial"/>
          <w:b/>
          <w:color w:val="000000" w:themeColor="text1"/>
        </w:rPr>
        <w:t xml:space="preserve"> odboru bezpečnostní politiky a prevence kriminality,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C6D39">
        <w:rPr>
          <w:rFonts w:ascii="Arial" w:hAnsi="Arial" w:cs="Arial"/>
          <w:b/>
          <w:color w:val="000000" w:themeColor="text1"/>
        </w:rPr>
        <w:t>30355570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C6D39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C6D39">
        <w:rPr>
          <w:rFonts w:ascii="Arial" w:hAnsi="Arial" w:cs="Arial"/>
          <w:b/>
          <w:color w:val="000000" w:themeColor="text1"/>
        </w:rPr>
        <w:t>95029-2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7C6D39">
        <w:rPr>
          <w:rFonts w:ascii="Arial" w:hAnsi="Arial" w:cs="Arial"/>
          <w:color w:val="000000" w:themeColor="text1"/>
        </w:rPr>
        <w:t>střední vzdělání s maturitní zkouškou</w:t>
      </w:r>
      <w:r w:rsidR="00957ACE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C6D39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E681B" w:rsidRDefault="00FE681B" w:rsidP="00FE681B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bookmarkStart w:id="0" w:name="_GoBack"/>
      <w:bookmarkEnd w:id="0"/>
      <w:r w:rsidRPr="00B3266F">
        <w:rPr>
          <w:rFonts w:ascii="Arial" w:hAnsi="Arial" w:cs="Arial"/>
        </w:rPr>
        <w:t xml:space="preserve">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E681B" w:rsidRDefault="00FE681B" w:rsidP="00FE681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E681B" w:rsidRPr="00FE681B" w:rsidRDefault="00FE681B" w:rsidP="00FE681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681B">
        <w:rPr>
          <w:rFonts w:ascii="Arial" w:hAnsi="Arial" w:cs="Arial"/>
          <w:color w:val="000000" w:themeColor="text1"/>
        </w:rPr>
        <w:t>Mgr. Jana Douděrová</w:t>
      </w:r>
    </w:p>
    <w:p w:rsidR="00FE681B" w:rsidRPr="00FE681B" w:rsidRDefault="00FE681B" w:rsidP="00FE681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681B">
        <w:rPr>
          <w:rFonts w:ascii="Arial" w:hAnsi="Arial" w:cs="Arial"/>
          <w:color w:val="000000" w:themeColor="text1"/>
        </w:rPr>
        <w:t>odbor personální</w:t>
      </w:r>
    </w:p>
    <w:p w:rsidR="00FE681B" w:rsidRPr="00FE681B" w:rsidRDefault="00FE681B" w:rsidP="00FE681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681B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Pr="00FE681B" w:rsidRDefault="00FE681B" w:rsidP="00FE681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E681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E681B">
          <w:rPr>
            <w:rStyle w:val="Hypertextovodkaz"/>
            <w:rFonts w:ascii="Arial" w:hAnsi="Arial" w:cs="Arial"/>
          </w:rPr>
          <w:t>jana.douderova@mvcr.cz</w:t>
        </w:r>
      </w:hyperlink>
    </w:p>
    <w:p w:rsidR="00FE681B" w:rsidRPr="00FE681B" w:rsidRDefault="00FE681B" w:rsidP="00FE681B">
      <w:pPr>
        <w:spacing w:after="0" w:line="360" w:lineRule="auto"/>
        <w:contextualSpacing/>
        <w:jc w:val="both"/>
        <w:rPr>
          <w:color w:val="000000" w:themeColor="text1"/>
          <w:sz w:val="24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618" w:rsidRDefault="00D05618" w:rsidP="00276ED4">
      <w:pPr>
        <w:spacing w:after="0" w:line="240" w:lineRule="auto"/>
      </w:pPr>
      <w:r>
        <w:separator/>
      </w:r>
    </w:p>
  </w:endnote>
  <w:endnote w:type="continuationSeparator" w:id="0">
    <w:p w:rsidR="00D05618" w:rsidRDefault="00D056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57AC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618" w:rsidRDefault="00D05618" w:rsidP="00276ED4">
      <w:pPr>
        <w:spacing w:after="0" w:line="240" w:lineRule="auto"/>
      </w:pPr>
      <w:r>
        <w:separator/>
      </w:r>
    </w:p>
  </w:footnote>
  <w:footnote w:type="continuationSeparator" w:id="0">
    <w:p w:rsidR="00D05618" w:rsidRDefault="00D056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6D39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57ACE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05618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A2DE2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E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DF3B0-452F-4FCA-A505-9F021AAE5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1017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25</cp:revision>
  <cp:lastPrinted>2017-08-04T06:01:00Z</cp:lastPrinted>
  <dcterms:created xsi:type="dcterms:W3CDTF">2017-07-12T04:53:00Z</dcterms:created>
  <dcterms:modified xsi:type="dcterms:W3CDTF">2017-08-04T06:01:00Z</dcterms:modified>
</cp:coreProperties>
</file>