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BA68DD">
        <w:rPr>
          <w:rFonts w:ascii="Arial" w:hAnsi="Arial" w:cs="Arial"/>
          <w:b/>
          <w:color w:val="000000" w:themeColor="text1"/>
          <w:sz w:val="24"/>
          <w:szCs w:val="24"/>
        </w:rPr>
        <w:t>centrálního výpočetního střediska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A68DD">
        <w:rPr>
          <w:rFonts w:ascii="Arial" w:hAnsi="Arial" w:cs="Arial"/>
          <w:color w:val="000000" w:themeColor="text1"/>
        </w:rPr>
        <w:t>91110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BA68DD">
        <w:rPr>
          <w:rFonts w:ascii="Arial" w:hAnsi="Arial" w:cs="Arial"/>
          <w:color w:val="000000" w:themeColor="text1"/>
        </w:rPr>
        <w:t xml:space="preserve">1. </w:t>
      </w:r>
      <w:r w:rsidR="00057237" w:rsidRPr="00BA68DD">
        <w:rPr>
          <w:rFonts w:ascii="Arial" w:hAnsi="Arial" w:cs="Arial"/>
          <w:color w:val="000000" w:themeColor="text1"/>
        </w:rPr>
        <w:t>srpna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BA68DD" w:rsidRPr="00BA68DD">
        <w:rPr>
          <w:rFonts w:ascii="Arial" w:hAnsi="Arial" w:cs="Arial"/>
          <w:b/>
          <w:color w:val="000000" w:themeColor="text1"/>
        </w:rPr>
        <w:t>centrálního výpočetního střediska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BA68DD">
        <w:rPr>
          <w:rFonts w:ascii="Arial" w:hAnsi="Arial" w:cs="Arial"/>
          <w:b/>
          <w:color w:val="000000" w:themeColor="text1"/>
        </w:rPr>
        <w:t>30012939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A28B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Pr="00386429" w:rsidRDefault="00BA68DD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86E86" w:rsidRPr="00A86E86">
        <w:rPr>
          <w:rFonts w:ascii="Arial" w:hAnsi="Arial" w:cs="Arial"/>
          <w:b/>
          <w:color w:val="000000" w:themeColor="text1"/>
        </w:rPr>
        <w:t>říjen -</w:t>
      </w:r>
      <w:r w:rsidR="00A86E86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BA68DD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8466B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BA68DD">
        <w:rPr>
          <w:rFonts w:ascii="Arial" w:hAnsi="Arial" w:cs="Arial"/>
          <w:color w:val="000000" w:themeColor="text1"/>
        </w:rPr>
        <w:t xml:space="preserve">zajišťování administrace nepřetržitého provozu centrálních agentových informačních systémů správních evidencí (rutinní správa a údržba SW UNIX – </w:t>
      </w:r>
      <w:proofErr w:type="spellStart"/>
      <w:r w:rsidR="00BA68DD">
        <w:rPr>
          <w:rFonts w:ascii="Arial" w:hAnsi="Arial" w:cs="Arial"/>
          <w:color w:val="000000" w:themeColor="text1"/>
        </w:rPr>
        <w:t>Solaris</w:t>
      </w:r>
      <w:proofErr w:type="spellEnd"/>
      <w:r w:rsidR="00BA68DD">
        <w:rPr>
          <w:rFonts w:ascii="Arial" w:hAnsi="Arial" w:cs="Arial"/>
          <w:color w:val="000000" w:themeColor="text1"/>
        </w:rPr>
        <w:t xml:space="preserve">, SW DB Informix, SW </w:t>
      </w:r>
      <w:proofErr w:type="spellStart"/>
      <w:r w:rsidR="00BA68DD">
        <w:rPr>
          <w:rFonts w:ascii="Arial" w:hAnsi="Arial" w:cs="Arial"/>
          <w:color w:val="000000" w:themeColor="text1"/>
        </w:rPr>
        <w:t>GlassFish</w:t>
      </w:r>
      <w:proofErr w:type="spellEnd"/>
      <w:r w:rsidR="00BA68DD">
        <w:rPr>
          <w:rFonts w:ascii="Arial" w:hAnsi="Arial" w:cs="Arial"/>
          <w:color w:val="000000" w:themeColor="text1"/>
        </w:rPr>
        <w:t>, aplikací). Z</w:t>
      </w:r>
      <w:r w:rsidR="008466B4">
        <w:rPr>
          <w:rFonts w:ascii="Arial" w:hAnsi="Arial" w:cs="Arial"/>
          <w:color w:val="000000" w:themeColor="text1"/>
        </w:rPr>
        <w:t xml:space="preserve">nalost </w:t>
      </w:r>
      <w:r w:rsidR="00BA68DD">
        <w:rPr>
          <w:rFonts w:ascii="Arial" w:hAnsi="Arial" w:cs="Arial"/>
          <w:color w:val="000000" w:themeColor="text1"/>
        </w:rPr>
        <w:t>anglického jazyka na úrovni práce s technickou dokumentací</w:t>
      </w:r>
      <w:r w:rsidR="007A1CE4">
        <w:rPr>
          <w:rFonts w:ascii="Arial" w:hAnsi="Arial" w:cs="Arial"/>
          <w:color w:val="000000" w:themeColor="text1"/>
        </w:rPr>
        <w:t xml:space="preserve">, </w:t>
      </w:r>
      <w:r w:rsidR="00BA68DD">
        <w:rPr>
          <w:rFonts w:ascii="Arial" w:hAnsi="Arial" w:cs="Arial"/>
          <w:color w:val="000000" w:themeColor="text1"/>
        </w:rPr>
        <w:t xml:space="preserve">znalost Informix, </w:t>
      </w:r>
      <w:r w:rsidR="00A44532">
        <w:rPr>
          <w:rFonts w:ascii="Arial" w:hAnsi="Arial" w:cs="Arial"/>
          <w:color w:val="000000" w:themeColor="text1"/>
        </w:rPr>
        <w:br/>
      </w:r>
      <w:bookmarkStart w:id="0" w:name="_GoBack"/>
      <w:bookmarkEnd w:id="0"/>
      <w:r w:rsidR="00BA68DD">
        <w:rPr>
          <w:rFonts w:ascii="Arial" w:hAnsi="Arial" w:cs="Arial"/>
          <w:color w:val="000000" w:themeColor="text1"/>
        </w:rPr>
        <w:t xml:space="preserve">OS UNIX – </w:t>
      </w:r>
      <w:proofErr w:type="spellStart"/>
      <w:r w:rsidR="00BA68DD">
        <w:rPr>
          <w:rFonts w:ascii="Arial" w:hAnsi="Arial" w:cs="Arial"/>
          <w:color w:val="000000" w:themeColor="text1"/>
        </w:rPr>
        <w:t>Solaris</w:t>
      </w:r>
      <w:proofErr w:type="spellEnd"/>
      <w:r w:rsidR="007A1CE4">
        <w:rPr>
          <w:rFonts w:ascii="Arial" w:hAnsi="Arial" w:cs="Arial"/>
          <w:color w:val="000000" w:themeColor="text1"/>
        </w:rPr>
        <w:t xml:space="preserve"> a vzdělání v oboru informační systémy</w:t>
      </w:r>
      <w:r w:rsidR="00BA68DD">
        <w:rPr>
          <w:rFonts w:ascii="Arial" w:hAnsi="Arial" w:cs="Arial"/>
          <w:color w:val="000000" w:themeColor="text1"/>
        </w:rPr>
        <w:t xml:space="preserve"> jsou </w:t>
      </w:r>
      <w:r w:rsidR="00847EF4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BA68DD">
        <w:rPr>
          <w:rFonts w:ascii="Arial" w:hAnsi="Arial" w:cs="Arial"/>
          <w:b/>
          <w:color w:val="000000" w:themeColor="text1"/>
        </w:rPr>
        <w:t>21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A68DD" w:rsidRPr="00BA68DD">
        <w:rPr>
          <w:rFonts w:ascii="Arial" w:hAnsi="Arial" w:cs="Arial"/>
          <w:b/>
          <w:color w:val="000000" w:themeColor="text1"/>
        </w:rPr>
        <w:t>centrálního výpočetního střediska</w:t>
      </w:r>
      <w:r w:rsidR="00BA68DD">
        <w:rPr>
          <w:rFonts w:ascii="Arial" w:hAnsi="Arial" w:cs="Arial"/>
          <w:b/>
          <w:color w:val="000000" w:themeColor="text1"/>
        </w:rPr>
        <w:t>, odboru centrálních informačních systémů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A68DD">
        <w:rPr>
          <w:rFonts w:ascii="Arial" w:hAnsi="Arial" w:cs="Arial"/>
          <w:b/>
          <w:color w:val="000000" w:themeColor="text1"/>
        </w:rPr>
        <w:t>30012939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58024E">
        <w:rPr>
          <w:rFonts w:ascii="Arial" w:hAnsi="Arial" w:cs="Arial"/>
          <w:b/>
          <w:color w:val="000000" w:themeColor="text1"/>
        </w:rPr>
        <w:t>č.j.: MV-</w:t>
      </w:r>
      <w:r w:rsidR="00BA68DD">
        <w:rPr>
          <w:rFonts w:ascii="Arial" w:hAnsi="Arial" w:cs="Arial"/>
          <w:b/>
          <w:color w:val="000000" w:themeColor="text1"/>
        </w:rPr>
        <w:t>91110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lastRenderedPageBreak/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BA68DD" w:rsidRPr="00BA68DD" w:rsidRDefault="00BA68DD" w:rsidP="00BA68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A68DD">
        <w:rPr>
          <w:rFonts w:ascii="Arial" w:hAnsi="Arial" w:cs="Arial"/>
          <w:color w:val="000000" w:themeColor="text1"/>
        </w:rPr>
        <w:t xml:space="preserve">Marcela </w:t>
      </w:r>
      <w:proofErr w:type="spellStart"/>
      <w:r w:rsidRPr="00BA68DD">
        <w:rPr>
          <w:rFonts w:ascii="Arial" w:hAnsi="Arial" w:cs="Arial"/>
          <w:color w:val="000000" w:themeColor="text1"/>
        </w:rPr>
        <w:t>Kasperová</w:t>
      </w:r>
      <w:proofErr w:type="spellEnd"/>
      <w:r w:rsidRPr="00BA68DD">
        <w:rPr>
          <w:rFonts w:ascii="Arial" w:hAnsi="Arial" w:cs="Arial"/>
          <w:color w:val="000000" w:themeColor="text1"/>
        </w:rPr>
        <w:t xml:space="preserve">   </w:t>
      </w:r>
    </w:p>
    <w:p w:rsidR="00BA68DD" w:rsidRPr="00BA68DD" w:rsidRDefault="00BA68DD" w:rsidP="00BA68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A68DD">
        <w:rPr>
          <w:rFonts w:ascii="Arial" w:hAnsi="Arial" w:cs="Arial"/>
          <w:color w:val="000000" w:themeColor="text1"/>
        </w:rPr>
        <w:t>odbor personální</w:t>
      </w:r>
    </w:p>
    <w:p w:rsidR="00BA68DD" w:rsidRPr="00BA68DD" w:rsidRDefault="00BA68DD" w:rsidP="00BA68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A68DD">
        <w:rPr>
          <w:rFonts w:ascii="Arial" w:hAnsi="Arial" w:cs="Arial"/>
          <w:color w:val="000000" w:themeColor="text1"/>
        </w:rPr>
        <w:t xml:space="preserve">tel.: +420 974 849 345    </w:t>
      </w:r>
    </w:p>
    <w:p w:rsidR="0058024E" w:rsidRDefault="00BA68DD" w:rsidP="00BA68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A68D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12DE9">
          <w:rPr>
            <w:rStyle w:val="Hypertextovodkaz"/>
            <w:rFonts w:ascii="Arial" w:hAnsi="Arial" w:cs="Arial"/>
          </w:rPr>
          <w:t>marcela.kasperova@mvcr.cz</w:t>
        </w:r>
      </w:hyperlink>
    </w:p>
    <w:p w:rsidR="00BA68DD" w:rsidRPr="00033C70" w:rsidRDefault="00BA68DD" w:rsidP="00BA68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3F2" w:rsidRDefault="006843F2" w:rsidP="00276ED4">
      <w:pPr>
        <w:spacing w:after="0" w:line="240" w:lineRule="auto"/>
      </w:pPr>
      <w:r>
        <w:separator/>
      </w:r>
    </w:p>
  </w:endnote>
  <w:endnote w:type="continuationSeparator" w:id="0">
    <w:p w:rsidR="006843F2" w:rsidRDefault="006843F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4453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3F2" w:rsidRDefault="006843F2" w:rsidP="00276ED4">
      <w:pPr>
        <w:spacing w:after="0" w:line="240" w:lineRule="auto"/>
      </w:pPr>
      <w:r>
        <w:separator/>
      </w:r>
    </w:p>
  </w:footnote>
  <w:footnote w:type="continuationSeparator" w:id="0">
    <w:p w:rsidR="006843F2" w:rsidRDefault="006843F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kasp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AB071-EF41-47E1-95F3-275AAA784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1005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HorynovaJ</cp:lastModifiedBy>
  <cp:revision>30</cp:revision>
  <cp:lastPrinted>2017-07-25T06:48:00Z</cp:lastPrinted>
  <dcterms:created xsi:type="dcterms:W3CDTF">2017-07-12T04:53:00Z</dcterms:created>
  <dcterms:modified xsi:type="dcterms:W3CDTF">1980-01-01T03:21:00Z</dcterms:modified>
</cp:coreProperties>
</file>