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3780E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3780E">
        <w:rPr>
          <w:rFonts w:ascii="Arial" w:hAnsi="Arial" w:cs="Arial"/>
          <w:b/>
          <w:sz w:val="24"/>
          <w:szCs w:val="24"/>
        </w:rPr>
        <w:t>personální práce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A3780E">
        <w:rPr>
          <w:rFonts w:ascii="Arial" w:hAnsi="Arial" w:cs="Arial"/>
        </w:rPr>
        <w:t>77336</w:t>
      </w:r>
      <w:r>
        <w:rPr>
          <w:rFonts w:ascii="Arial" w:hAnsi="Arial" w:cs="Arial"/>
        </w:rPr>
        <w:t>-2/SP-2017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2</w:t>
      </w:r>
      <w:r w:rsidR="00A3780E">
        <w:rPr>
          <w:rFonts w:ascii="Arial" w:hAnsi="Arial" w:cs="Arial"/>
        </w:rPr>
        <w:t>4</w:t>
      </w:r>
      <w:r>
        <w:rPr>
          <w:rFonts w:ascii="Arial" w:hAnsi="Arial" w:cs="Arial"/>
        </w:rPr>
        <w:t>. července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A3780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A3780E" w:rsidRPr="00A3780E">
        <w:rPr>
          <w:rFonts w:ascii="Arial" w:hAnsi="Arial" w:cs="Arial"/>
          <w:b/>
          <w:color w:val="000000" w:themeColor="text1"/>
        </w:rPr>
        <w:t>rady/ministerského rady</w:t>
      </w:r>
      <w:r w:rsidR="00A3780E">
        <w:rPr>
          <w:rFonts w:ascii="Arial" w:hAnsi="Arial" w:cs="Arial"/>
          <w:b/>
          <w:color w:val="000000" w:themeColor="text1"/>
        </w:rPr>
        <w:t xml:space="preserve"> </w:t>
      </w:r>
      <w:r w:rsidR="00A3780E" w:rsidRPr="00A3780E">
        <w:rPr>
          <w:rFonts w:ascii="Arial" w:hAnsi="Arial" w:cs="Arial"/>
          <w:b/>
          <w:color w:val="000000" w:themeColor="text1"/>
        </w:rPr>
        <w:t>v oddělení personální práce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A3780E">
        <w:rPr>
          <w:rFonts w:ascii="Arial" w:hAnsi="Arial" w:cs="Arial"/>
          <w:b/>
          <w:color w:val="000000" w:themeColor="text1"/>
        </w:rPr>
        <w:t>30338001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2</w:t>
      </w:r>
      <w:r w:rsidR="00A3780E">
        <w:rPr>
          <w:rFonts w:ascii="Arial" w:hAnsi="Arial" w:cs="Arial"/>
          <w:i/>
          <w:color w:val="000000" w:themeColor="text1"/>
        </w:rPr>
        <w:t>5</w:t>
      </w:r>
      <w:r w:rsidRPr="00EB5034">
        <w:rPr>
          <w:rFonts w:ascii="Arial" w:hAnsi="Arial" w:cs="Arial"/>
          <w:i/>
          <w:color w:val="000000" w:themeColor="text1"/>
        </w:rPr>
        <w:t xml:space="preserve">. </w:t>
      </w:r>
      <w:r w:rsidR="00A3780E">
        <w:rPr>
          <w:rFonts w:ascii="Arial" w:hAnsi="Arial" w:cs="Arial"/>
          <w:i/>
          <w:color w:val="000000" w:themeColor="text1"/>
        </w:rPr>
        <w:t>Pracovněprávní vztahy</w:t>
      </w:r>
    </w:p>
    <w:p w:rsidR="00A3780E" w:rsidRPr="00A3780E" w:rsidRDefault="00A3780E" w:rsidP="00A3780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78. </w:t>
      </w:r>
      <w:r w:rsidRPr="00A3780E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</w:t>
      </w:r>
    </w:p>
    <w:p w:rsidR="0057691E" w:rsidRPr="00EB5034" w:rsidRDefault="00A3780E" w:rsidP="00A3780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A3780E">
        <w:rPr>
          <w:rFonts w:ascii="Arial" w:hAnsi="Arial" w:cs="Arial"/>
          <w:i/>
          <w:color w:val="000000" w:themeColor="text1"/>
        </w:rPr>
        <w:t xml:space="preserve">      příslušníků bezpečnostních sborů a vojáků z povolání.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3780E">
        <w:rPr>
          <w:rFonts w:ascii="Arial" w:hAnsi="Arial" w:cs="Arial"/>
          <w:b/>
          <w:color w:val="000000" w:themeColor="text1"/>
        </w:rPr>
        <w:t xml:space="preserve">září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</w:t>
      </w:r>
      <w:r w:rsidR="00A3780E">
        <w:rPr>
          <w:rFonts w:ascii="Arial" w:hAnsi="Arial" w:cs="Arial"/>
          <w:b/>
          <w:color w:val="000000" w:themeColor="text1"/>
        </w:rPr>
        <w:t>1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3780E" w:rsidRPr="00A3780E">
        <w:rPr>
          <w:rFonts w:ascii="Arial" w:hAnsi="Arial" w:cs="Arial"/>
          <w:color w:val="000000" w:themeColor="text1"/>
        </w:rPr>
        <w:t>metodické usměrňování, zpracovávání komplexních programů a koordinace organizace a systemizace, personalistiky, odměňování nebo přípravy a vzdělávání v resortu členěném na další organizační složky státu s celostátní nebo územní působností. Pokročilá znalost MS OFFICE je výhodou.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3780E">
        <w:rPr>
          <w:rFonts w:ascii="Arial" w:hAnsi="Arial" w:cs="Arial"/>
          <w:b/>
        </w:rPr>
        <w:t>7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3780E" w:rsidRPr="00A3780E">
        <w:rPr>
          <w:rFonts w:ascii="Arial" w:hAnsi="Arial" w:cs="Arial"/>
          <w:b/>
          <w:color w:val="000000" w:themeColor="text1"/>
        </w:rPr>
        <w:t>rady/ministerského rady v oddělení personální práce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odbor </w:t>
      </w:r>
      <w:r w:rsidR="00A3780E">
        <w:rPr>
          <w:rFonts w:ascii="Arial" w:hAnsi="Arial" w:cs="Arial"/>
          <w:b/>
          <w:color w:val="000000" w:themeColor="text1"/>
        </w:rPr>
        <w:t>personáln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í, ID </w:t>
      </w:r>
      <w:r w:rsidR="00A3780E">
        <w:rPr>
          <w:rFonts w:ascii="Arial" w:hAnsi="Arial" w:cs="Arial"/>
          <w:b/>
          <w:color w:val="000000" w:themeColor="text1"/>
        </w:rPr>
        <w:t xml:space="preserve">30338001, </w:t>
      </w:r>
      <w:r w:rsidR="00A3780E">
        <w:rPr>
          <w:rFonts w:ascii="Arial" w:hAnsi="Arial" w:cs="Arial"/>
          <w:b/>
          <w:color w:val="000000" w:themeColor="text1"/>
        </w:rPr>
        <w:br/>
      </w:r>
      <w:proofErr w:type="gramStart"/>
      <w:r w:rsidR="00A3780E">
        <w:rPr>
          <w:rFonts w:ascii="Arial" w:hAnsi="Arial" w:cs="Arial"/>
          <w:b/>
          <w:color w:val="000000" w:themeColor="text1"/>
        </w:rPr>
        <w:t>č.j.</w:t>
      </w:r>
      <w:proofErr w:type="gramEnd"/>
      <w:r w:rsidR="00A3780E">
        <w:rPr>
          <w:rFonts w:ascii="Arial" w:hAnsi="Arial" w:cs="Arial"/>
          <w:b/>
          <w:color w:val="000000" w:themeColor="text1"/>
        </w:rPr>
        <w:t>: MV-77336</w:t>
      </w:r>
      <w:r w:rsidR="00312A72" w:rsidRPr="00980A06">
        <w:rPr>
          <w:rFonts w:ascii="Arial" w:hAnsi="Arial" w:cs="Arial"/>
          <w:b/>
          <w:color w:val="000000" w:themeColor="text1"/>
        </w:rPr>
        <w:t>-2/SP-2017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A3780E" w:rsidRPr="008500C3" w:rsidRDefault="00A3780E" w:rsidP="00A3780E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výše uvedené služební místo se v souladu se zákonem může zúčastnit žadatel,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A3780E" w:rsidRPr="00033C70" w:rsidRDefault="00A3780E" w:rsidP="00A3780E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A3780E" w:rsidRDefault="00A3780E" w:rsidP="00A81C0E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 v takovém případě povinen doložit následně, nejpozději před konáním pohovoru</w:t>
      </w:r>
      <w:r>
        <w:rPr>
          <w:rFonts w:ascii="Arial" w:hAnsi="Arial" w:cs="Arial"/>
          <w:color w:val="000000" w:themeColor="text1"/>
        </w:rPr>
        <w:t>.</w:t>
      </w:r>
    </w:p>
    <w:p w:rsidR="00A3780E" w:rsidRDefault="00A3780E" w:rsidP="00A81C0E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A3780E" w:rsidRDefault="00A3780E" w:rsidP="00A81C0E">
      <w:pPr>
        <w:numPr>
          <w:ilvl w:val="0"/>
          <w:numId w:val="2"/>
        </w:numPr>
        <w:spacing w:after="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 [§ 25 odst. 1 písm. b) zákona];</w:t>
      </w:r>
    </w:p>
    <w:p w:rsidR="00A3780E" w:rsidRPr="00033C70" w:rsidRDefault="00A3780E" w:rsidP="00A81C0E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[§ 25 odst. 1 písm. c) zákona]; </w:t>
      </w:r>
    </w:p>
    <w:p w:rsidR="00A3780E" w:rsidRDefault="00A3780E" w:rsidP="00A81C0E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 podle § 26 odst. 1 věta šestá zákona dokládá písemným čestným prohlášením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033C70">
        <w:rPr>
          <w:rFonts w:ascii="Arial" w:hAnsi="Arial" w:cs="Arial"/>
          <w:color w:val="000000" w:themeColor="text1"/>
        </w:rPr>
        <w:t>;</w:t>
      </w:r>
    </w:p>
    <w:p w:rsidR="00A3780E" w:rsidRPr="00033C70" w:rsidRDefault="00A3780E" w:rsidP="00A3780E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 [§ 25 odst. 1 písm. d) zákona];</w:t>
      </w:r>
    </w:p>
    <w:p w:rsidR="00A3780E" w:rsidRDefault="00A3780E" w:rsidP="00A3780E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 podle § 26 odst. 1 věta druhá zákona dokládá výpisem z evidence Rejstříku trestů, který nesmí být starší než 3 měsíce. Pokud žadatel </w:t>
      </w:r>
      <w:r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Pr="00033C70">
        <w:rPr>
          <w:rFonts w:ascii="Arial" w:hAnsi="Arial" w:cs="Arial"/>
          <w:color w:val="000000" w:themeColor="text1"/>
        </w:rPr>
        <w:t xml:space="preserve">, </w:t>
      </w:r>
      <w:r w:rsidRPr="00033C70">
        <w:rPr>
          <w:rFonts w:ascii="Arial" w:hAnsi="Arial" w:cs="Arial"/>
          <w:color w:val="000000" w:themeColor="text1"/>
        </w:rPr>
        <w:br/>
        <w:t xml:space="preserve">není již povinen výpis z evidence Rejstříku trestů doložit, neboť si ho služební orgán vyžádá na základě poskytnutých </w:t>
      </w:r>
      <w:r>
        <w:rPr>
          <w:rFonts w:ascii="Arial" w:hAnsi="Arial" w:cs="Arial"/>
          <w:color w:val="000000" w:themeColor="text1"/>
        </w:rPr>
        <w:t>údajů přímo od Rejstříku trestů.</w:t>
      </w:r>
    </w:p>
    <w:p w:rsidR="00A3780E" w:rsidRPr="0039625B" w:rsidRDefault="00A3780E" w:rsidP="00A3780E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A3780E" w:rsidRPr="00033C70" w:rsidRDefault="00A3780E" w:rsidP="00A3780E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[§ 25 odst. 1 písm. e) zákona], tj. vysokoškolské vzdělání získané studiem v magisterském studijním programu; </w:t>
      </w:r>
    </w:p>
    <w:p w:rsidR="00A3780E" w:rsidRPr="00033C70" w:rsidRDefault="00A3780E" w:rsidP="00A3780E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originálem nebo úředně ověřenou kopií dokladu o dosaženém vzdělání vysokoškolského diplomu. Při podání žádosti lze podle § 26 odst. 2 zákona doložit pouze písemné čestné prohlášení o dosaženém vzdělání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 xml:space="preserve">; uvedenou listinu </w:t>
      </w:r>
      <w:r w:rsidRPr="00033C70">
        <w:rPr>
          <w:rFonts w:ascii="Arial" w:hAnsi="Arial" w:cs="Arial"/>
          <w:color w:val="000000" w:themeColor="text1"/>
        </w:rPr>
        <w:br/>
        <w:t xml:space="preserve">lze v takovém případě doložit následně, nejpozději před konáním pohovoru;  </w:t>
      </w:r>
    </w:p>
    <w:p w:rsidR="00A3780E" w:rsidRPr="00033C70" w:rsidRDefault="00A3780E" w:rsidP="00A3780E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[§ 25 odst. 1 písm. f) zákona]; </w:t>
      </w:r>
    </w:p>
    <w:p w:rsidR="00A3780E" w:rsidRDefault="00A3780E" w:rsidP="00A3780E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 podle § 26 odst. 3 zákona dokládá písemným čestným prohlášením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3060D">
        <w:rPr>
          <w:rFonts w:ascii="Arial" w:hAnsi="Arial" w:cs="Arial"/>
          <w:color w:val="000000" w:themeColor="text1"/>
        </w:rPr>
        <w:t>.</w:t>
      </w:r>
    </w:p>
    <w:p w:rsidR="00A81C0E" w:rsidRDefault="00A81C0E" w:rsidP="00A3780E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3780E" w:rsidRPr="00033C70" w:rsidRDefault="00A3780E" w:rsidP="00A3780E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A3780E" w:rsidRPr="00033C70" w:rsidRDefault="00A3780E" w:rsidP="00A3780E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3780E" w:rsidRPr="00033C70" w:rsidRDefault="00A3780E" w:rsidP="00A3780E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A3780E" w:rsidRDefault="00A3780E" w:rsidP="00A3780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81C0E" w:rsidRDefault="00A81C0E" w:rsidP="00A3780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A81C0E" w:rsidRDefault="00A81C0E" w:rsidP="00A3780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81C0E" w:rsidRDefault="00A81C0E" w:rsidP="00A3780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780E" w:rsidRPr="00776D02" w:rsidRDefault="00A3780E" w:rsidP="00A3780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A81C0E" w:rsidRPr="00A81C0E" w:rsidRDefault="00A81C0E" w:rsidP="00A81C0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1C0E">
        <w:rPr>
          <w:rFonts w:ascii="Arial" w:hAnsi="Arial" w:cs="Arial"/>
          <w:color w:val="000000" w:themeColor="text1"/>
        </w:rPr>
        <w:t xml:space="preserve">Libuše Kapralíková   </w:t>
      </w:r>
    </w:p>
    <w:p w:rsidR="00A81C0E" w:rsidRPr="00A81C0E" w:rsidRDefault="00A81C0E" w:rsidP="00A81C0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1C0E">
        <w:rPr>
          <w:rFonts w:ascii="Arial" w:hAnsi="Arial" w:cs="Arial"/>
          <w:color w:val="000000" w:themeColor="text1"/>
        </w:rPr>
        <w:t>odbor personální</w:t>
      </w:r>
    </w:p>
    <w:p w:rsidR="00A81C0E" w:rsidRPr="00A81C0E" w:rsidRDefault="00A81C0E" w:rsidP="00A81C0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1C0E">
        <w:rPr>
          <w:rFonts w:ascii="Arial" w:hAnsi="Arial" w:cs="Arial"/>
          <w:color w:val="000000" w:themeColor="text1"/>
        </w:rPr>
        <w:t xml:space="preserve">tel. +420 974 832 292  </w:t>
      </w:r>
    </w:p>
    <w:p w:rsidR="00EB5034" w:rsidRDefault="00A81C0E" w:rsidP="00A81C0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81C0E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ED17CC">
          <w:rPr>
            <w:rStyle w:val="Hypertextovodkaz"/>
            <w:rFonts w:ascii="Arial" w:hAnsi="Arial" w:cs="Arial"/>
          </w:rPr>
          <w:t>libuse.kapralikova@mvcr.cz</w:t>
        </w:r>
      </w:hyperlink>
    </w:p>
    <w:p w:rsidR="00A81C0E" w:rsidRDefault="00A81C0E" w:rsidP="00A81C0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81C0E" w:rsidRDefault="00A81C0E" w:rsidP="00A81C0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A81C0E" w:rsidRPr="00033C70" w:rsidRDefault="00A81C0E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6A6" w:rsidRDefault="00E326A6" w:rsidP="00276ED4">
      <w:pPr>
        <w:spacing w:after="0" w:line="240" w:lineRule="auto"/>
      </w:pPr>
      <w:r>
        <w:separator/>
      </w:r>
    </w:p>
  </w:endnote>
  <w:endnote w:type="continuationSeparator" w:id="0">
    <w:p w:rsidR="00E326A6" w:rsidRDefault="00E326A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3060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6A6" w:rsidRDefault="00E326A6" w:rsidP="00276ED4">
      <w:pPr>
        <w:spacing w:after="0" w:line="240" w:lineRule="auto"/>
      </w:pPr>
      <w:r>
        <w:separator/>
      </w:r>
    </w:p>
  </w:footnote>
  <w:footnote w:type="continuationSeparator" w:id="0">
    <w:p w:rsidR="00E326A6" w:rsidRDefault="00E326A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A3780E" w:rsidRPr="00EE40B4" w:rsidRDefault="00A3780E" w:rsidP="00A3780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A3780E" w:rsidRPr="00033C70" w:rsidRDefault="00A3780E" w:rsidP="00A3780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A3780E" w:rsidRPr="00033C70" w:rsidRDefault="00A3780E" w:rsidP="00A3780E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A3780E" w:rsidRPr="00893C49" w:rsidRDefault="00A3780E" w:rsidP="00A3780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A3780E" w:rsidRPr="00F43722" w:rsidRDefault="00A3780E" w:rsidP="00A3780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A3780E" w:rsidRPr="00F43722" w:rsidRDefault="00A3780E" w:rsidP="00A3780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3780E" w:rsidRPr="00893C49" w:rsidRDefault="00A3780E" w:rsidP="00A3780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9253D"/>
    <w:rsid w:val="001A353E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A1C61"/>
    <w:rsid w:val="007A294E"/>
    <w:rsid w:val="007B30F5"/>
    <w:rsid w:val="007C3B99"/>
    <w:rsid w:val="007E4D9B"/>
    <w:rsid w:val="007E5A22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20A04"/>
    <w:rsid w:val="00A34D3B"/>
    <w:rsid w:val="00A3780E"/>
    <w:rsid w:val="00A63D07"/>
    <w:rsid w:val="00A813A7"/>
    <w:rsid w:val="00A81C0E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060D"/>
    <w:rsid w:val="00C31A8E"/>
    <w:rsid w:val="00C63E1F"/>
    <w:rsid w:val="00C75DF2"/>
    <w:rsid w:val="00CB1067"/>
    <w:rsid w:val="00CB4D15"/>
    <w:rsid w:val="00CB6F58"/>
    <w:rsid w:val="00CC35D5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326A6"/>
    <w:rsid w:val="00E71FA8"/>
    <w:rsid w:val="00EB07CA"/>
    <w:rsid w:val="00EB5034"/>
    <w:rsid w:val="00EE1577"/>
    <w:rsid w:val="00EE40B4"/>
    <w:rsid w:val="00F040F0"/>
    <w:rsid w:val="00F26BFB"/>
    <w:rsid w:val="00F33781"/>
    <w:rsid w:val="00F42E5E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ibuse.kaprali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AB4E9-E7F9-419C-97A4-BEEC5F061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841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2017-07-20T10:51:00Z</cp:lastPrinted>
  <dcterms:created xsi:type="dcterms:W3CDTF">2017-07-10T12:08:00Z</dcterms:created>
  <dcterms:modified xsi:type="dcterms:W3CDTF">2017-07-20T10:52:00Z</dcterms:modified>
</cp:coreProperties>
</file>