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55B26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MV-831</w:t>
      </w:r>
      <w:r w:rsidR="0001223A">
        <w:rPr>
          <w:rFonts w:ascii="Arial" w:hAnsi="Arial" w:cs="Arial"/>
          <w:color w:val="000000" w:themeColor="text1"/>
        </w:rPr>
        <w:t>8</w:t>
      </w:r>
      <w:r w:rsidR="00186AA2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20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55B26" w:rsidRPr="00B55B26">
        <w:rPr>
          <w:rFonts w:ascii="Arial" w:hAnsi="Arial" w:cs="Arial"/>
          <w:b/>
          <w:color w:val="000000" w:themeColor="text1"/>
        </w:rPr>
        <w:t xml:space="preserve">metodiky </w:t>
      </w:r>
      <w:r w:rsidR="00B55B26">
        <w:rPr>
          <w:rFonts w:ascii="Arial" w:hAnsi="Arial" w:cs="Arial"/>
          <w:b/>
          <w:color w:val="000000" w:themeColor="text1"/>
        </w:rPr>
        <w:br/>
      </w:r>
      <w:r w:rsidR="00B55B26" w:rsidRPr="00B55B26">
        <w:rPr>
          <w:rFonts w:ascii="Arial" w:hAnsi="Arial" w:cs="Arial"/>
          <w:b/>
          <w:color w:val="000000" w:themeColor="text1"/>
        </w:rPr>
        <w:t>a kontroly</w:t>
      </w:r>
      <w:r w:rsidR="008500C3">
        <w:rPr>
          <w:rFonts w:ascii="Arial" w:hAnsi="Arial" w:cs="Arial"/>
          <w:b/>
          <w:color w:val="000000" w:themeColor="text1"/>
        </w:rPr>
        <w:t>, ID 3034750</w:t>
      </w:r>
      <w:r w:rsidR="00186AA2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55B26" w:rsidRPr="00B55B26">
        <w:rPr>
          <w:rFonts w:ascii="Arial" w:hAnsi="Arial" w:cs="Arial"/>
          <w:color w:val="000000" w:themeColor="text1"/>
        </w:rPr>
        <w:t xml:space="preserve">provádění kontroly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na místě</w:t>
      </w:r>
      <w:r w:rsidR="00B55B26">
        <w:rPr>
          <w:rFonts w:ascii="Arial" w:hAnsi="Arial" w:cs="Arial"/>
          <w:color w:val="000000" w:themeColor="text1"/>
        </w:rPr>
        <w:t>,</w:t>
      </w:r>
      <w:r w:rsidR="00B55B26" w:rsidRPr="00B55B26">
        <w:rPr>
          <w:rFonts w:ascii="Arial" w:hAnsi="Arial" w:cs="Arial"/>
          <w:color w:val="000000" w:themeColor="text1"/>
        </w:rPr>
        <w:t xml:space="preserve"> a to v souladu s čl. 21 a 28 nařízení Evropského parlamentu a Rady (EU)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 xml:space="preserve">č. 514/2014, procesně podle zákona č. 320/2001 Sb., finanční kontrole ve veřejné správě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a podle zákona č. 255/2012 Sb., o kontrole (kontrolní řád);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 xml:space="preserve">zpracování podkladů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ke kontrolám na místě;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>provádění hlášení a šetření nesrovnalostí, podílení se na evidenci nesrovnalostí;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>provádění relevantních operací v informačních systémech v oblasti provádění kontrol na místě;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B55B26" w:rsidRPr="00B55B26">
        <w:rPr>
          <w:rFonts w:ascii="Arial" w:hAnsi="Arial" w:cs="Arial"/>
          <w:color w:val="000000" w:themeColor="text1"/>
        </w:rPr>
        <w:t xml:space="preserve">podílení se na naplňování plánu kontrol a na přípravě podkladů </w:t>
      </w:r>
      <w:r w:rsidR="00B55B26">
        <w:rPr>
          <w:rFonts w:ascii="Arial" w:hAnsi="Arial" w:cs="Arial"/>
          <w:color w:val="000000" w:themeColor="text1"/>
        </w:rPr>
        <w:br/>
      </w:r>
      <w:r w:rsidR="00B55B26" w:rsidRPr="00B55B26">
        <w:rPr>
          <w:rFonts w:ascii="Arial" w:hAnsi="Arial" w:cs="Arial"/>
          <w:color w:val="000000" w:themeColor="text1"/>
        </w:rPr>
        <w:t>pro zpracování vyhodnocení plnění plánu kontrol.</w:t>
      </w:r>
      <w:r w:rsidR="00B55B2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 a znalost anglického jazyka odpovídající 1. úrovni (stupni) znalosti cizího jazyka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10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5B26" w:rsidRPr="00B55B26">
        <w:rPr>
          <w:rFonts w:ascii="Arial" w:hAnsi="Arial" w:cs="Arial"/>
          <w:b/>
          <w:color w:val="000000" w:themeColor="text1"/>
        </w:rPr>
        <w:t>metodiky a kontroly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 ID 3034750</w:t>
      </w:r>
      <w:r w:rsidR="00186AA2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MV-831</w:t>
      </w:r>
      <w:r w:rsidR="0001223A">
        <w:rPr>
          <w:rFonts w:ascii="Arial" w:hAnsi="Arial" w:cs="Arial"/>
          <w:b/>
          <w:color w:val="000000" w:themeColor="text1"/>
        </w:rPr>
        <w:t>8</w:t>
      </w:r>
      <w:r w:rsidR="00186AA2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-2/SP-2017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516" w:rsidRDefault="00251516" w:rsidP="00276ED4">
      <w:pPr>
        <w:spacing w:after="0" w:line="240" w:lineRule="auto"/>
      </w:pPr>
      <w:r>
        <w:separator/>
      </w:r>
    </w:p>
  </w:endnote>
  <w:endnote w:type="continuationSeparator" w:id="0">
    <w:p w:rsidR="00251516" w:rsidRDefault="002515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6A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516" w:rsidRDefault="00251516" w:rsidP="00276ED4">
      <w:pPr>
        <w:spacing w:after="0" w:line="240" w:lineRule="auto"/>
      </w:pPr>
      <w:r>
        <w:separator/>
      </w:r>
    </w:p>
  </w:footnote>
  <w:footnote w:type="continuationSeparator" w:id="0">
    <w:p w:rsidR="00251516" w:rsidRDefault="002515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55869"/>
    <w:rsid w:val="00982E4E"/>
    <w:rsid w:val="00990C39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7FB79-8E6B-42EB-924C-7F96903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956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2017-07-18T05:07:00Z</cp:lastPrinted>
  <dcterms:created xsi:type="dcterms:W3CDTF">2017-07-12T04:53:00Z</dcterms:created>
  <dcterms:modified xsi:type="dcterms:W3CDTF">2017-07-18T13:04:00Z</dcterms:modified>
</cp:coreProperties>
</file>