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4E0C01" w:rsidRPr="004E0C01">
        <w:rPr>
          <w:rFonts w:ascii="Arial" w:hAnsi="Arial" w:cs="Arial"/>
          <w:b/>
          <w:sz w:val="20"/>
          <w:szCs w:val="20"/>
        </w:rPr>
        <w:t>metodiky, konzultací a organizace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</w:t>
      </w:r>
      <w:r w:rsidR="00602FEC">
        <w:rPr>
          <w:rFonts w:ascii="Arial" w:hAnsi="Arial" w:cs="Arial"/>
          <w:b/>
          <w:sz w:val="20"/>
          <w:szCs w:val="20"/>
        </w:rPr>
        <w:t xml:space="preserve">                       </w:t>
      </w:r>
      <w:r w:rsidR="00D2784E">
        <w:rPr>
          <w:rFonts w:ascii="Arial" w:hAnsi="Arial" w:cs="Arial"/>
          <w:b/>
          <w:sz w:val="20"/>
          <w:szCs w:val="20"/>
        </w:rPr>
        <w:t xml:space="preserve">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515B9">
        <w:rPr>
          <w:rFonts w:ascii="Arial" w:hAnsi="Arial" w:cs="Arial"/>
          <w:sz w:val="24"/>
          <w:szCs w:val="24"/>
        </w:rPr>
      </w:r>
      <w:r w:rsidR="00B515B9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4E0C01" w:rsidRDefault="00EE1997" w:rsidP="0018729C">
      <w:pPr>
        <w:spacing w:after="0" w:line="240" w:lineRule="auto"/>
        <w:ind w:right="-144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4E0C01" w:rsidRPr="004E0C01">
        <w:rPr>
          <w:rFonts w:ascii="Arial" w:hAnsi="Arial" w:cs="Arial"/>
          <w:b/>
          <w:sz w:val="20"/>
          <w:szCs w:val="20"/>
        </w:rPr>
        <w:t>metodiky, konzultací a organizace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D2784E" w:rsidP="0018729C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602FE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E0C0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 w:rsidR="00602FE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B515B9">
        <w:rPr>
          <w:rFonts w:ascii="Times New Roman" w:hAnsi="Times New Roman"/>
          <w:sz w:val="24"/>
          <w:szCs w:val="24"/>
        </w:rPr>
      </w:r>
      <w:r w:rsidR="00B515B9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515B9">
              <w:rPr>
                <w:rFonts w:ascii="Times New Roman" w:hAnsi="Times New Roman"/>
              </w:rPr>
            </w:r>
            <w:r w:rsidR="00B515B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515B9">
              <w:rPr>
                <w:rFonts w:ascii="Times New Roman" w:hAnsi="Times New Roman"/>
              </w:rPr>
            </w:r>
            <w:r w:rsidR="00B515B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B515B9">
        <w:rPr>
          <w:rFonts w:ascii="Times New Roman" w:hAnsi="Times New Roman"/>
          <w:b/>
          <w:bCs/>
        </w:rPr>
      </w:r>
      <w:r w:rsidR="00B515B9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15B9">
        <w:rPr>
          <w:rFonts w:ascii="Times New Roman" w:hAnsi="Times New Roman"/>
          <w:b/>
          <w:bCs/>
        </w:rPr>
      </w:r>
      <w:r w:rsidR="00B515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B515B9">
        <w:rPr>
          <w:rFonts w:ascii="Times New Roman" w:hAnsi="Times New Roman"/>
          <w:b/>
          <w:bCs/>
        </w:rPr>
      </w:r>
      <w:r w:rsidR="00B515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15B9">
        <w:rPr>
          <w:rFonts w:ascii="Times New Roman" w:hAnsi="Times New Roman"/>
          <w:b/>
          <w:bCs/>
        </w:rPr>
      </w:r>
      <w:r w:rsidR="00B515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011124" w:rsidRPr="00011124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11124">
        <w:rPr>
          <w:rFonts w:ascii="Times New Roman" w:hAnsi="Times New Roman"/>
          <w:bCs/>
        </w:rPr>
        <w:t xml:space="preserve">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11124">
        <w:rPr>
          <w:rFonts w:ascii="Times New Roman" w:hAnsi="Times New Roman"/>
          <w:bCs/>
        </w:rPr>
        <w:t xml:space="preserve">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15B9">
        <w:rPr>
          <w:rFonts w:ascii="Times New Roman" w:hAnsi="Times New Roman"/>
          <w:b/>
          <w:bCs/>
        </w:rPr>
      </w:r>
      <w:r w:rsidR="00B515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B515B9">
        <w:rPr>
          <w:rFonts w:ascii="Times New Roman" w:hAnsi="Times New Roman"/>
          <w:b/>
          <w:bCs/>
        </w:rPr>
      </w:r>
      <w:r w:rsidR="00B515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B515B9">
        <w:rPr>
          <w:rFonts w:ascii="Times New Roman" w:hAnsi="Times New Roman"/>
          <w:b/>
          <w:bCs/>
        </w:rPr>
      </w:r>
      <w:r w:rsidR="00B515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515B9">
        <w:rPr>
          <w:rFonts w:ascii="Times New Roman" w:hAnsi="Times New Roman"/>
          <w:b/>
          <w:bCs/>
        </w:rPr>
      </w:r>
      <w:r w:rsidR="00B515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B515B9">
        <w:rPr>
          <w:rFonts w:ascii="Times New Roman" w:hAnsi="Times New Roman"/>
          <w:b/>
          <w:bCs/>
        </w:rPr>
      </w:r>
      <w:r w:rsidR="00B515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011124" w:rsidRPr="00011124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011124" w:rsidRPr="00011124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011124" w:rsidRPr="00011124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011124" w:rsidRPr="00011124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011124" w:rsidRPr="00011124">
        <w:rPr>
          <w:rFonts w:ascii="Times New Roman" w:hAnsi="Times New Roman"/>
          <w:bCs/>
          <w:sz w:val="18"/>
          <w:szCs w:val="18"/>
        </w:rPr>
        <w:t>. § 28 odst. 2 nebo 3 od počátku za neplatnou</w:t>
      </w:r>
      <w:bookmarkStart w:id="0" w:name="_GoBack"/>
      <w:bookmarkEnd w:id="0"/>
      <w:r w:rsidRPr="00FF7F6A">
        <w:rPr>
          <w:rFonts w:ascii="Times New Roman" w:hAnsi="Times New Roman"/>
          <w:sz w:val="18"/>
          <w:szCs w:val="18"/>
        </w:rPr>
        <w:t>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5B9" w:rsidRDefault="00B515B9" w:rsidP="00386203">
      <w:pPr>
        <w:spacing w:after="0" w:line="240" w:lineRule="auto"/>
      </w:pPr>
      <w:r>
        <w:separator/>
      </w:r>
    </w:p>
  </w:endnote>
  <w:endnote w:type="continuationSeparator" w:id="0">
    <w:p w:rsidR="00B515B9" w:rsidRDefault="00B515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1112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5B9" w:rsidRDefault="00B515B9" w:rsidP="00386203">
      <w:pPr>
        <w:spacing w:after="0" w:line="240" w:lineRule="auto"/>
      </w:pPr>
      <w:r>
        <w:separator/>
      </w:r>
    </w:p>
  </w:footnote>
  <w:footnote w:type="continuationSeparator" w:id="0">
    <w:p w:rsidR="00B515B9" w:rsidRDefault="00B515B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124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96C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8729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E0C01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02FEC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A4829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430B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15B9"/>
    <w:rsid w:val="00B53BBE"/>
    <w:rsid w:val="00B745E0"/>
    <w:rsid w:val="00B75B3F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84E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1448</Words>
  <Characters>8548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2017-05-22T07:28:00Z</cp:lastPrinted>
  <dcterms:created xsi:type="dcterms:W3CDTF">2015-12-09T10:00:00Z</dcterms:created>
  <dcterms:modified xsi:type="dcterms:W3CDTF">2017-06-02T07:16:00Z</dcterms:modified>
</cp:coreProperties>
</file>