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37303A">
        <w:rPr>
          <w:rFonts w:ascii="Arial" w:hAnsi="Arial" w:cs="Arial"/>
          <w:b/>
          <w:sz w:val="24"/>
          <w:szCs w:val="24"/>
        </w:rPr>
        <w:t>správy rozpočtu ústředního orgánu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27BC">
        <w:rPr>
          <w:rFonts w:ascii="Arial" w:hAnsi="Arial" w:cs="Arial"/>
        </w:rPr>
        <w:t>49963</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Pr>
          <w:rFonts w:ascii="Arial" w:hAnsi="Arial" w:cs="Arial"/>
        </w:rPr>
        <w:t xml:space="preserve">datum: </w:t>
      </w:r>
      <w:r w:rsidR="008B27BC">
        <w:rPr>
          <w:rFonts w:ascii="Arial" w:hAnsi="Arial" w:cs="Arial"/>
        </w:rPr>
        <w:t>19</w:t>
      </w:r>
      <w:r w:rsidR="005C210B">
        <w:rPr>
          <w:rFonts w:ascii="Arial" w:hAnsi="Arial" w:cs="Arial"/>
        </w:rPr>
        <w:t xml:space="preserve">. </w:t>
      </w:r>
      <w:r w:rsidR="008B27BC">
        <w:rPr>
          <w:rFonts w:ascii="Arial" w:hAnsi="Arial" w:cs="Arial"/>
        </w:rPr>
        <w:t>dubna</w:t>
      </w:r>
      <w:r w:rsidR="005C210B">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7303A" w:rsidRPr="0037303A">
        <w:rPr>
          <w:rFonts w:ascii="Arial" w:hAnsi="Arial" w:cs="Arial"/>
          <w:b/>
        </w:rPr>
        <w:t>správy rozpočtu ústředního orgánu</w:t>
      </w:r>
      <w:r w:rsidRPr="00725FC1">
        <w:rPr>
          <w:rFonts w:ascii="Arial" w:hAnsi="Arial" w:cs="Arial"/>
          <w:b/>
        </w:rPr>
        <w:t>, ID </w:t>
      </w:r>
      <w:r w:rsidR="0037303A">
        <w:rPr>
          <w:rFonts w:ascii="Arial" w:hAnsi="Arial" w:cs="Arial"/>
          <w:b/>
        </w:rPr>
        <w:t>17003339</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3F04D2" w:rsidRPr="0037303A" w:rsidRDefault="0037303A" w:rsidP="0037303A">
      <w:pPr>
        <w:pStyle w:val="Odstavecseseznamem"/>
        <w:numPr>
          <w:ilvl w:val="0"/>
          <w:numId w:val="11"/>
        </w:numPr>
        <w:spacing w:after="120" w:line="360" w:lineRule="auto"/>
        <w:jc w:val="both"/>
        <w:rPr>
          <w:rFonts w:ascii="Arial" w:hAnsi="Arial" w:cs="Arial"/>
        </w:rPr>
      </w:pPr>
      <w:r>
        <w:rPr>
          <w:rFonts w:ascii="Arial" w:hAnsi="Arial" w:cs="Arial"/>
        </w:rPr>
        <w:t xml:space="preserve">Finance </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8B27BC">
        <w:rPr>
          <w:rFonts w:ascii="Arial" w:hAnsi="Arial" w:cs="Arial"/>
          <w:b/>
          <w:i/>
        </w:rPr>
        <w:t>červen</w:t>
      </w:r>
      <w:r w:rsidR="005C210B" w:rsidRPr="005C210B">
        <w:rPr>
          <w:rFonts w:ascii="Arial" w:hAnsi="Arial" w:cs="Arial"/>
          <w:b/>
          <w:i/>
        </w:rPr>
        <w:t xml:space="preserve"> </w:t>
      </w:r>
      <w:r w:rsidR="005C42C7" w:rsidRPr="005C210B">
        <w:rPr>
          <w:rFonts w:ascii="Arial" w:hAnsi="Arial" w:cs="Arial"/>
          <w:b/>
          <w:i/>
        </w:rPr>
        <w:t>2017.</w:t>
      </w:r>
    </w:p>
    <w:p w:rsidR="0037303A" w:rsidRDefault="006F67FE" w:rsidP="0037303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7303A">
        <w:rPr>
          <w:rFonts w:ascii="Arial" w:hAnsi="Arial" w:cs="Arial"/>
        </w:rPr>
        <w:t>z</w:t>
      </w:r>
      <w:r w:rsidR="0037303A" w:rsidRPr="0037303A">
        <w:rPr>
          <w:rFonts w:ascii="Arial" w:hAnsi="Arial" w:cs="Arial"/>
        </w:rPr>
        <w:t>pracování návrhu rozpočtu útvarů ústřed</w:t>
      </w:r>
      <w:r w:rsidR="0037303A">
        <w:rPr>
          <w:rFonts w:ascii="Arial" w:hAnsi="Arial" w:cs="Arial"/>
        </w:rPr>
        <w:t>ního orgánu ministerstva vnitra</w:t>
      </w:r>
      <w:r w:rsidR="008B27BC">
        <w:rPr>
          <w:rFonts w:ascii="Arial" w:hAnsi="Arial" w:cs="Arial"/>
        </w:rPr>
        <w:t>,</w:t>
      </w:r>
      <w:r w:rsidR="0037303A">
        <w:rPr>
          <w:rFonts w:ascii="Arial" w:hAnsi="Arial" w:cs="Arial"/>
        </w:rPr>
        <w:t xml:space="preserve"> </w:t>
      </w:r>
      <w:r w:rsidR="0037303A" w:rsidRPr="0037303A">
        <w:rPr>
          <w:rFonts w:ascii="Arial" w:hAnsi="Arial" w:cs="Arial"/>
        </w:rPr>
        <w:t>střednědobého výhledu, rozpis schválených limitů rozpočtu</w:t>
      </w:r>
      <w:r w:rsidR="001757FB">
        <w:rPr>
          <w:rFonts w:ascii="Arial" w:hAnsi="Arial" w:cs="Arial"/>
        </w:rPr>
        <w:t>;</w:t>
      </w:r>
      <w:r w:rsidR="0037303A" w:rsidRPr="0037303A">
        <w:rPr>
          <w:rFonts w:ascii="Arial" w:hAnsi="Arial" w:cs="Arial"/>
        </w:rPr>
        <w:t xml:space="preserve"> zpracování dílčích</w:t>
      </w:r>
      <w:r w:rsidR="0037303A">
        <w:rPr>
          <w:rFonts w:ascii="Arial" w:hAnsi="Arial" w:cs="Arial"/>
        </w:rPr>
        <w:t xml:space="preserve"> </w:t>
      </w:r>
      <w:r w:rsidR="0037303A" w:rsidRPr="0037303A">
        <w:rPr>
          <w:rFonts w:ascii="Arial" w:hAnsi="Arial" w:cs="Arial"/>
        </w:rPr>
        <w:t xml:space="preserve">podkladů </w:t>
      </w:r>
      <w:r w:rsidR="0037303A">
        <w:rPr>
          <w:rFonts w:ascii="Arial" w:hAnsi="Arial" w:cs="Arial"/>
        </w:rPr>
        <w:br/>
      </w:r>
      <w:r w:rsidR="0037303A" w:rsidRPr="0037303A">
        <w:rPr>
          <w:rFonts w:ascii="Arial" w:hAnsi="Arial" w:cs="Arial"/>
        </w:rPr>
        <w:t>k návrhu kapitolního sešitu a n</w:t>
      </w:r>
      <w:r w:rsidR="0037303A">
        <w:rPr>
          <w:rFonts w:ascii="Arial" w:hAnsi="Arial" w:cs="Arial"/>
        </w:rPr>
        <w:t>ávrhu státního závěrečného účtu; z</w:t>
      </w:r>
      <w:r w:rsidR="0037303A" w:rsidRPr="0037303A">
        <w:rPr>
          <w:rFonts w:ascii="Arial" w:hAnsi="Arial" w:cs="Arial"/>
        </w:rPr>
        <w:t xml:space="preserve">pracování materiálů </w:t>
      </w:r>
      <w:r w:rsidR="0037303A">
        <w:rPr>
          <w:rFonts w:ascii="Arial" w:hAnsi="Arial" w:cs="Arial"/>
        </w:rPr>
        <w:br/>
      </w:r>
      <w:r w:rsidR="0037303A" w:rsidRPr="0037303A">
        <w:rPr>
          <w:rFonts w:ascii="Arial" w:hAnsi="Arial" w:cs="Arial"/>
        </w:rPr>
        <w:t>pro vedení ministerstva se zaměřením na oblast rozpočtu</w:t>
      </w:r>
      <w:r w:rsidR="0037303A">
        <w:rPr>
          <w:rFonts w:ascii="Arial" w:hAnsi="Arial" w:cs="Arial"/>
        </w:rPr>
        <w:t xml:space="preserve"> </w:t>
      </w:r>
      <w:r w:rsidR="0037303A" w:rsidRPr="0037303A">
        <w:rPr>
          <w:rFonts w:ascii="Arial" w:hAnsi="Arial" w:cs="Arial"/>
        </w:rPr>
        <w:t>ústředního orgánu. Vyhodnocení čerpání rozpočtu, optimalizace rozpočtu na základě</w:t>
      </w:r>
      <w:r w:rsidR="0037303A">
        <w:rPr>
          <w:rFonts w:ascii="Arial" w:hAnsi="Arial" w:cs="Arial"/>
        </w:rPr>
        <w:t xml:space="preserve"> </w:t>
      </w:r>
      <w:r w:rsidR="0037303A" w:rsidRPr="0037303A">
        <w:rPr>
          <w:rFonts w:ascii="Arial" w:hAnsi="Arial" w:cs="Arial"/>
        </w:rPr>
        <w:t xml:space="preserve">uskutečněného čerpání, posouzení </w:t>
      </w:r>
      <w:r w:rsidR="0037303A">
        <w:rPr>
          <w:rFonts w:ascii="Arial" w:hAnsi="Arial" w:cs="Arial"/>
        </w:rPr>
        <w:br/>
      </w:r>
      <w:r w:rsidR="0037303A" w:rsidRPr="0037303A">
        <w:rPr>
          <w:rFonts w:ascii="Arial" w:hAnsi="Arial" w:cs="Arial"/>
        </w:rPr>
        <w:t>a následně realizace žádostí na změnu ukazatelů</w:t>
      </w:r>
      <w:r w:rsidR="0037303A">
        <w:rPr>
          <w:rFonts w:ascii="Arial" w:hAnsi="Arial" w:cs="Arial"/>
        </w:rPr>
        <w:t xml:space="preserve"> </w:t>
      </w:r>
      <w:r w:rsidR="0037303A" w:rsidRPr="0037303A">
        <w:rPr>
          <w:rFonts w:ascii="Arial" w:hAnsi="Arial" w:cs="Arial"/>
        </w:rPr>
        <w:t>rozpočtu podléhajících souhlasu Ministerstva financí.</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B27BC">
        <w:rPr>
          <w:rFonts w:ascii="Arial" w:hAnsi="Arial" w:cs="Arial"/>
          <w:b/>
        </w:rPr>
        <w:t>4. května</w:t>
      </w:r>
      <w:r w:rsidR="005C42C7">
        <w:rPr>
          <w:rFonts w:ascii="Arial" w:hAnsi="Arial" w:cs="Arial"/>
          <w:b/>
        </w:rPr>
        <w:t xml:space="preserve">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7303A" w:rsidRPr="0037303A">
        <w:rPr>
          <w:rFonts w:ascii="Arial" w:hAnsi="Arial" w:cs="Arial"/>
          <w:b/>
        </w:rPr>
        <w:t xml:space="preserve">správy rozpočtu ústředního orgánu </w:t>
      </w:r>
      <w:r w:rsidR="00297AE7">
        <w:rPr>
          <w:rFonts w:ascii="Arial" w:hAnsi="Arial" w:cs="Arial"/>
          <w:b/>
        </w:rPr>
        <w:t xml:space="preserve">odboru </w:t>
      </w:r>
      <w:r w:rsidR="0037303A">
        <w:rPr>
          <w:rFonts w:ascii="Arial" w:hAnsi="Arial" w:cs="Arial"/>
          <w:b/>
        </w:rPr>
        <w:t>ekonomického</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37303A">
        <w:rPr>
          <w:rFonts w:ascii="Arial" w:hAnsi="Arial" w:cs="Arial"/>
          <w:b/>
        </w:rPr>
        <w:t>17003339</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8B27BC">
        <w:rPr>
          <w:rFonts w:ascii="Arial" w:hAnsi="Arial" w:cs="Arial"/>
          <w:b/>
        </w:rPr>
        <w:t>49963</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757FB" w:rsidRPr="001757FB">
        <w:rPr>
          <w:rFonts w:ascii="Arial" w:hAnsi="Arial" w:cs="Arial"/>
          <w:b/>
        </w:rPr>
        <w:t xml:space="preserve">správy rozpočtu ústředního orgánu odboru ekonomického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8B27BC"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E60BC4" w:rsidRPr="00E60BC4">
        <w:rPr>
          <w:rFonts w:ascii="Arial" w:hAnsi="Arial" w:cs="Arial"/>
        </w:rPr>
        <w:t>v případě, že žadatel/</w:t>
      </w:r>
      <w:proofErr w:type="spellStart"/>
      <w:r w:rsidR="00E60BC4" w:rsidRPr="00E60BC4">
        <w:rPr>
          <w:rFonts w:ascii="Arial" w:hAnsi="Arial" w:cs="Arial"/>
        </w:rPr>
        <w:t>ka</w:t>
      </w:r>
      <w:proofErr w:type="spellEnd"/>
      <w:r w:rsidR="00E60BC4" w:rsidRPr="00E60BC4">
        <w:rPr>
          <w:rFonts w:ascii="Arial" w:hAnsi="Arial" w:cs="Arial"/>
        </w:rPr>
        <w:t xml:space="preserve"> bude chtít, aby výpis z evidence Rejstříku trestů obstaral </w:t>
      </w:r>
      <w:r w:rsidR="00E60BC4" w:rsidRPr="00E60BC4">
        <w:rPr>
          <w:rFonts w:ascii="Arial" w:hAnsi="Arial" w:cs="Arial"/>
        </w:rPr>
        <w:lastRenderedPageBreak/>
        <w:t xml:space="preserve">služební úřad z vlastní evidence, je nutné, aby ke své žádosti doložil údaje k tomuto potřebné: kromě jména, příjmení, data narození, pohlaví, státního občanství a trvalého </w:t>
      </w:r>
      <w:r w:rsidR="008B27BC">
        <w:rPr>
          <w:rFonts w:ascii="Arial" w:hAnsi="Arial" w:cs="Arial"/>
        </w:rPr>
        <w:t>pobytu</w:t>
      </w:r>
      <w:r w:rsidR="00E60BC4" w:rsidRPr="00E60BC4">
        <w:rPr>
          <w:rFonts w:ascii="Arial" w:hAnsi="Arial" w:cs="Arial"/>
        </w:rPr>
        <w:t xml:space="preserve"> (údaje zřejmé z žádosti, popř. z příloh k žádosti) ještě dále rodné příjmení, rodné číslo, místo narození, okres narození, a stát narození“</w:t>
      </w:r>
      <w:r w:rsidR="008B27BC">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w:t>
      </w:r>
      <w:bookmarkStart w:id="0" w:name="_GoBack"/>
      <w:bookmarkEnd w:id="0"/>
      <w:r w:rsidRPr="00321AE2">
        <w:rPr>
          <w:rFonts w:ascii="Arial" w:hAnsi="Arial" w:cs="Arial"/>
        </w:rPr>
        <w:t>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8B27BC" w:rsidRPr="008B27BC" w:rsidRDefault="008B27BC" w:rsidP="008B27BC">
      <w:pPr>
        <w:spacing w:after="0" w:line="240" w:lineRule="auto"/>
        <w:jc w:val="both"/>
        <w:rPr>
          <w:rFonts w:ascii="Arial" w:hAnsi="Arial" w:cs="Arial"/>
        </w:rPr>
      </w:pPr>
      <w:r w:rsidRPr="008B27BC">
        <w:rPr>
          <w:rFonts w:ascii="Arial" w:hAnsi="Arial" w:cs="Arial"/>
        </w:rPr>
        <w:t>Mgr. Radka Kolářová</w:t>
      </w:r>
    </w:p>
    <w:p w:rsidR="008B27BC" w:rsidRPr="008B27BC" w:rsidRDefault="008B27BC" w:rsidP="008B27BC">
      <w:pPr>
        <w:spacing w:after="0" w:line="240" w:lineRule="auto"/>
        <w:jc w:val="both"/>
        <w:rPr>
          <w:rFonts w:ascii="Arial" w:hAnsi="Arial" w:cs="Arial"/>
        </w:rPr>
      </w:pPr>
      <w:r w:rsidRPr="008B27BC">
        <w:rPr>
          <w:rFonts w:ascii="Arial" w:hAnsi="Arial" w:cs="Arial"/>
        </w:rPr>
        <w:t>odbor personální</w:t>
      </w:r>
    </w:p>
    <w:p w:rsidR="008B27BC" w:rsidRPr="008B27BC" w:rsidRDefault="008B27BC" w:rsidP="008B27BC">
      <w:pPr>
        <w:spacing w:after="0" w:line="240" w:lineRule="auto"/>
        <w:jc w:val="both"/>
        <w:rPr>
          <w:rFonts w:ascii="Arial" w:hAnsi="Arial" w:cs="Arial"/>
        </w:rPr>
      </w:pPr>
      <w:r w:rsidRPr="008B27BC">
        <w:rPr>
          <w:rFonts w:ascii="Arial" w:hAnsi="Arial" w:cs="Arial"/>
        </w:rPr>
        <w:t>tel.: +420 974 849 021</w:t>
      </w:r>
    </w:p>
    <w:p w:rsidR="008B27BC" w:rsidRPr="008B27BC" w:rsidRDefault="008B27BC" w:rsidP="008B27BC">
      <w:pPr>
        <w:spacing w:after="0" w:line="240" w:lineRule="auto"/>
        <w:jc w:val="both"/>
        <w:rPr>
          <w:rStyle w:val="Hypertextovodkaz"/>
          <w:rFonts w:ascii="Arial" w:hAnsi="Arial" w:cs="Arial"/>
        </w:rPr>
      </w:pPr>
      <w:r w:rsidRPr="008B27BC">
        <w:rPr>
          <w:rFonts w:ascii="Arial" w:hAnsi="Arial" w:cs="Arial"/>
        </w:rPr>
        <w:t xml:space="preserve">e-mail: </w:t>
      </w:r>
      <w:hyperlink r:id="rId10" w:history="1">
        <w:r w:rsidRPr="008B27BC">
          <w:rPr>
            <w:rStyle w:val="Hypertextovodkaz"/>
            <w:rFonts w:ascii="Arial" w:hAnsi="Arial" w:cs="Arial"/>
          </w:rPr>
          <w:t>radka.kolarova@mvcr.cz</w:t>
        </w:r>
      </w:hyperlink>
    </w:p>
    <w:p w:rsidR="001655C0" w:rsidRPr="008B27BC"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9B0" w:rsidRDefault="008E19B0" w:rsidP="004E6D6E">
      <w:pPr>
        <w:spacing w:after="0" w:line="240" w:lineRule="auto"/>
      </w:pPr>
      <w:r>
        <w:separator/>
      </w:r>
    </w:p>
  </w:endnote>
  <w:endnote w:type="continuationSeparator" w:id="0">
    <w:p w:rsidR="008E19B0" w:rsidRDefault="008E19B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9B0" w:rsidRDefault="008E19B0" w:rsidP="004E6D6E">
      <w:pPr>
        <w:spacing w:after="0" w:line="240" w:lineRule="auto"/>
      </w:pPr>
      <w:r>
        <w:separator/>
      </w:r>
    </w:p>
  </w:footnote>
  <w:footnote w:type="continuationSeparator" w:id="0">
    <w:p w:rsidR="008E19B0" w:rsidRDefault="008E19B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2C7A03D8"/>
    <w:multiLevelType w:val="hybridMultilevel"/>
    <w:tmpl w:val="7D8AA3A8"/>
    <w:lvl w:ilvl="0" w:tplc="34A0316C">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5">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3"/>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22F49"/>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55C0"/>
    <w:rsid w:val="00167E0E"/>
    <w:rsid w:val="001706FB"/>
    <w:rsid w:val="001757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7303A"/>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2A2B"/>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27BC"/>
    <w:rsid w:val="008B2995"/>
    <w:rsid w:val="008B45F4"/>
    <w:rsid w:val="008D4F70"/>
    <w:rsid w:val="008E15DA"/>
    <w:rsid w:val="008E19B0"/>
    <w:rsid w:val="008E362B"/>
    <w:rsid w:val="008F2107"/>
    <w:rsid w:val="00901181"/>
    <w:rsid w:val="009067FB"/>
    <w:rsid w:val="00925B7F"/>
    <w:rsid w:val="00936332"/>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0D84"/>
    <w:rsid w:val="00B46A4C"/>
    <w:rsid w:val="00B54265"/>
    <w:rsid w:val="00B66D2C"/>
    <w:rsid w:val="00B67CBC"/>
    <w:rsid w:val="00B77E46"/>
    <w:rsid w:val="00BC2B76"/>
    <w:rsid w:val="00BC552A"/>
    <w:rsid w:val="00BE5D3E"/>
    <w:rsid w:val="00BE65E5"/>
    <w:rsid w:val="00C0277A"/>
    <w:rsid w:val="00C346FF"/>
    <w:rsid w:val="00C36297"/>
    <w:rsid w:val="00C52D0C"/>
    <w:rsid w:val="00C7399E"/>
    <w:rsid w:val="00CA1532"/>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60BC4"/>
    <w:rsid w:val="00E809C9"/>
    <w:rsid w:val="00EB17D6"/>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2BA5D-F1D1-4E13-83D1-E0F98EE40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1099</Words>
  <Characters>6485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2017-04-13T11:10:00Z</cp:lastPrinted>
  <dcterms:created xsi:type="dcterms:W3CDTF">2016-05-04T06:57:00Z</dcterms:created>
  <dcterms:modified xsi:type="dcterms:W3CDTF">2017-04-13T11:10:00Z</dcterms:modified>
</cp:coreProperties>
</file>