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811A4" w:rsidRPr="003811A4">
        <w:rPr>
          <w:rFonts w:ascii="Arial" w:hAnsi="Arial" w:cs="Arial"/>
          <w:b/>
          <w:sz w:val="24"/>
          <w:szCs w:val="24"/>
        </w:rPr>
        <w:t xml:space="preserve">vrchního </w:t>
      </w:r>
      <w:r w:rsidR="00811368" w:rsidRPr="003811A4">
        <w:rPr>
          <w:rFonts w:ascii="Arial" w:hAnsi="Arial" w:cs="Arial"/>
          <w:b/>
          <w:sz w:val="24"/>
          <w:szCs w:val="24"/>
        </w:rPr>
        <w:t>ministerského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 rady v oddělení </w:t>
      </w:r>
      <w:r w:rsidR="006E3FBD" w:rsidRPr="006E3FBD">
        <w:rPr>
          <w:rFonts w:ascii="Arial" w:hAnsi="Arial" w:cs="Arial"/>
          <w:b/>
          <w:sz w:val="24"/>
          <w:szCs w:val="24"/>
        </w:rPr>
        <w:t xml:space="preserve">přezkumu rušení trvalých pobytů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811A4"/>
    <w:rsid w:val="003A4DB1"/>
    <w:rsid w:val="003B2203"/>
    <w:rsid w:val="003E41E3"/>
    <w:rsid w:val="00416301"/>
    <w:rsid w:val="004214BD"/>
    <w:rsid w:val="00424E1C"/>
    <w:rsid w:val="00453719"/>
    <w:rsid w:val="00527319"/>
    <w:rsid w:val="005F5081"/>
    <w:rsid w:val="00644BB8"/>
    <w:rsid w:val="00677822"/>
    <w:rsid w:val="00682A0F"/>
    <w:rsid w:val="006B013E"/>
    <w:rsid w:val="006E3FBD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2017-02-23T11:30:00Z</cp:lastPrinted>
  <dcterms:created xsi:type="dcterms:W3CDTF">2015-11-27T07:35:00Z</dcterms:created>
  <dcterms:modified xsi:type="dcterms:W3CDTF">2017-02-23T11:31:00Z</dcterms:modified>
</cp:coreProperties>
</file>