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3C02F1" w:rsidRPr="003C02F1">
        <w:rPr>
          <w:rFonts w:ascii="Arial" w:hAnsi="Arial" w:cs="Arial"/>
          <w:sz w:val="24"/>
          <w:szCs w:val="24"/>
        </w:rPr>
        <w:t>vedoucí oddělení koordinace vysílání pracovníků do zahraničí a koordinace poskytování zahraniční pomoci v rámci EU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F4754"/>
    <w:rsid w:val="0033771F"/>
    <w:rsid w:val="003400BC"/>
    <w:rsid w:val="003C02F1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9A0025"/>
    <w:rsid w:val="009D33D9"/>
    <w:rsid w:val="00A601A7"/>
    <w:rsid w:val="00A60E51"/>
    <w:rsid w:val="00BA363E"/>
    <w:rsid w:val="00BC244C"/>
    <w:rsid w:val="00BF27DD"/>
    <w:rsid w:val="00C87E79"/>
    <w:rsid w:val="00D341E7"/>
    <w:rsid w:val="00D85D3E"/>
    <w:rsid w:val="00DD0879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15</cp:revision>
  <cp:lastPrinted>2016-01-11T12:53:00Z</cp:lastPrinted>
  <dcterms:created xsi:type="dcterms:W3CDTF">2015-08-06T07:14:00Z</dcterms:created>
  <dcterms:modified xsi:type="dcterms:W3CDTF">2017-02-17T12:33:00Z</dcterms:modified>
</cp:coreProperties>
</file>