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0819B0">
      <w:pPr>
        <w:spacing w:after="0" w:line="240" w:lineRule="auto"/>
        <w:jc w:val="center"/>
        <w:rPr>
          <w:rFonts w:ascii="Arial" w:hAnsi="Arial" w:cs="Arial"/>
          <w:b/>
          <w:sz w:val="24"/>
          <w:szCs w:val="24"/>
        </w:rPr>
      </w:pPr>
      <w:r>
        <w:rPr>
          <w:rFonts w:ascii="Arial" w:hAnsi="Arial" w:cs="Arial"/>
          <w:b/>
          <w:sz w:val="24"/>
          <w:szCs w:val="24"/>
        </w:rPr>
        <w:t xml:space="preserve"> </w:t>
      </w:r>
      <w:r w:rsidR="00A22B99">
        <w:rPr>
          <w:rFonts w:ascii="Arial" w:hAnsi="Arial" w:cs="Arial"/>
          <w:b/>
          <w:sz w:val="24"/>
          <w:szCs w:val="24"/>
        </w:rPr>
        <w:t xml:space="preserve">vrchního ministerského </w:t>
      </w:r>
      <w:r w:rsidR="00725FC1">
        <w:rPr>
          <w:rFonts w:ascii="Arial" w:hAnsi="Arial" w:cs="Arial"/>
          <w:b/>
          <w:sz w:val="24"/>
          <w:szCs w:val="24"/>
        </w:rPr>
        <w:t xml:space="preserve">rady v oddělení </w:t>
      </w:r>
      <w:r w:rsidR="001A28D0">
        <w:rPr>
          <w:rFonts w:ascii="Arial" w:hAnsi="Arial" w:cs="Arial"/>
          <w:b/>
          <w:sz w:val="24"/>
          <w:szCs w:val="24"/>
        </w:rPr>
        <w:t>Centrum proti terorismu</w:t>
      </w:r>
    </w:p>
    <w:p w:rsidR="001A28D0" w:rsidRDefault="001A28D0" w:rsidP="000819B0">
      <w:pPr>
        <w:spacing w:after="0" w:line="240" w:lineRule="auto"/>
        <w:jc w:val="center"/>
        <w:rPr>
          <w:rFonts w:ascii="Arial" w:hAnsi="Arial" w:cs="Arial"/>
          <w:b/>
          <w:sz w:val="24"/>
          <w:szCs w:val="24"/>
        </w:rPr>
      </w:pPr>
      <w:r>
        <w:rPr>
          <w:rFonts w:ascii="Arial" w:hAnsi="Arial" w:cs="Arial"/>
          <w:b/>
          <w:sz w:val="24"/>
          <w:szCs w:val="24"/>
        </w:rPr>
        <w:t>a hybridním hrozbám</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A28D0">
        <w:rPr>
          <w:rFonts w:ascii="Arial" w:hAnsi="Arial" w:cs="Arial"/>
        </w:rPr>
        <w:t>155730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1A28D0">
        <w:rPr>
          <w:rFonts w:ascii="Arial" w:hAnsi="Arial" w:cs="Arial"/>
        </w:rPr>
        <w:t>25. listopadu</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A22B99">
        <w:rPr>
          <w:rFonts w:ascii="Arial" w:hAnsi="Arial" w:cs="Arial"/>
          <w:b/>
        </w:rPr>
        <w:t xml:space="preserve">vrchního ministerského </w:t>
      </w:r>
      <w:r w:rsidR="00725FC1" w:rsidRPr="00725FC1">
        <w:rPr>
          <w:rFonts w:ascii="Arial" w:hAnsi="Arial" w:cs="Arial"/>
          <w:b/>
        </w:rPr>
        <w:t xml:space="preserve">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1A28D0">
        <w:rPr>
          <w:rFonts w:ascii="Arial" w:hAnsi="Arial" w:cs="Arial"/>
          <w:b/>
        </w:rPr>
        <w:t>Centrum proti terorismu a hybridním hrozbám</w:t>
      </w:r>
      <w:r w:rsidRPr="00725FC1">
        <w:rPr>
          <w:rFonts w:ascii="Arial" w:hAnsi="Arial" w:cs="Arial"/>
          <w:b/>
        </w:rPr>
        <w:t>, ID </w:t>
      </w:r>
      <w:r w:rsidR="001A28D0">
        <w:rPr>
          <w:rFonts w:ascii="Arial" w:hAnsi="Arial" w:cs="Arial"/>
          <w:b/>
        </w:rPr>
        <w:t>30355567</w:t>
      </w:r>
      <w:r>
        <w:rPr>
          <w:rFonts w:ascii="Arial" w:hAnsi="Arial" w:cs="Arial"/>
        </w:rPr>
        <w:t>, v</w:t>
      </w:r>
      <w:r w:rsidR="00A22B99">
        <w:rPr>
          <w:rFonts w:ascii="Arial" w:hAnsi="Arial" w:cs="Arial"/>
        </w:rPr>
        <w:t> </w:t>
      </w:r>
      <w:r>
        <w:rPr>
          <w:rFonts w:ascii="Arial" w:hAnsi="Arial" w:cs="Arial"/>
        </w:rPr>
        <w:t>obor</w:t>
      </w:r>
      <w:r w:rsidR="00A22B99">
        <w:rPr>
          <w:rFonts w:ascii="Arial" w:hAnsi="Arial" w:cs="Arial"/>
        </w:rPr>
        <w:t xml:space="preserve">ech </w:t>
      </w:r>
      <w:r>
        <w:rPr>
          <w:rFonts w:ascii="Arial" w:hAnsi="Arial" w:cs="Arial"/>
        </w:rPr>
        <w:t>služby:</w:t>
      </w:r>
    </w:p>
    <w:p w:rsidR="00A22B99" w:rsidRDefault="001A28D0" w:rsidP="00A22B99">
      <w:pPr>
        <w:pStyle w:val="Odstavecseseznamem"/>
        <w:numPr>
          <w:ilvl w:val="0"/>
          <w:numId w:val="11"/>
        </w:numPr>
        <w:spacing w:after="0" w:line="360" w:lineRule="auto"/>
        <w:jc w:val="both"/>
        <w:rPr>
          <w:rFonts w:ascii="Arial" w:hAnsi="Arial" w:cs="Arial"/>
          <w:i/>
        </w:rPr>
      </w:pPr>
      <w:r>
        <w:rPr>
          <w:rFonts w:ascii="Arial" w:hAnsi="Arial" w:cs="Arial"/>
          <w:i/>
        </w:rPr>
        <w:t>31. Vnitřní pořádek a bezpečnost státu.</w:t>
      </w:r>
    </w:p>
    <w:p w:rsidR="00A22B99" w:rsidRPr="00997DC6" w:rsidRDefault="00A22B99" w:rsidP="000819B0">
      <w:pPr>
        <w:pStyle w:val="Odstavecseseznamem"/>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1A28D0">
        <w:rPr>
          <w:rFonts w:ascii="Arial" w:hAnsi="Arial" w:cs="Arial"/>
          <w:b/>
          <w:i/>
        </w:rPr>
        <w:t>leden</w:t>
      </w:r>
      <w:proofErr w:type="gramEnd"/>
      <w:r w:rsidR="001A28D0">
        <w:rPr>
          <w:rFonts w:ascii="Arial" w:hAnsi="Arial" w:cs="Arial"/>
          <w:b/>
          <w:i/>
        </w:rPr>
        <w:t xml:space="preserve">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A22B99">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1A28D0">
        <w:rPr>
          <w:rFonts w:ascii="Arial" w:hAnsi="Arial" w:cs="Arial"/>
        </w:rPr>
        <w:t>analytickou, koncepční a komunikační činnost v oblasti vnitřního pořádku a bezpečnosti na celostátní úrovni; zajišťování administrativní agendy a organizace.</w:t>
      </w:r>
      <w:r w:rsidR="0064033C">
        <w:rPr>
          <w:rFonts w:ascii="Arial" w:hAnsi="Arial" w:cs="Arial"/>
        </w:rPr>
        <w:t xml:space="preserve"> </w:t>
      </w:r>
      <w:r w:rsidR="00F77072">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0C6746">
        <w:rPr>
          <w:rFonts w:ascii="Arial" w:hAnsi="Arial" w:cs="Arial"/>
        </w:rPr>
        <w:t>j</w:t>
      </w:r>
      <w:r w:rsidR="00F77072">
        <w:rPr>
          <w:rFonts w:ascii="Arial" w:hAnsi="Arial" w:cs="Arial"/>
        </w:rPr>
        <w:t>e</w:t>
      </w:r>
      <w:r w:rsidR="000C6746">
        <w:rPr>
          <w:rFonts w:ascii="Arial" w:hAnsi="Arial" w:cs="Arial"/>
        </w:rPr>
        <w:t> </w:t>
      </w:r>
      <w:r w:rsidR="00867CAD">
        <w:rPr>
          <w:rFonts w:ascii="Arial" w:hAnsi="Arial" w:cs="Arial"/>
        </w:rPr>
        <w:t>výhodou.</w:t>
      </w:r>
      <w:r w:rsidR="00F77072">
        <w:rPr>
          <w:rFonts w:ascii="Arial" w:hAnsi="Arial" w:cs="Arial"/>
        </w:rPr>
        <w:t xml:space="preserve"> </w:t>
      </w:r>
      <w:r w:rsidR="001A28D0">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45AB7">
        <w:rPr>
          <w:rFonts w:ascii="Arial" w:hAnsi="Arial" w:cs="Arial"/>
          <w:b/>
        </w:rPr>
        <w:t>12</w:t>
      </w:r>
      <w:bookmarkStart w:id="0" w:name="_GoBack"/>
      <w:bookmarkEnd w:id="0"/>
      <w:r w:rsidR="001A28D0">
        <w:rPr>
          <w:rFonts w:ascii="Arial" w:hAnsi="Arial" w:cs="Arial"/>
          <w:b/>
        </w:rPr>
        <w:t xml:space="preserve">. prosince </w:t>
      </w:r>
      <w:r w:rsidR="004F5A31">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230DA3">
      <w:pPr>
        <w:spacing w:after="0" w:line="360" w:lineRule="auto"/>
        <w:jc w:val="both"/>
        <w:rPr>
          <w:rFonts w:ascii="Arial" w:hAnsi="Arial" w:cs="Arial"/>
          <w:b/>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A22B99">
        <w:rPr>
          <w:rFonts w:ascii="Arial" w:hAnsi="Arial" w:cs="Arial"/>
          <w:b/>
        </w:rPr>
        <w:t xml:space="preserve">vrchního ministerského </w:t>
      </w:r>
      <w:r w:rsidR="0064033C" w:rsidRPr="00725FC1">
        <w:rPr>
          <w:rFonts w:ascii="Arial" w:hAnsi="Arial" w:cs="Arial"/>
          <w:b/>
        </w:rPr>
        <w:t>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 xml:space="preserve">Centrum proti terorismu a hybridním hrozbám odboru </w:t>
      </w:r>
      <w:r w:rsidR="001A28D0">
        <w:rPr>
          <w:rFonts w:ascii="Arial" w:hAnsi="Arial" w:cs="Arial"/>
          <w:b/>
        </w:rPr>
        <w:lastRenderedPageBreak/>
        <w:t>bezpečnostní politiky a prevence kriminality</w:t>
      </w:r>
      <w:r w:rsidR="003C4AB8" w:rsidRPr="00B77E46">
        <w:rPr>
          <w:rFonts w:ascii="Arial" w:hAnsi="Arial" w:cs="Arial"/>
          <w:b/>
        </w:rPr>
        <w:t>,</w:t>
      </w:r>
      <w:r w:rsidR="00321AE2">
        <w:rPr>
          <w:rFonts w:ascii="Arial" w:hAnsi="Arial" w:cs="Arial"/>
          <w:b/>
        </w:rPr>
        <w:t xml:space="preserve"> ID </w:t>
      </w:r>
      <w:r w:rsidR="001A28D0">
        <w:rPr>
          <w:rFonts w:ascii="Arial" w:hAnsi="Arial" w:cs="Arial"/>
          <w:b/>
        </w:rPr>
        <w:t>30355567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A28D0">
        <w:rPr>
          <w:rFonts w:ascii="Arial" w:hAnsi="Arial" w:cs="Arial"/>
          <w:b/>
        </w:rPr>
        <w:t>155730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r w:rsidR="00970363">
        <w:rPr>
          <w:rFonts w:ascii="Arial" w:hAnsi="Arial" w:cs="Arial"/>
        </w:rPr>
        <w:t xml:space="preserve">. </w:t>
      </w:r>
      <w:r>
        <w:rPr>
          <w:rFonts w:ascii="Arial" w:hAnsi="Arial" w:cs="Arial"/>
          <w:b/>
        </w:rPr>
        <w:t xml:space="preserve">Výběrového řízení na služební místo </w:t>
      </w:r>
      <w:r w:rsidR="00D357EC">
        <w:rPr>
          <w:rFonts w:ascii="Arial" w:hAnsi="Arial" w:cs="Arial"/>
          <w:b/>
        </w:rPr>
        <w:t xml:space="preserve">vrchního </w:t>
      </w:r>
      <w:r w:rsidR="0064033C" w:rsidRPr="00725FC1">
        <w:rPr>
          <w:rFonts w:ascii="Arial" w:hAnsi="Arial" w:cs="Arial"/>
          <w:b/>
        </w:rPr>
        <w:t>ministerského rady v</w:t>
      </w:r>
      <w:r w:rsidR="0064033C">
        <w:rPr>
          <w:rFonts w:ascii="Arial" w:hAnsi="Arial" w:cs="Arial"/>
          <w:b/>
        </w:rPr>
        <w:t> </w:t>
      </w:r>
      <w:r w:rsidR="0064033C" w:rsidRPr="00725FC1">
        <w:rPr>
          <w:rFonts w:ascii="Arial" w:hAnsi="Arial" w:cs="Arial"/>
          <w:b/>
        </w:rPr>
        <w:t>oddělení</w:t>
      </w:r>
      <w:r w:rsidR="0064033C">
        <w:rPr>
          <w:rFonts w:ascii="Arial" w:hAnsi="Arial" w:cs="Arial"/>
          <w:b/>
        </w:rPr>
        <w:t xml:space="preserve"> </w:t>
      </w:r>
      <w:r w:rsidR="001A28D0">
        <w:rPr>
          <w:rFonts w:ascii="Arial" w:hAnsi="Arial" w:cs="Arial"/>
          <w:b/>
        </w:rPr>
        <w:t>Centrum proti terorismu a hybridním hrozbám odboru bezpečnostní politiky a prevence</w:t>
      </w:r>
      <w:r w:rsidR="00B77E46">
        <w:rPr>
          <w:rFonts w:ascii="Arial" w:hAnsi="Arial" w:cs="Arial"/>
          <w:b/>
        </w:rPr>
        <w:t xml:space="preserve"> </w:t>
      </w:r>
      <w:r w:rsidR="001A28D0">
        <w:rPr>
          <w:rFonts w:ascii="Arial" w:hAnsi="Arial" w:cs="Arial"/>
          <w:b/>
        </w:rPr>
        <w:t xml:space="preserve">kriminality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970363" w:rsidRPr="00970363" w:rsidRDefault="00970363" w:rsidP="00230DA3">
      <w:pPr>
        <w:spacing w:after="0" w:line="360" w:lineRule="auto"/>
        <w:jc w:val="both"/>
        <w:rPr>
          <w:rFonts w:ascii="Arial" w:hAnsi="Arial" w:cs="Arial"/>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130C51" w:rsidRPr="005751F2" w:rsidRDefault="00130C51" w:rsidP="00130C51">
      <w:pPr>
        <w:pStyle w:val="Odstavecseseznamem"/>
        <w:numPr>
          <w:ilvl w:val="3"/>
          <w:numId w:val="8"/>
        </w:numPr>
        <w:spacing w:after="0" w:line="360" w:lineRule="auto"/>
        <w:ind w:left="567" w:hanging="283"/>
        <w:jc w:val="both"/>
        <w:rPr>
          <w:rFonts w:ascii="Arial" w:hAnsi="Arial" w:cs="Arial"/>
        </w:rPr>
      </w:pPr>
      <w:r>
        <w:rPr>
          <w:rFonts w:ascii="Arial" w:hAnsi="Arial" w:cs="Arial"/>
        </w:rPr>
        <w:t xml:space="preserve">podle § 25 odst. 5 písm. a) zákona a výše uvedeného služebního předpisu </w:t>
      </w:r>
      <w:r w:rsidRPr="007045C2">
        <w:rPr>
          <w:rFonts w:ascii="Arial" w:hAnsi="Arial" w:cs="Arial"/>
          <w:b/>
        </w:rPr>
        <w:t xml:space="preserve">znalost anglického jazyka odpovídající </w:t>
      </w:r>
      <w:r>
        <w:rPr>
          <w:rFonts w:ascii="Arial" w:hAnsi="Arial" w:cs="Arial"/>
          <w:b/>
        </w:rPr>
        <w:t>1</w:t>
      </w:r>
      <w:r w:rsidRPr="007045C2">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roofErr w:type="gramStart"/>
      <w:r>
        <w:rPr>
          <w:rFonts w:ascii="Arial" w:hAnsi="Arial" w:cs="Arial"/>
        </w:rPr>
        <w:t>č.j.</w:t>
      </w:r>
      <w:proofErr w:type="gramEnd"/>
      <w:r>
        <w:rPr>
          <w:rFonts w:ascii="Arial" w:hAnsi="Arial" w:cs="Arial"/>
        </w:rPr>
        <w:t>: MSMT-12823/2016, ze dne 8. srpna 2016, kterým se stanoví Seznam standardizovaných jazykových zkoušek pro účely systému jazykové kvalifikace zaměstnanců ve správních úřadech;</w:t>
      </w:r>
      <w:r w:rsidRPr="005751F2">
        <w:rPr>
          <w:rFonts w:ascii="Arial" w:hAnsi="Arial" w:cs="Arial"/>
        </w:rPr>
        <w:t xml:space="preserve"> </w:t>
      </w:r>
    </w:p>
    <w:p w:rsidR="00130C51" w:rsidRDefault="00130C51" w:rsidP="00130C51">
      <w:pPr>
        <w:spacing w:after="0" w:line="360" w:lineRule="auto"/>
        <w:ind w:left="567"/>
        <w:jc w:val="both"/>
        <w:rPr>
          <w:rFonts w:ascii="Arial" w:hAnsi="Arial" w:cs="Arial"/>
        </w:rPr>
      </w:pPr>
      <w:r>
        <w:rPr>
          <w:rFonts w:ascii="Arial" w:hAnsi="Arial" w:cs="Arial"/>
        </w:rPr>
        <w:t>S</w:t>
      </w:r>
      <w:r w:rsidRPr="005751F2">
        <w:rPr>
          <w:rFonts w:ascii="Arial" w:hAnsi="Arial" w:cs="Arial"/>
        </w:rPr>
        <w:t>plnění tohoto požadavku se dokládá originálem nebo úředně ověřenou kopií vysvědčení/osvědčení nebo jiného dokladu prokazujícího úroveň znalosti cizího jazyka;</w:t>
      </w:r>
    </w:p>
    <w:p w:rsidR="00130C51" w:rsidRDefault="00130C51" w:rsidP="00130C51">
      <w:pPr>
        <w:spacing w:after="0" w:line="360" w:lineRule="auto"/>
        <w:ind w:left="567"/>
        <w:jc w:val="both"/>
        <w:rPr>
          <w:rFonts w:ascii="Arial" w:hAnsi="Arial" w:cs="Arial"/>
        </w:rPr>
      </w:pP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000C6746">
        <w:rPr>
          <w:rFonts w:ascii="Arial" w:hAnsi="Arial" w:cs="Arial"/>
          <w:b/>
        </w:rPr>
        <w:t>Důvěrné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w:t>
      </w:r>
      <w:r w:rsidR="0064033C">
        <w:rPr>
          <w:rFonts w:ascii="Arial" w:hAnsi="Arial" w:cs="Arial"/>
        </w:rPr>
        <w:t>osvědčení</w:t>
      </w:r>
      <w:r w:rsidRPr="00321AE2">
        <w:rPr>
          <w:rFonts w:ascii="Arial" w:hAnsi="Arial" w:cs="Arial"/>
        </w:rPr>
        <w:br/>
        <w:t>o splnění podmínek pro přístup k utajované informaci stupně utajení „</w:t>
      </w:r>
      <w:r w:rsidR="000C6746">
        <w:rPr>
          <w:rFonts w:ascii="Arial" w:hAnsi="Arial" w:cs="Arial"/>
        </w:rPr>
        <w:t>Důvěrné</w:t>
      </w:r>
      <w:r w:rsidRPr="00321AE2">
        <w:rPr>
          <w:rFonts w:ascii="Arial" w:hAnsi="Arial" w:cs="Arial"/>
        </w:rPr>
        <w:t>“. V případě, že uchazeč</w:t>
      </w:r>
      <w:r w:rsidR="001C0BFC">
        <w:rPr>
          <w:rFonts w:ascii="Arial" w:hAnsi="Arial" w:cs="Arial"/>
        </w:rPr>
        <w:t>/ka</w:t>
      </w:r>
      <w:r w:rsidRPr="00321AE2">
        <w:rPr>
          <w:rFonts w:ascii="Arial" w:hAnsi="Arial" w:cs="Arial"/>
        </w:rPr>
        <w:t xml:space="preserve"> nedisponuje příslušným </w:t>
      </w:r>
      <w:r w:rsidR="0064033C">
        <w:rPr>
          <w:rFonts w:ascii="Arial" w:hAnsi="Arial" w:cs="Arial"/>
        </w:rPr>
        <w:t>osvědčením</w:t>
      </w:r>
      <w:r w:rsidRPr="00321AE2">
        <w:rPr>
          <w:rFonts w:ascii="Arial" w:hAnsi="Arial" w:cs="Arial"/>
        </w:rPr>
        <w:t xml:space="preserve">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w:t>
      </w:r>
      <w:r w:rsidR="0064033C">
        <w:rPr>
          <w:rFonts w:ascii="Arial" w:hAnsi="Arial" w:cs="Arial"/>
        </w:rPr>
        <w:t>osvědčení</w:t>
      </w:r>
      <w:r w:rsidRPr="00321AE2">
        <w:rPr>
          <w:rFonts w:ascii="Arial" w:hAnsi="Arial" w:cs="Arial"/>
        </w:rPr>
        <w:t xml:space="preserve"> před </w:t>
      </w:r>
      <w:r w:rsidRPr="00321AE2">
        <w:rPr>
          <w:rFonts w:ascii="Arial" w:hAnsi="Arial" w:cs="Arial"/>
        </w:rPr>
        <w:lastRenderedPageBreak/>
        <w:t xml:space="preserve">vydáním rozhodnutí o zařazení na služební místo. K podání žádosti o vydání </w:t>
      </w:r>
      <w:r w:rsidR="0064033C">
        <w:rPr>
          <w:rFonts w:ascii="Arial" w:hAnsi="Arial" w:cs="Arial"/>
        </w:rPr>
        <w:t>osvědčení</w:t>
      </w:r>
      <w:r w:rsidRPr="00321AE2">
        <w:rPr>
          <w:rFonts w:ascii="Arial" w:hAnsi="Arial" w:cs="Arial"/>
        </w:rPr>
        <w:t xml:space="preserve">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0064033C">
        <w:rPr>
          <w:rFonts w:ascii="Arial" w:hAnsi="Arial" w:cs="Arial"/>
        </w:rPr>
        <w:t xml:space="preserve"> služebním orgánem až poté, co </w:t>
      </w:r>
      <w:r w:rsidRPr="00321AE2">
        <w:rPr>
          <w:rFonts w:ascii="Arial" w:hAnsi="Arial" w:cs="Arial"/>
        </w:rPr>
        <w:t>o</w:t>
      </w:r>
      <w:r w:rsidR="0064033C">
        <w:rPr>
          <w:rFonts w:ascii="Arial" w:hAnsi="Arial" w:cs="Arial"/>
        </w:rPr>
        <w:t> </w:t>
      </w:r>
      <w:r w:rsidRPr="00321AE2">
        <w:rPr>
          <w:rFonts w:ascii="Arial" w:hAnsi="Arial" w:cs="Arial"/>
        </w:rPr>
        <w:t>něm</w:t>
      </w:r>
      <w:r w:rsidR="0064033C">
        <w:rPr>
          <w:rFonts w:ascii="Arial" w:hAnsi="Arial" w:cs="Arial"/>
        </w:rPr>
        <w:t>/o </w:t>
      </w:r>
      <w:r w:rsidR="001C0BFC">
        <w:rPr>
          <w:rFonts w:ascii="Arial" w:hAnsi="Arial" w:cs="Arial"/>
        </w:rPr>
        <w:t>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1A28D0" w:rsidRDefault="001A28D0" w:rsidP="00321AE2">
      <w:pPr>
        <w:pStyle w:val="Odstavecseseznamem"/>
        <w:tabs>
          <w:tab w:val="left" w:pos="284"/>
        </w:tabs>
        <w:spacing w:after="120" w:line="360" w:lineRule="auto"/>
        <w:ind w:left="567"/>
        <w:jc w:val="both"/>
        <w:rPr>
          <w:rFonts w:ascii="Arial" w:hAnsi="Arial" w:cs="Arial"/>
        </w:rPr>
      </w:pPr>
    </w:p>
    <w:p w:rsidR="001A28D0" w:rsidRDefault="001A28D0" w:rsidP="00321AE2">
      <w:pPr>
        <w:pStyle w:val="Odstavecseseznamem"/>
        <w:tabs>
          <w:tab w:val="left" w:pos="284"/>
        </w:tabs>
        <w:spacing w:after="120" w:line="360" w:lineRule="auto"/>
        <w:ind w:left="567"/>
        <w:jc w:val="both"/>
        <w:rPr>
          <w:rFonts w:ascii="Arial" w:hAnsi="Arial" w:cs="Arial"/>
        </w:rPr>
      </w:pP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3A453B" w:rsidRDefault="00E51611" w:rsidP="006221B1">
      <w:pPr>
        <w:spacing w:after="0" w:line="240" w:lineRule="auto"/>
        <w:jc w:val="both"/>
        <w:rPr>
          <w:rFonts w:ascii="Arial" w:hAnsi="Arial" w:cs="Arial"/>
        </w:rPr>
      </w:pPr>
      <w:r>
        <w:rPr>
          <w:rFonts w:ascii="Arial" w:hAnsi="Arial" w:cs="Arial"/>
        </w:rPr>
        <w:t>Mgr. Jana Douděrová</w:t>
      </w:r>
    </w:p>
    <w:p w:rsidR="00E51611" w:rsidRDefault="00E51611" w:rsidP="006221B1">
      <w:pPr>
        <w:spacing w:after="0" w:line="240" w:lineRule="auto"/>
        <w:jc w:val="both"/>
        <w:rPr>
          <w:rFonts w:ascii="Arial" w:hAnsi="Arial" w:cs="Arial"/>
        </w:rPr>
      </w:pPr>
      <w:r>
        <w:rPr>
          <w:rFonts w:ascii="Arial" w:hAnsi="Arial" w:cs="Arial"/>
        </w:rPr>
        <w:t>odbor personální</w:t>
      </w:r>
    </w:p>
    <w:p w:rsidR="00E51611" w:rsidRDefault="00E51611" w:rsidP="006221B1">
      <w:pPr>
        <w:spacing w:after="0" w:line="240" w:lineRule="auto"/>
        <w:jc w:val="both"/>
        <w:rPr>
          <w:rFonts w:ascii="Arial" w:hAnsi="Arial" w:cs="Arial"/>
        </w:rPr>
      </w:pPr>
      <w:r>
        <w:rPr>
          <w:rFonts w:ascii="Arial" w:hAnsi="Arial" w:cs="Arial"/>
        </w:rPr>
        <w:t>tel.: +420 974 833 297</w:t>
      </w:r>
    </w:p>
    <w:p w:rsidR="00E51611" w:rsidRDefault="00E51611" w:rsidP="006221B1">
      <w:pPr>
        <w:spacing w:after="0" w:line="240" w:lineRule="auto"/>
        <w:jc w:val="both"/>
        <w:rPr>
          <w:rFonts w:ascii="Arial" w:hAnsi="Arial" w:cs="Arial"/>
        </w:rPr>
      </w:pPr>
      <w:r>
        <w:rPr>
          <w:rFonts w:ascii="Arial" w:hAnsi="Arial" w:cs="Arial"/>
        </w:rPr>
        <w:t>e-mail: jana.douderova@mvcr.cz</w:t>
      </w:r>
    </w:p>
    <w:p w:rsidR="003A453B" w:rsidRDefault="003A453B"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7B10" w:rsidRDefault="00497B10" w:rsidP="004E6D6E">
      <w:pPr>
        <w:spacing w:after="0" w:line="240" w:lineRule="auto"/>
      </w:pPr>
      <w:r>
        <w:separator/>
      </w:r>
    </w:p>
  </w:endnote>
  <w:endnote w:type="continuationSeparator" w:id="0">
    <w:p w:rsidR="00497B10" w:rsidRDefault="00497B10"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7B10" w:rsidRDefault="00497B10" w:rsidP="004E6D6E">
      <w:pPr>
        <w:spacing w:after="0" w:line="240" w:lineRule="auto"/>
      </w:pPr>
      <w:r>
        <w:separator/>
      </w:r>
    </w:p>
  </w:footnote>
  <w:footnote w:type="continuationSeparator" w:id="0">
    <w:p w:rsidR="00497B10" w:rsidRDefault="00497B10"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4D086C"/>
    <w:multiLevelType w:val="hybridMultilevel"/>
    <w:tmpl w:val="79EE3CE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59E02FB"/>
    <w:multiLevelType w:val="hybridMultilevel"/>
    <w:tmpl w:val="1124E89A"/>
    <w:lvl w:ilvl="0" w:tplc="8C9820D6">
      <w:start w:val="29"/>
      <w:numFmt w:val="bullet"/>
      <w:lvlText w:val="-"/>
      <w:lvlJc w:val="left"/>
      <w:pPr>
        <w:ind w:left="1068" w:hanging="360"/>
      </w:pPr>
      <w:rPr>
        <w:rFonts w:ascii="Arial" w:eastAsia="Calibri" w:hAnsi="Arial" w:cs="Aria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8"/>
  </w:num>
  <w:num w:numId="8">
    <w:abstractNumId w:val="2"/>
  </w:num>
  <w:num w:numId="9">
    <w:abstractNumId w:val="4"/>
  </w:num>
  <w:num w:numId="10">
    <w:abstractNumId w:val="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097C"/>
    <w:rsid w:val="00022814"/>
    <w:rsid w:val="00022DE7"/>
    <w:rsid w:val="00055013"/>
    <w:rsid w:val="00072F71"/>
    <w:rsid w:val="00080A81"/>
    <w:rsid w:val="000819B0"/>
    <w:rsid w:val="00094F27"/>
    <w:rsid w:val="00095283"/>
    <w:rsid w:val="000A7234"/>
    <w:rsid w:val="000C5099"/>
    <w:rsid w:val="000C5743"/>
    <w:rsid w:val="000C6746"/>
    <w:rsid w:val="000D39F8"/>
    <w:rsid w:val="000F363D"/>
    <w:rsid w:val="00130C51"/>
    <w:rsid w:val="00140133"/>
    <w:rsid w:val="001402B5"/>
    <w:rsid w:val="0014163E"/>
    <w:rsid w:val="0014420B"/>
    <w:rsid w:val="00167E0E"/>
    <w:rsid w:val="001706FB"/>
    <w:rsid w:val="001815A5"/>
    <w:rsid w:val="00194F04"/>
    <w:rsid w:val="001A28D0"/>
    <w:rsid w:val="001A36BE"/>
    <w:rsid w:val="001B220B"/>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76EFA"/>
    <w:rsid w:val="0038136F"/>
    <w:rsid w:val="00382F37"/>
    <w:rsid w:val="003A453B"/>
    <w:rsid w:val="003B16B1"/>
    <w:rsid w:val="003B23E2"/>
    <w:rsid w:val="003B6251"/>
    <w:rsid w:val="003C4AB8"/>
    <w:rsid w:val="003E41DD"/>
    <w:rsid w:val="003F41A4"/>
    <w:rsid w:val="004169C8"/>
    <w:rsid w:val="004236F7"/>
    <w:rsid w:val="00433B8A"/>
    <w:rsid w:val="00453F61"/>
    <w:rsid w:val="004917CB"/>
    <w:rsid w:val="00497B10"/>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46E71"/>
    <w:rsid w:val="00593DD9"/>
    <w:rsid w:val="005A0146"/>
    <w:rsid w:val="005A5627"/>
    <w:rsid w:val="005B25AC"/>
    <w:rsid w:val="005D7DED"/>
    <w:rsid w:val="00612699"/>
    <w:rsid w:val="00621EA8"/>
    <w:rsid w:val="006221B1"/>
    <w:rsid w:val="006341B8"/>
    <w:rsid w:val="0064033C"/>
    <w:rsid w:val="0064107A"/>
    <w:rsid w:val="00660788"/>
    <w:rsid w:val="00664368"/>
    <w:rsid w:val="0069196A"/>
    <w:rsid w:val="00696A55"/>
    <w:rsid w:val="00697D85"/>
    <w:rsid w:val="006A7D60"/>
    <w:rsid w:val="006B2848"/>
    <w:rsid w:val="006B38AF"/>
    <w:rsid w:val="006C4492"/>
    <w:rsid w:val="006F67FE"/>
    <w:rsid w:val="00704A6B"/>
    <w:rsid w:val="0070680E"/>
    <w:rsid w:val="00714D20"/>
    <w:rsid w:val="00723552"/>
    <w:rsid w:val="00725FC1"/>
    <w:rsid w:val="007442D6"/>
    <w:rsid w:val="00745AB7"/>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0363"/>
    <w:rsid w:val="0098730B"/>
    <w:rsid w:val="00991EF5"/>
    <w:rsid w:val="009977E4"/>
    <w:rsid w:val="00997DC6"/>
    <w:rsid w:val="009A7C5B"/>
    <w:rsid w:val="009A7F3D"/>
    <w:rsid w:val="009E63A7"/>
    <w:rsid w:val="00A22B99"/>
    <w:rsid w:val="00A5333F"/>
    <w:rsid w:val="00A661EA"/>
    <w:rsid w:val="00A72314"/>
    <w:rsid w:val="00A9471A"/>
    <w:rsid w:val="00AA162E"/>
    <w:rsid w:val="00AA36B6"/>
    <w:rsid w:val="00AD1D16"/>
    <w:rsid w:val="00B1761E"/>
    <w:rsid w:val="00B21D93"/>
    <w:rsid w:val="00B54265"/>
    <w:rsid w:val="00B67CBC"/>
    <w:rsid w:val="00B77E46"/>
    <w:rsid w:val="00BC2B76"/>
    <w:rsid w:val="00BC552A"/>
    <w:rsid w:val="00BE317B"/>
    <w:rsid w:val="00BE5D3E"/>
    <w:rsid w:val="00BE65E5"/>
    <w:rsid w:val="00C0277A"/>
    <w:rsid w:val="00C346FF"/>
    <w:rsid w:val="00C36297"/>
    <w:rsid w:val="00C414CD"/>
    <w:rsid w:val="00C52D0C"/>
    <w:rsid w:val="00C7399E"/>
    <w:rsid w:val="00CA1532"/>
    <w:rsid w:val="00CC014C"/>
    <w:rsid w:val="00D11200"/>
    <w:rsid w:val="00D11CA8"/>
    <w:rsid w:val="00D357EC"/>
    <w:rsid w:val="00D41A15"/>
    <w:rsid w:val="00D5479B"/>
    <w:rsid w:val="00D734E0"/>
    <w:rsid w:val="00D9380C"/>
    <w:rsid w:val="00D95379"/>
    <w:rsid w:val="00DA5E85"/>
    <w:rsid w:val="00DA60B3"/>
    <w:rsid w:val="00DA67E9"/>
    <w:rsid w:val="00DD47F4"/>
    <w:rsid w:val="00DE35C3"/>
    <w:rsid w:val="00DF7F48"/>
    <w:rsid w:val="00E12075"/>
    <w:rsid w:val="00E14B2D"/>
    <w:rsid w:val="00E20141"/>
    <w:rsid w:val="00E26AD2"/>
    <w:rsid w:val="00E334CC"/>
    <w:rsid w:val="00E374D4"/>
    <w:rsid w:val="00E51611"/>
    <w:rsid w:val="00E809C9"/>
    <w:rsid w:val="00EC01DC"/>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3B8C19-AE2A-4082-958C-5D86F5C0C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Pages>
  <Words>1088</Words>
  <Characters>6424</Characters>
  <Application>Microsoft Office Word</Application>
  <DocSecurity>0</DocSecurity>
  <Lines>53</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2015-11-19T08:47:00Z</cp:lastPrinted>
  <dcterms:created xsi:type="dcterms:W3CDTF">2016-05-04T06:57:00Z</dcterms:created>
  <dcterms:modified xsi:type="dcterms:W3CDTF">2016-11-25T14:58:00Z</dcterms:modified>
</cp:coreProperties>
</file>