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14348B5C"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4D403D">
        <w:rPr>
          <w:rFonts w:ascii="Arial" w:hAnsi="Arial" w:cs="Arial"/>
        </w:rPr>
        <w:t>95437</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5EAA2199" w:rsidR="00C202CF" w:rsidRDefault="008178EB" w:rsidP="004D403D">
      <w:pPr>
        <w:spacing w:after="0"/>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4D403D">
        <w:rPr>
          <w:rFonts w:ascii="Arial" w:hAnsi="Arial" w:cs="Arial"/>
          <w:b/>
        </w:rPr>
        <w:t>30</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4D403D">
        <w:rPr>
          <w:rFonts w:ascii="Arial" w:hAnsi="Arial" w:cs="Arial"/>
          <w:b/>
        </w:rPr>
        <w:t>analýz a strategií</w:t>
      </w:r>
      <w:r w:rsidR="0040575D">
        <w:rPr>
          <w:rFonts w:ascii="Arial" w:hAnsi="Arial" w:cs="Arial"/>
          <w:b/>
        </w:rPr>
        <w:t>; služební míst</w:t>
      </w:r>
      <w:r w:rsidR="00D82DDB">
        <w:rPr>
          <w:rFonts w:ascii="Arial" w:hAnsi="Arial" w:cs="Arial"/>
          <w:b/>
        </w:rPr>
        <w:t xml:space="preserve">o je zařazeno v odboru </w:t>
      </w:r>
      <w:r w:rsidR="004D403D" w:rsidRPr="004D403D">
        <w:rPr>
          <w:rFonts w:ascii="Arial" w:hAnsi="Arial" w:cs="Arial"/>
          <w:b/>
        </w:rPr>
        <w:t>bezpečnostní politiky a prevence kriminality</w:t>
      </w:r>
    </w:p>
    <w:p w14:paraId="48AC7B61" w14:textId="77777777" w:rsidR="00E910FD" w:rsidRDefault="00E910FD" w:rsidP="004D403D">
      <w:pPr>
        <w:spacing w:after="0"/>
        <w:jc w:val="center"/>
        <w:rPr>
          <w:rFonts w:ascii="Arial" w:eastAsia="Times New Roman" w:hAnsi="Arial" w:cs="Arial"/>
          <w:lang w:eastAsia="cs-CZ"/>
        </w:rPr>
      </w:pPr>
    </w:p>
    <w:p w14:paraId="173A8894" w14:textId="77777777" w:rsidR="00077543" w:rsidRPr="00593131" w:rsidRDefault="00077543" w:rsidP="004D403D">
      <w:pPr>
        <w:spacing w:after="0"/>
        <w:jc w:val="center"/>
        <w:rPr>
          <w:rFonts w:ascii="Arial" w:eastAsia="Times New Roman" w:hAnsi="Arial" w:cs="Arial"/>
          <w:lang w:eastAsia="cs-CZ"/>
        </w:rPr>
      </w:pPr>
    </w:p>
    <w:p w14:paraId="77910BDD" w14:textId="7165957D" w:rsidR="006E1422" w:rsidRPr="00111211" w:rsidRDefault="008178EB" w:rsidP="004D403D">
      <w:pPr>
        <w:spacing w:after="0"/>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4D403D">
        <w:rPr>
          <w:rFonts w:ascii="Arial" w:hAnsi="Arial" w:cs="Arial"/>
          <w:b/>
          <w:i/>
        </w:rPr>
        <w:t xml:space="preserve">vedoucí </w:t>
      </w:r>
      <w:r w:rsidR="00174136">
        <w:rPr>
          <w:rFonts w:ascii="Arial" w:hAnsi="Arial" w:cs="Arial"/>
          <w:b/>
          <w:i/>
        </w:rPr>
        <w:t xml:space="preserve">oddělení </w:t>
      </w:r>
      <w:r w:rsidR="004D403D" w:rsidRPr="004D403D">
        <w:rPr>
          <w:rFonts w:ascii="Arial" w:hAnsi="Arial" w:cs="Arial"/>
          <w:b/>
          <w:i/>
        </w:rPr>
        <w:t>analýz a strategií</w:t>
      </w:r>
      <w:r w:rsidR="002F5187" w:rsidRPr="002F5187">
        <w:rPr>
          <w:rFonts w:ascii="Arial" w:hAnsi="Arial" w:cs="Arial"/>
          <w:b/>
          <w:i/>
        </w:rPr>
        <w:t>,</w:t>
      </w:r>
      <w:r w:rsidR="004E728B">
        <w:rPr>
          <w:rFonts w:ascii="Arial" w:hAnsi="Arial" w:cs="Arial"/>
          <w:b/>
          <w:i/>
        </w:rPr>
        <w:t xml:space="preserve"> </w:t>
      </w:r>
      <w:r w:rsidR="00174136">
        <w:rPr>
          <w:rFonts w:ascii="Arial" w:hAnsi="Arial" w:cs="Arial"/>
          <w:b/>
          <w:i/>
        </w:rPr>
        <w:br/>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174136">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A149F66" w14:textId="77777777" w:rsidR="00C203C8" w:rsidRPr="00C203C8" w:rsidRDefault="00C203C8" w:rsidP="004D403D">
      <w:pPr>
        <w:spacing w:after="0"/>
        <w:jc w:val="both"/>
        <w:rPr>
          <w:rFonts w:ascii="Arial" w:hAnsi="Arial" w:cs="Arial"/>
          <w:b/>
        </w:rPr>
      </w:pPr>
    </w:p>
    <w:p w14:paraId="45C1DDBF" w14:textId="7CAB35CF" w:rsidR="00337D2C" w:rsidRPr="00111211" w:rsidRDefault="00BC53FB" w:rsidP="004D403D">
      <w:pPr>
        <w:spacing w:after="0"/>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 xml:space="preserve">vedoucí oddělení </w:t>
      </w:r>
      <w:r w:rsidR="004D403D" w:rsidRPr="004D403D">
        <w:rPr>
          <w:rFonts w:ascii="Arial" w:hAnsi="Arial" w:cs="Arial"/>
        </w:rPr>
        <w:t>analýz a strategií</w:t>
      </w:r>
      <w:r w:rsidR="004111B9">
        <w:rPr>
          <w:rFonts w:ascii="Arial" w:hAnsi="Arial" w:cs="Arial"/>
        </w:rPr>
        <w:t xml:space="preserve">, </w:t>
      </w:r>
      <w:r w:rsidR="00F22CD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F22CDC">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82DDB">
        <w:rPr>
          <w:rFonts w:ascii="Arial" w:eastAsia="Times New Roman" w:hAnsi="Arial" w:cs="Arial"/>
          <w:lang w:eastAsia="cs-CZ"/>
        </w:rPr>
        <w:br/>
      </w:r>
      <w:r w:rsidR="001438F7">
        <w:rPr>
          <w:rFonts w:ascii="Arial" w:eastAsia="Times New Roman" w:hAnsi="Arial" w:cs="Arial"/>
          <w:lang w:eastAsia="cs-CZ"/>
        </w:rPr>
        <w:t>ve stejn</w:t>
      </w:r>
      <w:r w:rsidR="00F22CDC">
        <w:rPr>
          <w:rFonts w:ascii="Arial" w:eastAsia="Times New Roman" w:hAnsi="Arial" w:cs="Arial"/>
          <w:lang w:eastAsia="cs-CZ"/>
        </w:rPr>
        <w:t>ém</w:t>
      </w:r>
      <w:r w:rsidR="00072713">
        <w:rPr>
          <w:rFonts w:ascii="Arial" w:eastAsia="Times New Roman" w:hAnsi="Arial" w:cs="Arial"/>
          <w:lang w:eastAsia="cs-CZ"/>
        </w:rPr>
        <w:t xml:space="preserve"> </w:t>
      </w:r>
      <w:r w:rsidR="00F22CDC">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D403D">
      <w:pPr>
        <w:spacing w:after="0"/>
        <w:ind w:firstLine="708"/>
        <w:jc w:val="both"/>
        <w:rPr>
          <w:rFonts w:ascii="Arial" w:eastAsia="Times New Roman" w:hAnsi="Arial" w:cs="Arial"/>
          <w:color w:val="000000" w:themeColor="text1"/>
          <w:lang w:eastAsia="cs-CZ"/>
        </w:rPr>
      </w:pPr>
    </w:p>
    <w:p w14:paraId="7EFF0A0A" w14:textId="7A9DCBAD" w:rsidR="00337D2C" w:rsidRDefault="003F76A8" w:rsidP="004D403D">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4D403D" w:rsidRPr="004D403D">
        <w:rPr>
          <w:rFonts w:ascii="Arial" w:hAnsi="Arial" w:cs="Arial"/>
        </w:rPr>
        <w:t>analýz a strategií</w:t>
      </w:r>
      <w:r w:rsidR="00202E84">
        <w:rPr>
          <w:rFonts w:ascii="Arial" w:hAnsi="Arial" w:cs="Arial"/>
        </w:rPr>
        <w:t xml:space="preserve">, </w:t>
      </w:r>
      <w:r w:rsidR="00D82DDB">
        <w:rPr>
          <w:rFonts w:ascii="Arial" w:hAnsi="Arial" w:cs="Arial"/>
        </w:rPr>
        <w:t>ID</w:t>
      </w:r>
      <w:r w:rsidR="004D403D">
        <w:rPr>
          <w:rFonts w:ascii="Arial" w:hAnsi="Arial" w:cs="Arial"/>
        </w:rPr>
        <w:t xml:space="preserve"> 17019285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4D403D">
        <w:rPr>
          <w:rFonts w:ascii="Arial" w:eastAsia="Times New Roman" w:hAnsi="Arial" w:cs="Arial"/>
          <w:lang w:eastAsia="cs-CZ"/>
        </w:rPr>
        <w:b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4D403D">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0575D">
        <w:rPr>
          <w:rFonts w:ascii="Arial" w:eastAsia="Times New Roman" w:hAnsi="Arial" w:cs="Arial"/>
          <w:b/>
          <w:lang w:eastAsia="cs-CZ"/>
        </w:rPr>
        <w:t>31. Vnitřní pořádek a bezpečnost státu</w:t>
      </w:r>
      <w:r w:rsidR="00111211">
        <w:rPr>
          <w:rFonts w:ascii="Arial" w:eastAsia="Times New Roman" w:hAnsi="Arial" w:cs="Arial"/>
          <w:b/>
          <w:lang w:eastAsia="cs-CZ"/>
        </w:rPr>
        <w:t>.</w:t>
      </w:r>
    </w:p>
    <w:p w14:paraId="52001BDB" w14:textId="77777777" w:rsidR="00EF543D" w:rsidRDefault="00EF543D" w:rsidP="004D403D">
      <w:pPr>
        <w:widowControl w:val="0"/>
        <w:autoSpaceDE w:val="0"/>
        <w:autoSpaceDN w:val="0"/>
        <w:adjustRightInd w:val="0"/>
        <w:spacing w:after="0"/>
        <w:jc w:val="both"/>
      </w:pPr>
    </w:p>
    <w:p w14:paraId="7E62BC5E" w14:textId="7F4049C7" w:rsidR="004D403D" w:rsidRDefault="004D403D" w:rsidP="004D403D">
      <w:pPr>
        <w:widowControl w:val="0"/>
        <w:autoSpaceDE w:val="0"/>
        <w:autoSpaceDN w:val="0"/>
        <w:adjustRightInd w:val="0"/>
        <w:spacing w:after="0"/>
        <w:ind w:firstLine="709"/>
        <w:jc w:val="both"/>
        <w:rPr>
          <w:rFonts w:ascii="Arial" w:hAnsi="Arial" w:cs="Arial"/>
        </w:rPr>
      </w:pPr>
      <w:r w:rsidRPr="00D94AA0">
        <w:rPr>
          <w:rFonts w:ascii="Arial" w:eastAsia="Times New Roman" w:hAnsi="Arial" w:cs="Arial"/>
          <w:lang w:eastAsia="cs-CZ"/>
        </w:rPr>
        <w:t>Na služebním místě</w:t>
      </w:r>
      <w:r>
        <w:rPr>
          <w:rFonts w:ascii="Arial" w:eastAsia="Times New Roman" w:hAnsi="Arial" w:cs="Arial"/>
          <w:b/>
          <w:lang w:eastAsia="cs-CZ"/>
        </w:rPr>
        <w:t xml:space="preserve"> </w:t>
      </w:r>
      <w:r w:rsidR="00174136" w:rsidRPr="00174136">
        <w:rPr>
          <w:rFonts w:ascii="Arial" w:eastAsia="Times New Roman" w:hAnsi="Arial" w:cs="Arial"/>
          <w:lang w:eastAsia="cs-CZ"/>
        </w:rPr>
        <w:t>vedoucí</w:t>
      </w:r>
      <w:r w:rsidR="00174136">
        <w:rPr>
          <w:rFonts w:ascii="Arial" w:eastAsia="Times New Roman" w:hAnsi="Arial" w:cs="Arial"/>
          <w:b/>
          <w:lang w:eastAsia="cs-CZ"/>
        </w:rPr>
        <w:t xml:space="preserve"> </w:t>
      </w:r>
      <w:r w:rsidRPr="004D403D">
        <w:rPr>
          <w:rFonts w:ascii="Arial" w:hAnsi="Arial" w:cs="Arial"/>
        </w:rPr>
        <w:t>oddělení analýz a strategií</w:t>
      </w:r>
      <w:r>
        <w:rPr>
          <w:rFonts w:ascii="Arial" w:hAnsi="Arial" w:cs="Arial"/>
        </w:rPr>
        <w:t xml:space="preserve"> v souladu s § 83 zákona </w:t>
      </w:r>
      <w:r w:rsidR="00D337D0">
        <w:rPr>
          <w:rFonts w:ascii="Arial" w:hAnsi="Arial" w:cs="Arial"/>
        </w:rPr>
        <w:br/>
      </w:r>
      <w:bookmarkStart w:id="0" w:name="_GoBack"/>
      <w:bookmarkEnd w:id="0"/>
      <w:r>
        <w:rPr>
          <w:rFonts w:ascii="Arial" w:hAnsi="Arial" w:cs="Arial"/>
        </w:rPr>
        <w:t xml:space="preserve">o státní službě a společným služebním předpisem náměstka ministra vnitra pro státní službu </w:t>
      </w:r>
      <w:r>
        <w:rPr>
          <w:rFonts w:ascii="Arial" w:hAnsi="Arial" w:cs="Arial"/>
        </w:rPr>
        <w:br/>
        <w:t xml:space="preserve">a státního tajemníka v Ministerstvu vnitra č. 9/2016, kterým se stanoví požadavky </w:t>
      </w:r>
      <w:r>
        <w:rPr>
          <w:rFonts w:ascii="Arial" w:hAnsi="Arial" w:cs="Arial"/>
        </w:rPr>
        <w:br/>
        <w:t>na služební a pracovní místa v Ministerstvu vnitra, ve z</w:t>
      </w:r>
      <w:r w:rsidR="00D337D0">
        <w:rPr>
          <w:rFonts w:ascii="Arial" w:hAnsi="Arial" w:cs="Arial"/>
        </w:rPr>
        <w:t>nění pozdějších předpisů, lze stanovit</w:t>
      </w:r>
      <w:r>
        <w:rPr>
          <w:rFonts w:ascii="Arial" w:hAnsi="Arial" w:cs="Arial"/>
        </w:rPr>
        <w:t xml:space="preserve"> zákaz konkurence.</w:t>
      </w:r>
    </w:p>
    <w:p w14:paraId="405B982B" w14:textId="77777777" w:rsidR="004D403D" w:rsidRDefault="004D403D" w:rsidP="004D403D">
      <w:pPr>
        <w:widowControl w:val="0"/>
        <w:autoSpaceDE w:val="0"/>
        <w:autoSpaceDN w:val="0"/>
        <w:adjustRightInd w:val="0"/>
        <w:spacing w:after="0"/>
        <w:ind w:firstLine="709"/>
        <w:jc w:val="both"/>
        <w:rPr>
          <w:rFonts w:ascii="Arial" w:hAnsi="Arial" w:cs="Arial"/>
        </w:rPr>
      </w:pPr>
    </w:p>
    <w:p w14:paraId="129BA53C" w14:textId="1C5354B1" w:rsidR="004D403D" w:rsidRPr="004D403D" w:rsidRDefault="004D403D" w:rsidP="004D403D">
      <w:pPr>
        <w:autoSpaceDE w:val="0"/>
        <w:autoSpaceDN w:val="0"/>
        <w:spacing w:after="0"/>
        <w:ind w:firstLine="709"/>
        <w:jc w:val="both"/>
        <w:rPr>
          <w:rFonts w:ascii="Arial" w:hAnsi="Arial" w:cs="Arial"/>
        </w:rPr>
      </w:pPr>
      <w:r>
        <w:rPr>
          <w:rFonts w:ascii="Arial" w:hAnsi="Arial" w:cs="Arial"/>
        </w:rPr>
        <w:t xml:space="preserve">V souladu s § 25 odst. 5 písm. a) zákona o státní službě a 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w:t>
      </w:r>
      <w:r w:rsidR="00174136">
        <w:rPr>
          <w:rFonts w:ascii="Arial" w:hAnsi="Arial" w:cs="Arial"/>
        </w:rPr>
        <w:t xml:space="preserve">místě vedoucí oddělení </w:t>
      </w:r>
      <w:r w:rsidR="00934C05" w:rsidRPr="00934C05">
        <w:rPr>
          <w:rFonts w:ascii="Arial" w:hAnsi="Arial" w:cs="Arial"/>
        </w:rPr>
        <w:t>analýz a strategií</w:t>
      </w:r>
      <w:r>
        <w:rPr>
          <w:rFonts w:ascii="Arial" w:hAnsi="Arial" w:cs="Arial"/>
        </w:rPr>
        <w:t xml:space="preserve"> požadavek znalosti cizího jazyka – </w:t>
      </w:r>
      <w:r>
        <w:rPr>
          <w:rFonts w:ascii="Arial" w:hAnsi="Arial" w:cs="Arial"/>
          <w:b/>
        </w:rPr>
        <w:t>anglického jazyka</w:t>
      </w:r>
      <w:r w:rsidRPr="00C70BDB">
        <w:rPr>
          <w:rFonts w:ascii="Arial" w:hAnsi="Arial" w:cs="Arial"/>
          <w:b/>
        </w:rPr>
        <w:t xml:space="preserve">, odpovídající úrovni </w:t>
      </w:r>
      <w:r>
        <w:rPr>
          <w:rFonts w:ascii="Arial" w:hAnsi="Arial" w:cs="Arial"/>
          <w:b/>
        </w:rPr>
        <w:t>1</w:t>
      </w:r>
      <w:r>
        <w:rPr>
          <w:rFonts w:ascii="Arial" w:hAnsi="Arial" w:cs="Arial"/>
        </w:rPr>
        <w:t xml:space="preserve"> standardizované jazykové zkoušky stanovené rozhodnutím Ministerstva školství, mládeže a tělovýchovy.</w:t>
      </w:r>
      <w:r>
        <w:rPr>
          <w:rStyle w:val="Znakapoznpodarou"/>
          <w:rFonts w:ascii="Arial" w:hAnsi="Arial" w:cs="Arial"/>
        </w:rPr>
        <w:footnoteReference w:id="3"/>
      </w:r>
    </w:p>
    <w:p w14:paraId="136EE0EE" w14:textId="73F4AA63" w:rsidR="00FA1A6A" w:rsidRDefault="004D403D" w:rsidP="004D403D">
      <w:pPr>
        <w:autoSpaceDE w:val="0"/>
        <w:autoSpaceDN w:val="0"/>
        <w:adjustRightInd w:val="0"/>
        <w:spacing w:after="0"/>
        <w:ind w:firstLine="708"/>
        <w:jc w:val="both"/>
        <w:rPr>
          <w:rFonts w:ascii="Arial" w:hAnsi="Arial" w:cs="Arial"/>
        </w:rPr>
      </w:pPr>
      <w:r>
        <w:rPr>
          <w:rFonts w:ascii="Arial" w:hAnsi="Arial" w:cs="Arial"/>
        </w:rPr>
        <w:lastRenderedPageBreak/>
        <w:t>Dále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Pr="004D403D">
        <w:rPr>
          <w:rFonts w:ascii="Arial" w:hAnsi="Arial" w:cs="Arial"/>
        </w:rPr>
        <w:t>analýz a strategií</w:t>
      </w:r>
      <w:r>
        <w:rPr>
          <w:rFonts w:ascii="Arial" w:hAnsi="Arial" w:cs="Arial"/>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4D2ED1">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sidR="00F638CC">
        <w:rPr>
          <w:rFonts w:ascii="Arial" w:hAnsi="Arial" w:cs="Arial"/>
        </w:rPr>
        <w:br/>
      </w:r>
      <w:r w:rsidR="0055279E">
        <w:rPr>
          <w:rFonts w:ascii="Arial" w:hAnsi="Arial" w:cs="Arial"/>
        </w:rPr>
        <w:t>ve znění pozdějších předpisů, 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027EA68C" w14:textId="77777777" w:rsidR="00421D23" w:rsidRPr="008D45AB" w:rsidRDefault="00421D23"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w:t>
      </w:r>
      <w:r w:rsidR="008178EB" w:rsidRPr="00643303">
        <w:rPr>
          <w:rFonts w:ascii="Arial" w:hAnsi="Arial" w:cs="Arial"/>
          <w:sz w:val="22"/>
          <w:szCs w:val="22"/>
        </w:rPr>
        <w:lastRenderedPageBreak/>
        <w:t xml:space="preserve">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7476B8EE"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470AA5F"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F22CDC">
              <w:rPr>
                <w:rFonts w:ascii="Arial" w:eastAsia="Times New Roman" w:hAnsi="Arial" w:cs="Arial"/>
                <w:lang w:eastAsia="cs-CZ"/>
              </w:rPr>
              <w:t>ístě ve stejném oboru</w:t>
            </w:r>
            <w:r w:rsidR="004723D1">
              <w:rPr>
                <w:rFonts w:ascii="Arial" w:eastAsia="Times New Roman" w:hAnsi="Arial" w:cs="Arial"/>
                <w:lang w:eastAsia="cs-CZ"/>
              </w:rPr>
              <w:t xml:space="preserve"> služby, v jakém</w:t>
            </w:r>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5"/>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29F495E8" w14:textId="6B00253E" w:rsidR="004D403D" w:rsidRPr="004D403D" w:rsidRDefault="004D403D" w:rsidP="004D403D">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originál či úředně ověřenou kopii vysvědčení/osvědčení nebo jiného dokladu prokazující úroveň znalosti cizího jazyka (anglického jazyka - odpovídající úrovni 1)</w:t>
            </w:r>
            <w:r>
              <w:rPr>
                <w:rFonts w:ascii="Arial" w:eastAsia="Times New Roman" w:hAnsi="Arial" w:cs="Arial"/>
                <w:vertAlign w:val="superscript"/>
                <w:lang w:eastAsia="cs-CZ"/>
              </w:rPr>
              <w:t>2</w:t>
            </w:r>
            <w:r>
              <w:rPr>
                <w:rFonts w:ascii="Arial" w:eastAsia="Times New Roman" w:hAnsi="Arial" w:cs="Arial"/>
                <w:lang w:eastAsia="cs-CZ"/>
              </w:rPr>
              <w:t xml:space="preserve"> </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76D6723B" w:rsidR="004068B6" w:rsidRPr="004D403D" w:rsidRDefault="0047434B" w:rsidP="004D403D">
            <w:pPr>
              <w:pStyle w:val="Odstavecseseznamem"/>
              <w:numPr>
                <w:ilvl w:val="0"/>
                <w:numId w:val="5"/>
              </w:numPr>
              <w:spacing w:after="0"/>
              <w:ind w:left="851" w:hanging="436"/>
              <w:jc w:val="both"/>
              <w:rPr>
                <w:rFonts w:ascii="Arial" w:eastAsia="Times New Roman" w:hAnsi="Arial" w:cs="Arial"/>
                <w:lang w:eastAsia="cs-CZ"/>
              </w:rPr>
            </w:pPr>
            <w:r w:rsidRPr="004D403D">
              <w:rPr>
                <w:rFonts w:ascii="Arial" w:eastAsia="Times New Roman" w:hAnsi="Arial" w:cs="Arial"/>
                <w:lang w:eastAsia="cs-CZ"/>
              </w:rPr>
              <w:t>písemnou práci v </w:t>
            </w:r>
            <w:r w:rsidR="00C072C9" w:rsidRPr="004D403D">
              <w:rPr>
                <w:rFonts w:ascii="Arial" w:eastAsia="Times New Roman" w:hAnsi="Arial" w:cs="Arial"/>
                <w:lang w:eastAsia="cs-CZ"/>
              </w:rPr>
              <w:t xml:space="preserve"> </w:t>
            </w:r>
            <w:r w:rsidR="005107D7" w:rsidRPr="004D403D">
              <w:rPr>
                <w:rFonts w:ascii="Arial" w:eastAsia="Times New Roman" w:hAnsi="Arial" w:cs="Arial"/>
                <w:lang w:eastAsia="cs-CZ"/>
              </w:rPr>
              <w:t xml:space="preserve">maximálním </w:t>
            </w:r>
            <w:proofErr w:type="gramStart"/>
            <w:r w:rsidR="005107D7" w:rsidRPr="004D403D">
              <w:rPr>
                <w:rFonts w:ascii="Arial" w:eastAsia="Times New Roman" w:hAnsi="Arial" w:cs="Arial"/>
                <w:lang w:eastAsia="cs-CZ"/>
              </w:rPr>
              <w:t>rozsahu 5</w:t>
            </w:r>
            <w:r w:rsidRPr="004D403D">
              <w:rPr>
                <w:rFonts w:ascii="Arial" w:eastAsia="Times New Roman" w:hAnsi="Arial" w:cs="Arial"/>
                <w:lang w:eastAsia="cs-CZ"/>
              </w:rPr>
              <w:t xml:space="preserve"> </w:t>
            </w:r>
            <w:r w:rsidR="00C072C9" w:rsidRPr="004D403D">
              <w:rPr>
                <w:rFonts w:ascii="Arial" w:eastAsia="Times New Roman" w:hAnsi="Arial" w:cs="Arial"/>
                <w:lang w:eastAsia="cs-CZ"/>
              </w:rPr>
              <w:t xml:space="preserve"> </w:t>
            </w:r>
            <w:r w:rsidRPr="004D403D">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8"/>
            </w:r>
            <w:r w:rsidRPr="004D403D">
              <w:rPr>
                <w:rFonts w:ascii="Arial" w:eastAsia="Times New Roman" w:hAnsi="Arial" w:cs="Arial"/>
                <w:lang w:eastAsia="cs-CZ"/>
              </w:rPr>
              <w:t xml:space="preserve"> </w:t>
            </w:r>
            <w:r w:rsidR="00C072C9" w:rsidRPr="004D403D">
              <w:rPr>
                <w:rFonts w:ascii="Arial" w:eastAsia="Times New Roman" w:hAnsi="Arial" w:cs="Arial"/>
                <w:lang w:eastAsia="cs-CZ"/>
              </w:rPr>
              <w:t xml:space="preserve"> </w:t>
            </w:r>
            <w:r w:rsidRPr="004D403D">
              <w:rPr>
                <w:rFonts w:ascii="Arial" w:eastAsia="Times New Roman" w:hAnsi="Arial" w:cs="Arial"/>
                <w:lang w:eastAsia="cs-CZ"/>
              </w:rPr>
              <w:t xml:space="preserve">na </w:t>
            </w:r>
            <w:r w:rsidR="00C072C9" w:rsidRPr="004D403D">
              <w:rPr>
                <w:rFonts w:ascii="Arial" w:eastAsia="Times New Roman" w:hAnsi="Arial" w:cs="Arial"/>
                <w:lang w:eastAsia="cs-CZ"/>
              </w:rPr>
              <w:t xml:space="preserve"> </w:t>
            </w:r>
            <w:r w:rsidRPr="004D403D">
              <w:rPr>
                <w:rFonts w:ascii="Arial" w:eastAsia="Times New Roman" w:hAnsi="Arial" w:cs="Arial"/>
                <w:lang w:eastAsia="cs-CZ"/>
              </w:rPr>
              <w:t>téma: "</w:t>
            </w:r>
            <w:r w:rsidR="004068B6" w:rsidRPr="004D403D">
              <w:rPr>
                <w:rFonts w:ascii="Arial" w:eastAsia="Times New Roman" w:hAnsi="Arial" w:cs="Arial"/>
                <w:b/>
                <w:lang w:eastAsia="cs-CZ"/>
              </w:rPr>
              <w:t xml:space="preserve">Další směřování  </w:t>
            </w:r>
          </w:p>
          <w:p w14:paraId="66A05FE5" w14:textId="7BC0E2EA" w:rsidR="004D403D" w:rsidRDefault="00F909FB" w:rsidP="004D403D">
            <w:pPr>
              <w:spacing w:after="0"/>
              <w:jc w:val="both"/>
              <w:rPr>
                <w:rFonts w:ascii="Arial" w:hAnsi="Arial" w:cs="Arial"/>
                <w:b/>
              </w:rPr>
            </w:pPr>
            <w:r>
              <w:rPr>
                <w:rFonts w:ascii="Arial" w:hAnsi="Arial" w:cs="Arial"/>
                <w:b/>
              </w:rPr>
              <w:t xml:space="preserve"> </w:t>
            </w:r>
            <w:r w:rsidR="004D403D">
              <w:rPr>
                <w:rFonts w:ascii="Arial" w:hAnsi="Arial" w:cs="Arial"/>
                <w:b/>
              </w:rPr>
              <w:t xml:space="preserve">             </w:t>
            </w:r>
            <w:proofErr w:type="gramStart"/>
            <w:r w:rsidR="00491FFC">
              <w:rPr>
                <w:rFonts w:ascii="Arial" w:hAnsi="Arial" w:cs="Arial"/>
                <w:b/>
              </w:rPr>
              <w:t xml:space="preserve">oddělení </w:t>
            </w:r>
            <w:r w:rsidR="00206617">
              <w:rPr>
                <w:rFonts w:ascii="Arial" w:hAnsi="Arial" w:cs="Arial"/>
                <w:b/>
              </w:rPr>
              <w:t xml:space="preserve"> </w:t>
            </w:r>
            <w:r w:rsidR="004D403D">
              <w:rPr>
                <w:rFonts w:ascii="Arial" w:hAnsi="Arial" w:cs="Arial"/>
                <w:b/>
              </w:rPr>
              <w:t xml:space="preserve">  analýz</w:t>
            </w:r>
            <w:proofErr w:type="gramEnd"/>
            <w:r w:rsidR="004D403D">
              <w:rPr>
                <w:rFonts w:ascii="Arial" w:hAnsi="Arial" w:cs="Arial"/>
                <w:b/>
              </w:rPr>
              <w:t xml:space="preserve">  a  strategií  v  odboru   </w:t>
            </w:r>
            <w:r w:rsidR="004D403D" w:rsidRPr="004D403D">
              <w:rPr>
                <w:rFonts w:ascii="Arial" w:hAnsi="Arial" w:cs="Arial"/>
                <w:b/>
              </w:rPr>
              <w:t>b</w:t>
            </w:r>
            <w:r w:rsidR="004D403D">
              <w:rPr>
                <w:rFonts w:ascii="Arial" w:hAnsi="Arial" w:cs="Arial"/>
                <w:b/>
              </w:rPr>
              <w:t xml:space="preserve">ezpečnostní   politiky  a  prevence </w:t>
            </w:r>
          </w:p>
          <w:p w14:paraId="1F694621" w14:textId="17CC1DD1" w:rsidR="0047434B" w:rsidRPr="004D403D" w:rsidRDefault="004D403D" w:rsidP="004D403D">
            <w:pPr>
              <w:spacing w:after="0"/>
              <w:jc w:val="both"/>
              <w:rPr>
                <w:rFonts w:ascii="Arial" w:hAnsi="Arial" w:cs="Arial"/>
                <w:b/>
              </w:rPr>
            </w:pPr>
            <w:r>
              <w:rPr>
                <w:rFonts w:ascii="Arial" w:hAnsi="Arial" w:cs="Arial"/>
                <w:b/>
              </w:rPr>
              <w:t xml:space="preserve">              </w:t>
            </w:r>
            <w:r w:rsidRPr="004D403D">
              <w:rPr>
                <w:rFonts w:ascii="Arial" w:hAnsi="Arial" w:cs="Arial"/>
                <w:b/>
              </w:rPr>
              <w:t>kriminality</w:t>
            </w:r>
            <w:r w:rsidR="0047434B" w:rsidRPr="004D403D">
              <w:rPr>
                <w:rFonts w:ascii="Arial" w:eastAsia="Times New Roman" w:hAnsi="Arial" w:cs="Arial"/>
                <w:b/>
                <w:lang w:eastAsia="cs-CZ"/>
              </w:rPr>
              <w:t>.</w:t>
            </w:r>
            <w:r w:rsidR="0047434B" w:rsidRPr="004D403D">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1725780E"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4D403D">
        <w:rPr>
          <w:rFonts w:ascii="Arial" w:eastAsia="Times New Roman" w:hAnsi="Arial" w:cs="Arial"/>
          <w:b/>
          <w:lang w:eastAsia="cs-CZ"/>
        </w:rPr>
        <w:t>30</w:t>
      </w:r>
      <w:r w:rsidR="00F971D1">
        <w:rPr>
          <w:rFonts w:ascii="Arial" w:eastAsia="Times New Roman" w:hAnsi="Arial" w:cs="Arial"/>
          <w:b/>
          <w:lang w:eastAsia="cs-CZ"/>
        </w:rPr>
        <w:t xml:space="preserve">. </w:t>
      </w:r>
      <w:r w:rsidR="004D403D">
        <w:rPr>
          <w:rFonts w:ascii="Arial" w:eastAsia="Times New Roman" w:hAnsi="Arial" w:cs="Arial"/>
          <w:b/>
          <w:lang w:eastAsia="cs-CZ"/>
        </w:rPr>
        <w:t>září</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488B11D8" w:rsidR="00620414" w:rsidRPr="004D403D" w:rsidRDefault="008178EB" w:rsidP="004D403D">
      <w:pPr>
        <w:spacing w:after="0"/>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w:t>
      </w:r>
      <w:r w:rsidR="004D2ED1">
        <w:rPr>
          <w:rFonts w:ascii="Arial" w:hAnsi="Arial" w:cs="Arial"/>
        </w:rPr>
        <w:t xml:space="preserve">oddělení </w:t>
      </w:r>
      <w:proofErr w:type="gramStart"/>
      <w:r w:rsidR="004D403D" w:rsidRPr="004D403D">
        <w:rPr>
          <w:rFonts w:ascii="Arial" w:hAnsi="Arial" w:cs="Arial"/>
        </w:rPr>
        <w:t>analýz  a  strategií</w:t>
      </w:r>
      <w:proofErr w:type="gramEnd"/>
      <w:r w:rsidR="004D403D" w:rsidRPr="004D403D">
        <w:rPr>
          <w:rFonts w:ascii="Arial" w:hAnsi="Arial" w:cs="Arial"/>
        </w:rPr>
        <w:t xml:space="preserve">  v  odboru   bezpečnostní   politiky  a  prevence kriminality</w:t>
      </w:r>
      <w:r w:rsidR="005F05E3" w:rsidRPr="004D403D">
        <w:rPr>
          <w:rFonts w:ascii="Arial" w:eastAsia="Times New Roman" w:hAnsi="Arial" w:cs="Arial"/>
          <w:lang w:eastAsia="cs-CZ"/>
        </w:rPr>
        <w:t>“</w:t>
      </w:r>
      <w:r w:rsidR="00A44E16" w:rsidRPr="004D403D">
        <w:rPr>
          <w:rFonts w:ascii="Arial" w:eastAsia="Times New Roman" w:hAnsi="Arial" w:cs="Arial"/>
          <w:lang w:eastAsia="cs-CZ"/>
        </w:rPr>
        <w:t>.</w:t>
      </w:r>
      <w:r w:rsidR="00620414" w:rsidRPr="004D403D">
        <w:rPr>
          <w:rStyle w:val="Znakapoznpodarou"/>
          <w:rFonts w:ascii="Arial" w:eastAsia="Times New Roman" w:hAnsi="Arial" w:cs="Arial"/>
          <w:lang w:eastAsia="cs-CZ"/>
        </w:rPr>
        <w:footnoteReference w:id="9"/>
      </w:r>
    </w:p>
    <w:p w14:paraId="1D963C3A" w14:textId="77777777" w:rsidR="00491FFC" w:rsidRDefault="00491FFC" w:rsidP="00DD5C23">
      <w:pPr>
        <w:spacing w:before="100" w:beforeAutospacing="1" w:after="100" w:afterAutospacing="1"/>
        <w:jc w:val="both"/>
        <w:rPr>
          <w:rFonts w:ascii="Arial" w:eastAsia="Times New Roman" w:hAnsi="Arial" w:cs="Arial"/>
          <w:b/>
          <w:lang w:eastAsia="cs-CZ"/>
        </w:rPr>
      </w:pPr>
    </w:p>
    <w:p w14:paraId="71292899" w14:textId="5E5270B4"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4D403D">
        <w:rPr>
          <w:rFonts w:ascii="Arial" w:eastAsia="Times New Roman" w:hAnsi="Arial" w:cs="Arial"/>
          <w:lang w:eastAsia="cs-CZ"/>
        </w:rPr>
        <w:t>listopad</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035C394D"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4D403D">
        <w:rPr>
          <w:rFonts w:ascii="Arial" w:eastAsia="Times New Roman" w:hAnsi="Arial" w:cs="Arial"/>
          <w:lang w:eastAsia="cs-CZ"/>
        </w:rPr>
        <w:t>Praha</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7C4B52" w14:textId="77777777" w:rsidR="00F225A2" w:rsidRDefault="00F225A2">
      <w:pPr>
        <w:spacing w:after="0" w:line="240" w:lineRule="auto"/>
      </w:pPr>
      <w:r>
        <w:separator/>
      </w:r>
    </w:p>
  </w:endnote>
  <w:endnote w:type="continuationSeparator" w:id="0">
    <w:p w14:paraId="758A1A4B" w14:textId="77777777" w:rsidR="00F225A2" w:rsidRDefault="00F225A2">
      <w:pPr>
        <w:spacing w:after="0" w:line="240" w:lineRule="auto"/>
      </w:pPr>
      <w:r>
        <w:continuationSeparator/>
      </w:r>
    </w:p>
  </w:endnote>
  <w:endnote w:type="continuationNotice" w:id="1">
    <w:p w14:paraId="308C413F" w14:textId="77777777" w:rsidR="00F225A2" w:rsidRDefault="00F225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D337D0">
          <w:rPr>
            <w:noProof/>
          </w:rPr>
          <w:t>1</w:t>
        </w:r>
        <w:r>
          <w:fldChar w:fldCharType="end"/>
        </w:r>
      </w:p>
    </w:sdtContent>
  </w:sdt>
  <w:p w14:paraId="52375868" w14:textId="77777777" w:rsidR="001873E3" w:rsidRDefault="00F225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3671D3" w14:textId="77777777" w:rsidR="00F225A2" w:rsidRDefault="00F225A2">
      <w:pPr>
        <w:spacing w:after="0" w:line="240" w:lineRule="auto"/>
      </w:pPr>
      <w:r>
        <w:separator/>
      </w:r>
    </w:p>
  </w:footnote>
  <w:footnote w:type="continuationSeparator" w:id="0">
    <w:p w14:paraId="6C10F625" w14:textId="77777777" w:rsidR="00F225A2" w:rsidRDefault="00F225A2">
      <w:pPr>
        <w:spacing w:after="0" w:line="240" w:lineRule="auto"/>
      </w:pPr>
      <w:r>
        <w:continuationSeparator/>
      </w:r>
    </w:p>
  </w:footnote>
  <w:footnote w:type="continuationNotice" w:id="1">
    <w:p w14:paraId="1ADD8BD5" w14:textId="77777777" w:rsidR="00F225A2" w:rsidRDefault="00F225A2">
      <w:pPr>
        <w:spacing w:after="0" w:line="240" w:lineRule="auto"/>
      </w:pPr>
    </w:p>
  </w:footnote>
  <w:footnote w:id="2">
    <w:p w14:paraId="7F8759AA" w14:textId="38732BF2"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w:t>
      </w:r>
      <w:r w:rsidR="00491FFC">
        <w:rPr>
          <w:rFonts w:ascii="Arial" w:hAnsi="Arial" w:cs="Arial"/>
          <w:sz w:val="18"/>
          <w:szCs w:val="18"/>
        </w:rPr>
        <w:br/>
      </w:r>
      <w:r w:rsidR="000622C0" w:rsidRPr="00AD0599">
        <w:rPr>
          <w:rFonts w:ascii="Arial" w:hAnsi="Arial" w:cs="Arial"/>
          <w:sz w:val="18"/>
          <w:szCs w:val="18"/>
        </w:rPr>
        <w:t>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5DDB3604" w14:textId="77777777" w:rsidR="004D403D" w:rsidRPr="00CC5F16" w:rsidRDefault="004D403D" w:rsidP="004D403D">
      <w:pPr>
        <w:pStyle w:val="Textpoznpodarou"/>
        <w:jc w:val="both"/>
        <w:rPr>
          <w:rFonts w:ascii="Arial" w:hAnsi="Arial" w:cs="Arial"/>
        </w:rPr>
      </w:pPr>
      <w:r>
        <w:rPr>
          <w:rStyle w:val="Znakapoznpodarou"/>
        </w:rPr>
        <w:footnoteRef/>
      </w:r>
      <w:r>
        <w:t xml:space="preserve"> </w:t>
      </w:r>
      <w:r w:rsidRPr="00CC5F16">
        <w:rPr>
          <w:rFonts w:ascii="Arial" w:hAnsi="Arial" w:cs="Arial"/>
          <w:sz w:val="18"/>
          <w:szCs w:val="18"/>
        </w:rPr>
        <w:t xml:space="preserve">Rozhodnutí Ministerstva školství, mládeže a tělovýchovy </w:t>
      </w:r>
      <w:proofErr w:type="gramStart"/>
      <w:r w:rsidRPr="00CC5F16">
        <w:rPr>
          <w:rFonts w:ascii="Arial" w:hAnsi="Arial" w:cs="Arial"/>
          <w:sz w:val="18"/>
          <w:szCs w:val="18"/>
        </w:rPr>
        <w:t>č.j.</w:t>
      </w:r>
      <w:proofErr w:type="gramEnd"/>
      <w:r w:rsidRPr="00CC5F16">
        <w:rPr>
          <w:rFonts w:ascii="Arial" w:hAnsi="Arial" w:cs="Arial"/>
          <w:sz w:val="18"/>
          <w:szCs w:val="18"/>
        </w:rPr>
        <w:t>: MSMT-24195/2013 ze dne 24. července 2013, kterým se stanoví Seznam standardizovaných jazykových zkoušek pro účely systému jazykové kvalifikace zaměstnanců ve správních úřadech.</w:t>
      </w:r>
    </w:p>
    <w:p w14:paraId="3DB41377" w14:textId="77777777" w:rsidR="004D403D" w:rsidRDefault="004D403D" w:rsidP="004D403D">
      <w:pPr>
        <w:pStyle w:val="Textpoznpodarou"/>
      </w:pP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1D92"/>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74136"/>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06617"/>
    <w:rsid w:val="00213DC8"/>
    <w:rsid w:val="002231EC"/>
    <w:rsid w:val="00225303"/>
    <w:rsid w:val="00226C16"/>
    <w:rsid w:val="00236F79"/>
    <w:rsid w:val="00242D18"/>
    <w:rsid w:val="00243316"/>
    <w:rsid w:val="00247598"/>
    <w:rsid w:val="00253DA9"/>
    <w:rsid w:val="002542B7"/>
    <w:rsid w:val="00256579"/>
    <w:rsid w:val="00261DA4"/>
    <w:rsid w:val="00264DA8"/>
    <w:rsid w:val="00265019"/>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5373"/>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1D23"/>
    <w:rsid w:val="00423A96"/>
    <w:rsid w:val="0042547B"/>
    <w:rsid w:val="00433881"/>
    <w:rsid w:val="00435F1B"/>
    <w:rsid w:val="00436243"/>
    <w:rsid w:val="0044190A"/>
    <w:rsid w:val="0044301A"/>
    <w:rsid w:val="00444E82"/>
    <w:rsid w:val="00450AE0"/>
    <w:rsid w:val="0045169B"/>
    <w:rsid w:val="00457DF3"/>
    <w:rsid w:val="004640A8"/>
    <w:rsid w:val="004723D1"/>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D2ED1"/>
    <w:rsid w:val="004D403D"/>
    <w:rsid w:val="004D75ED"/>
    <w:rsid w:val="004E0DB0"/>
    <w:rsid w:val="004E1292"/>
    <w:rsid w:val="004E728B"/>
    <w:rsid w:val="004F21B3"/>
    <w:rsid w:val="005012C5"/>
    <w:rsid w:val="00504BF3"/>
    <w:rsid w:val="00505F95"/>
    <w:rsid w:val="005062DA"/>
    <w:rsid w:val="00507856"/>
    <w:rsid w:val="00507B8A"/>
    <w:rsid w:val="005107D7"/>
    <w:rsid w:val="00520CF2"/>
    <w:rsid w:val="00521F98"/>
    <w:rsid w:val="005255EB"/>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213E"/>
    <w:rsid w:val="005C4A09"/>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26FE"/>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5D40"/>
    <w:rsid w:val="008166E8"/>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ADC"/>
    <w:rsid w:val="008B0BC6"/>
    <w:rsid w:val="008C0646"/>
    <w:rsid w:val="008D45AB"/>
    <w:rsid w:val="008D7E1B"/>
    <w:rsid w:val="008E0F9B"/>
    <w:rsid w:val="008F341F"/>
    <w:rsid w:val="008F50ED"/>
    <w:rsid w:val="009173CF"/>
    <w:rsid w:val="0092007C"/>
    <w:rsid w:val="00921D26"/>
    <w:rsid w:val="0092533E"/>
    <w:rsid w:val="0092675E"/>
    <w:rsid w:val="009313B2"/>
    <w:rsid w:val="00934C05"/>
    <w:rsid w:val="0096457C"/>
    <w:rsid w:val="009702DD"/>
    <w:rsid w:val="00972E3A"/>
    <w:rsid w:val="00975E6D"/>
    <w:rsid w:val="009802F3"/>
    <w:rsid w:val="00984425"/>
    <w:rsid w:val="00984B03"/>
    <w:rsid w:val="00987D16"/>
    <w:rsid w:val="00993984"/>
    <w:rsid w:val="009A1A81"/>
    <w:rsid w:val="009A60DE"/>
    <w:rsid w:val="009B131F"/>
    <w:rsid w:val="009B177E"/>
    <w:rsid w:val="009B7835"/>
    <w:rsid w:val="009C1622"/>
    <w:rsid w:val="009C29C3"/>
    <w:rsid w:val="009C74EA"/>
    <w:rsid w:val="009C753B"/>
    <w:rsid w:val="009D21DE"/>
    <w:rsid w:val="009D35BF"/>
    <w:rsid w:val="009D41BB"/>
    <w:rsid w:val="009D6895"/>
    <w:rsid w:val="009E1A02"/>
    <w:rsid w:val="009E5E5E"/>
    <w:rsid w:val="009F1BCF"/>
    <w:rsid w:val="009F54F5"/>
    <w:rsid w:val="00A00B73"/>
    <w:rsid w:val="00A02D7C"/>
    <w:rsid w:val="00A208C9"/>
    <w:rsid w:val="00A24F37"/>
    <w:rsid w:val="00A3676B"/>
    <w:rsid w:val="00A3684D"/>
    <w:rsid w:val="00A37A26"/>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B6CE9"/>
    <w:rsid w:val="00AC09AE"/>
    <w:rsid w:val="00AC47E6"/>
    <w:rsid w:val="00AD49D1"/>
    <w:rsid w:val="00AD5A25"/>
    <w:rsid w:val="00AE0396"/>
    <w:rsid w:val="00AE1CEC"/>
    <w:rsid w:val="00AE4779"/>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6B5E"/>
    <w:rsid w:val="00D2202E"/>
    <w:rsid w:val="00D26567"/>
    <w:rsid w:val="00D3029B"/>
    <w:rsid w:val="00D31D5F"/>
    <w:rsid w:val="00D337D0"/>
    <w:rsid w:val="00D409EE"/>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B536E"/>
    <w:rsid w:val="00DC0D66"/>
    <w:rsid w:val="00DC0DD7"/>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C3643"/>
    <w:rsid w:val="00ED5F48"/>
    <w:rsid w:val="00EE47EE"/>
    <w:rsid w:val="00EE56FD"/>
    <w:rsid w:val="00EE753C"/>
    <w:rsid w:val="00EF17FB"/>
    <w:rsid w:val="00EF543D"/>
    <w:rsid w:val="00EF5ED6"/>
    <w:rsid w:val="00F12B7C"/>
    <w:rsid w:val="00F14254"/>
    <w:rsid w:val="00F142F7"/>
    <w:rsid w:val="00F225A2"/>
    <w:rsid w:val="00F22CDC"/>
    <w:rsid w:val="00F349D6"/>
    <w:rsid w:val="00F37216"/>
    <w:rsid w:val="00F40419"/>
    <w:rsid w:val="00F40C49"/>
    <w:rsid w:val="00F421C8"/>
    <w:rsid w:val="00F433EB"/>
    <w:rsid w:val="00F43778"/>
    <w:rsid w:val="00F462F4"/>
    <w:rsid w:val="00F47F94"/>
    <w:rsid w:val="00F51D08"/>
    <w:rsid w:val="00F62F8F"/>
    <w:rsid w:val="00F638CC"/>
    <w:rsid w:val="00F66D90"/>
    <w:rsid w:val="00F72467"/>
    <w:rsid w:val="00F73818"/>
    <w:rsid w:val="00F86270"/>
    <w:rsid w:val="00F873C7"/>
    <w:rsid w:val="00F909FB"/>
    <w:rsid w:val="00F94C28"/>
    <w:rsid w:val="00F971D1"/>
    <w:rsid w:val="00FA1A6A"/>
    <w:rsid w:val="00FA4DF8"/>
    <w:rsid w:val="00FA7C3E"/>
    <w:rsid w:val="00FB018D"/>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99437344">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81983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5344B-071F-4C26-8DFC-347D342F7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5</Pages>
  <Words>1474</Words>
  <Characters>8701</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88</cp:revision>
  <cp:lastPrinted>2016-06-30T14:44:00Z</cp:lastPrinted>
  <dcterms:created xsi:type="dcterms:W3CDTF">2016-05-25T13:43:00Z</dcterms:created>
  <dcterms:modified xsi:type="dcterms:W3CDTF">2016-06-30T15:27:00Z</dcterms:modified>
</cp:coreProperties>
</file>