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682EEA">
        <w:rPr>
          <w:rFonts w:ascii="Arial" w:hAnsi="Arial" w:cs="Arial"/>
          <w:sz w:val="24"/>
          <w:szCs w:val="24"/>
        </w:rPr>
        <w:t>vedoucí oddělení organizace a koordinace v odboru bezpečnostní politiky a prevence kriminality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BF29C3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82EEA"/>
    <w:rsid w:val="006F6649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B21796"/>
    <w:rsid w:val="00B5167A"/>
    <w:rsid w:val="00BC244C"/>
    <w:rsid w:val="00BF29C3"/>
    <w:rsid w:val="00BF73A1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2016-01-06T12:47:00Z</cp:lastPrinted>
  <dcterms:created xsi:type="dcterms:W3CDTF">2016-05-26T06:55:00Z</dcterms:created>
  <dcterms:modified xsi:type="dcterms:W3CDTF">2016-06-30T15:42:00Z</dcterms:modified>
</cp:coreProperties>
</file>