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9319E1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BB5530">
        <w:rPr>
          <w:rFonts w:ascii="Arial" w:hAnsi="Arial" w:cs="Arial"/>
          <w:sz w:val="24"/>
          <w:szCs w:val="24"/>
        </w:rPr>
        <w:t xml:space="preserve"> </w:t>
      </w:r>
      <w:r w:rsidR="00BB5530">
        <w:rPr>
          <w:rFonts w:ascii="Arial" w:hAnsi="Arial" w:cs="Arial"/>
          <w:b/>
          <w:sz w:val="24"/>
          <w:szCs w:val="24"/>
        </w:rPr>
        <w:t xml:space="preserve">vedoucí </w:t>
      </w:r>
      <w:r w:rsidR="009319E1" w:rsidRPr="009319E1">
        <w:rPr>
          <w:rFonts w:ascii="Arial" w:hAnsi="Arial" w:cs="Arial"/>
          <w:b/>
          <w:sz w:val="24"/>
          <w:szCs w:val="24"/>
        </w:rPr>
        <w:t>o</w:t>
      </w:r>
      <w:r w:rsidR="009319E1">
        <w:rPr>
          <w:rFonts w:ascii="Arial" w:hAnsi="Arial" w:cs="Arial"/>
          <w:b/>
          <w:sz w:val="24"/>
          <w:szCs w:val="24"/>
        </w:rPr>
        <w:t xml:space="preserve">ddělení personální bezpečnosti </w:t>
      </w:r>
      <w:r w:rsidR="009319E1" w:rsidRPr="009319E1">
        <w:rPr>
          <w:rFonts w:ascii="Arial" w:hAnsi="Arial" w:cs="Arial"/>
          <w:b/>
          <w:sz w:val="24"/>
          <w:szCs w:val="24"/>
        </w:rPr>
        <w:t>a lustrací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3D08E3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319E1"/>
    <w:rsid w:val="009A0025"/>
    <w:rsid w:val="009D33D9"/>
    <w:rsid w:val="00A60E51"/>
    <w:rsid w:val="00B019ED"/>
    <w:rsid w:val="00B114BB"/>
    <w:rsid w:val="00BA363E"/>
    <w:rsid w:val="00BB5530"/>
    <w:rsid w:val="00BC244C"/>
    <w:rsid w:val="00BF27DD"/>
    <w:rsid w:val="00C87E79"/>
    <w:rsid w:val="00D06216"/>
    <w:rsid w:val="00D341E7"/>
    <w:rsid w:val="00D85D3E"/>
    <w:rsid w:val="00DB3D24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21</cp:revision>
  <cp:lastPrinted>2016-06-30T08:17:00Z</cp:lastPrinted>
  <dcterms:created xsi:type="dcterms:W3CDTF">2015-08-06T07:14:00Z</dcterms:created>
  <dcterms:modified xsi:type="dcterms:W3CDTF">2016-06-30T09:07:00Z</dcterms:modified>
</cp:coreProperties>
</file>